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3FD92" w14:textId="39AA9BB9" w:rsidR="0067731B" w:rsidRPr="00F27216" w:rsidRDefault="005263ED" w:rsidP="00B84921">
      <w:pPr>
        <w:spacing w:line="240" w:lineRule="auto"/>
        <w:contextualSpacing/>
        <w:jc w:val="center"/>
        <w:rPr>
          <w:rFonts w:ascii="Times New Roman" w:hAnsi="Times New Roman" w:cs="Times New Roman"/>
          <w:b/>
          <w:color w:val="000000" w:themeColor="text1"/>
          <w:sz w:val="24"/>
          <w:szCs w:val="24"/>
          <w:lang w:val="en-GB"/>
        </w:rPr>
      </w:pPr>
      <w:bookmarkStart w:id="0" w:name="_Hlk522260424"/>
      <w:r w:rsidRPr="00F27216">
        <w:rPr>
          <w:rFonts w:ascii="Times New Roman" w:hAnsi="Times New Roman" w:cs="Times New Roman"/>
          <w:b/>
          <w:color w:val="000000" w:themeColor="text1"/>
          <w:sz w:val="24"/>
          <w:szCs w:val="24"/>
          <w:lang w:val="en-GB"/>
        </w:rPr>
        <w:t xml:space="preserve">‘Sweet Saturday Night’: </w:t>
      </w:r>
      <w:r w:rsidR="00EF1415" w:rsidRPr="00F27216">
        <w:rPr>
          <w:rFonts w:ascii="Times New Roman" w:hAnsi="Times New Roman" w:cs="Times New Roman"/>
          <w:b/>
          <w:color w:val="000000" w:themeColor="text1"/>
          <w:sz w:val="24"/>
          <w:szCs w:val="24"/>
          <w:lang w:val="en-GB"/>
        </w:rPr>
        <w:t xml:space="preserve">British </w:t>
      </w:r>
      <w:r w:rsidR="002F34CD" w:rsidRPr="00F27216">
        <w:rPr>
          <w:rFonts w:ascii="Times New Roman" w:hAnsi="Times New Roman" w:cs="Times New Roman"/>
          <w:b/>
          <w:color w:val="000000" w:themeColor="text1"/>
          <w:sz w:val="24"/>
          <w:szCs w:val="24"/>
          <w:lang w:val="en-GB"/>
        </w:rPr>
        <w:t xml:space="preserve">Music </w:t>
      </w:r>
      <w:r w:rsidR="00AB42C4" w:rsidRPr="00F27216">
        <w:rPr>
          <w:rFonts w:ascii="Times New Roman" w:hAnsi="Times New Roman" w:cs="Times New Roman"/>
          <w:b/>
          <w:color w:val="000000" w:themeColor="text1"/>
          <w:sz w:val="24"/>
          <w:szCs w:val="24"/>
          <w:lang w:val="en-GB"/>
        </w:rPr>
        <w:t xml:space="preserve">Hall </w:t>
      </w:r>
      <w:r w:rsidR="005242BB" w:rsidRPr="00F27216">
        <w:rPr>
          <w:rFonts w:ascii="Times New Roman" w:hAnsi="Times New Roman" w:cs="Times New Roman"/>
          <w:b/>
          <w:color w:val="000000" w:themeColor="text1"/>
          <w:sz w:val="24"/>
          <w:szCs w:val="24"/>
          <w:lang w:val="en-GB"/>
        </w:rPr>
        <w:t xml:space="preserve">and </w:t>
      </w:r>
      <w:r w:rsidR="0067731B" w:rsidRPr="00F27216">
        <w:rPr>
          <w:rFonts w:ascii="Times New Roman" w:hAnsi="Times New Roman" w:cs="Times New Roman"/>
          <w:b/>
          <w:color w:val="000000" w:themeColor="text1"/>
          <w:sz w:val="24"/>
          <w:szCs w:val="24"/>
          <w:lang w:val="en-GB"/>
        </w:rPr>
        <w:t>the First World War</w:t>
      </w:r>
    </w:p>
    <w:p w14:paraId="5F638D79" w14:textId="77777777" w:rsidR="00DF4792" w:rsidRPr="00F27216" w:rsidRDefault="00DF4792" w:rsidP="00B84921">
      <w:pPr>
        <w:spacing w:line="240" w:lineRule="auto"/>
        <w:contextualSpacing/>
        <w:jc w:val="center"/>
        <w:outlineLvl w:val="0"/>
        <w:rPr>
          <w:rFonts w:ascii="Times New Roman" w:hAnsi="Times New Roman" w:cs="Times New Roman"/>
          <w:color w:val="000000" w:themeColor="text1"/>
          <w:sz w:val="24"/>
          <w:szCs w:val="24"/>
          <w:lang w:val="en-GB"/>
        </w:rPr>
      </w:pPr>
    </w:p>
    <w:p w14:paraId="09374715" w14:textId="77777777" w:rsidR="00DF4792" w:rsidRPr="00F27216" w:rsidRDefault="0067731B" w:rsidP="00B84921">
      <w:pPr>
        <w:spacing w:line="240" w:lineRule="auto"/>
        <w:contextualSpacing/>
        <w:jc w:val="center"/>
        <w:outlineLvl w:val="0"/>
        <w:rPr>
          <w:rFonts w:ascii="Times New Roman" w:hAnsi="Times New Roman" w:cs="Times New Roman"/>
          <w:b/>
          <w:color w:val="000000" w:themeColor="text1"/>
          <w:sz w:val="24"/>
          <w:szCs w:val="24"/>
          <w:lang w:val="en-GB"/>
        </w:rPr>
      </w:pPr>
      <w:r w:rsidRPr="00F27216">
        <w:rPr>
          <w:rFonts w:ascii="Times New Roman" w:hAnsi="Times New Roman" w:cs="Times New Roman"/>
          <w:b/>
          <w:color w:val="000000" w:themeColor="text1"/>
          <w:sz w:val="24"/>
          <w:szCs w:val="24"/>
          <w:lang w:val="en-GB"/>
        </w:rPr>
        <w:t>John Mullen</w:t>
      </w:r>
    </w:p>
    <w:p w14:paraId="28AEA83A" w14:textId="77777777" w:rsidR="002F6FB6" w:rsidRPr="00F27216" w:rsidRDefault="0067731B" w:rsidP="00B84921">
      <w:pPr>
        <w:spacing w:line="240" w:lineRule="auto"/>
        <w:contextualSpacing/>
        <w:jc w:val="center"/>
        <w:outlineLvl w:val="0"/>
        <w:rPr>
          <w:rFonts w:ascii="Times New Roman" w:hAnsi="Times New Roman" w:cs="Times New Roman"/>
          <w:b/>
          <w:color w:val="000000" w:themeColor="text1"/>
          <w:sz w:val="24"/>
          <w:szCs w:val="24"/>
          <w:lang w:val="en-GB"/>
        </w:rPr>
      </w:pPr>
      <w:r w:rsidRPr="00F27216">
        <w:rPr>
          <w:rFonts w:ascii="Times New Roman" w:hAnsi="Times New Roman" w:cs="Times New Roman"/>
          <w:b/>
          <w:color w:val="000000" w:themeColor="text1"/>
          <w:sz w:val="24"/>
          <w:szCs w:val="24"/>
          <w:lang w:val="en-GB"/>
        </w:rPr>
        <w:t>University of Rouen, research team ERIAC</w:t>
      </w:r>
    </w:p>
    <w:p w14:paraId="4F788A5E" w14:textId="77777777" w:rsidR="00DF4792" w:rsidRPr="00F27216" w:rsidRDefault="00DF4792" w:rsidP="00B84921">
      <w:pPr>
        <w:contextualSpacing/>
        <w:jc w:val="left"/>
        <w:rPr>
          <w:rFonts w:ascii="Times New Roman" w:hAnsi="Times New Roman" w:cs="Times New Roman"/>
          <w:b/>
          <w:color w:val="000000" w:themeColor="text1"/>
          <w:sz w:val="24"/>
          <w:szCs w:val="24"/>
          <w:lang w:val="en-GB"/>
        </w:rPr>
      </w:pPr>
      <w:bookmarkStart w:id="1" w:name="_Hlk522254950"/>
    </w:p>
    <w:p w14:paraId="5E61150F" w14:textId="2BE3400C" w:rsidR="0067731B" w:rsidRPr="00F27216" w:rsidRDefault="0067731B" w:rsidP="00B84921">
      <w:pPr>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 xml:space="preserve">Rupture and continuity are the bread and butter of the historian’s sandwich. Neither is, generally speaking, absent from a given historical earthquake, but they may be present in many different </w:t>
      </w:r>
      <w:r w:rsidR="00DA63B0" w:rsidRPr="00F27216">
        <w:rPr>
          <w:rFonts w:ascii="Times New Roman" w:hAnsi="Times New Roman" w:cs="Times New Roman"/>
          <w:color w:val="000000" w:themeColor="text1"/>
          <w:sz w:val="24"/>
          <w:szCs w:val="24"/>
          <w:lang w:val="en-GB"/>
        </w:rPr>
        <w:t>forms</w:t>
      </w:r>
      <w:r w:rsidRPr="00F27216">
        <w:rPr>
          <w:rFonts w:ascii="Times New Roman" w:hAnsi="Times New Roman" w:cs="Times New Roman"/>
          <w:color w:val="000000" w:themeColor="text1"/>
          <w:sz w:val="24"/>
          <w:szCs w:val="24"/>
          <w:lang w:val="en-GB"/>
        </w:rPr>
        <w:t xml:space="preserve">. The Great War as </w:t>
      </w:r>
      <w:r w:rsidR="00DF4792" w:rsidRPr="00F27216">
        <w:rPr>
          <w:rFonts w:ascii="Times New Roman" w:hAnsi="Times New Roman" w:cs="Times New Roman"/>
          <w:color w:val="000000" w:themeColor="text1"/>
          <w:sz w:val="24"/>
          <w:szCs w:val="24"/>
          <w:lang w:val="en-GB"/>
        </w:rPr>
        <w:t>‘g</w:t>
      </w:r>
      <w:r w:rsidRPr="00F27216">
        <w:rPr>
          <w:rFonts w:ascii="Times New Roman" w:hAnsi="Times New Roman" w:cs="Times New Roman"/>
          <w:color w:val="000000" w:themeColor="text1"/>
          <w:sz w:val="24"/>
          <w:szCs w:val="24"/>
          <w:lang w:val="en-GB"/>
        </w:rPr>
        <w:t xml:space="preserve">reat </w:t>
      </w:r>
      <w:r w:rsidR="00DF4792" w:rsidRPr="00F27216">
        <w:rPr>
          <w:rFonts w:ascii="Times New Roman" w:hAnsi="Times New Roman" w:cs="Times New Roman"/>
          <w:color w:val="000000" w:themeColor="text1"/>
          <w:sz w:val="24"/>
          <w:szCs w:val="24"/>
          <w:lang w:val="en-GB"/>
        </w:rPr>
        <w:t>d</w:t>
      </w:r>
      <w:r w:rsidRPr="00F27216">
        <w:rPr>
          <w:rFonts w:ascii="Times New Roman" w:hAnsi="Times New Roman" w:cs="Times New Roman"/>
          <w:color w:val="000000" w:themeColor="text1"/>
          <w:sz w:val="24"/>
          <w:szCs w:val="24"/>
          <w:lang w:val="en-GB"/>
        </w:rPr>
        <w:t>ivide</w:t>
      </w:r>
      <w:r w:rsidR="00DF4792" w:rsidRPr="00F27216">
        <w:rPr>
          <w:rFonts w:ascii="Times New Roman" w:hAnsi="Times New Roman" w:cs="Times New Roman"/>
          <w:color w:val="000000" w:themeColor="text1"/>
          <w:sz w:val="24"/>
          <w:szCs w:val="24"/>
          <w:lang w:val="en-GB"/>
        </w:rPr>
        <w:t>’</w:t>
      </w:r>
      <w:r w:rsidRPr="00F27216">
        <w:rPr>
          <w:rFonts w:ascii="Times New Roman" w:hAnsi="Times New Roman" w:cs="Times New Roman"/>
          <w:color w:val="000000" w:themeColor="text1"/>
          <w:sz w:val="24"/>
          <w:szCs w:val="24"/>
          <w:lang w:val="en-GB"/>
        </w:rPr>
        <w:t xml:space="preserve"> has been explored in the historiography in a number of </w:t>
      </w:r>
      <w:r w:rsidR="00EF1415" w:rsidRPr="00F27216">
        <w:rPr>
          <w:rFonts w:ascii="Times New Roman" w:hAnsi="Times New Roman" w:cs="Times New Roman"/>
          <w:color w:val="000000" w:themeColor="text1"/>
          <w:sz w:val="24"/>
          <w:szCs w:val="24"/>
          <w:lang w:val="en-GB"/>
        </w:rPr>
        <w:t>manners</w:t>
      </w:r>
      <w:r w:rsidRPr="00F27216">
        <w:rPr>
          <w:rFonts w:ascii="Times New Roman" w:hAnsi="Times New Roman" w:cs="Times New Roman"/>
          <w:color w:val="000000" w:themeColor="text1"/>
          <w:sz w:val="24"/>
          <w:szCs w:val="24"/>
          <w:lang w:val="en-GB"/>
        </w:rPr>
        <w:t>. F</w:t>
      </w:r>
      <w:r w:rsidR="00EF1415" w:rsidRPr="00F27216">
        <w:rPr>
          <w:rFonts w:ascii="Times New Roman" w:hAnsi="Times New Roman" w:cs="Times New Roman"/>
          <w:color w:val="000000" w:themeColor="text1"/>
          <w:sz w:val="24"/>
          <w:szCs w:val="24"/>
          <w:lang w:val="en-GB"/>
        </w:rPr>
        <w:t>or Arthur Marwick</w:t>
      </w:r>
      <w:r w:rsidR="007117D7" w:rsidRPr="00F27216">
        <w:rPr>
          <w:rFonts w:ascii="Times New Roman" w:hAnsi="Times New Roman" w:cs="Times New Roman"/>
          <w:color w:val="000000" w:themeColor="text1"/>
          <w:sz w:val="24"/>
          <w:szCs w:val="24"/>
          <w:lang w:val="en-GB"/>
        </w:rPr>
        <w:t>,</w:t>
      </w:r>
      <w:r w:rsidR="007775AA" w:rsidRPr="00F27216">
        <w:rPr>
          <w:rStyle w:val="Appeldenotedefin"/>
          <w:rFonts w:ascii="Times New Roman" w:hAnsi="Times New Roman" w:cs="Times New Roman"/>
          <w:color w:val="000000" w:themeColor="text1"/>
          <w:sz w:val="24"/>
          <w:szCs w:val="24"/>
          <w:lang w:val="en-GB"/>
        </w:rPr>
        <w:endnoteReference w:id="1"/>
      </w:r>
      <w:r w:rsidR="00EF1415" w:rsidRPr="00F27216">
        <w:rPr>
          <w:rFonts w:ascii="Times New Roman" w:hAnsi="Times New Roman" w:cs="Times New Roman"/>
          <w:color w:val="000000" w:themeColor="text1"/>
          <w:sz w:val="24"/>
          <w:szCs w:val="24"/>
          <w:lang w:val="en-GB"/>
        </w:rPr>
        <w:t xml:space="preserve"> the war was ‘</w:t>
      </w:r>
      <w:r w:rsidRPr="00F27216">
        <w:rPr>
          <w:rFonts w:ascii="Times New Roman" w:hAnsi="Times New Roman" w:cs="Times New Roman"/>
          <w:color w:val="000000" w:themeColor="text1"/>
          <w:sz w:val="24"/>
          <w:szCs w:val="24"/>
          <w:lang w:val="en-GB"/>
        </w:rPr>
        <w:t xml:space="preserve">The </w:t>
      </w:r>
      <w:r w:rsidR="00926696" w:rsidRPr="00F27216">
        <w:rPr>
          <w:rFonts w:ascii="Times New Roman" w:hAnsi="Times New Roman" w:cs="Times New Roman"/>
          <w:color w:val="000000" w:themeColor="text1"/>
          <w:sz w:val="24"/>
          <w:szCs w:val="24"/>
          <w:lang w:val="en-GB"/>
        </w:rPr>
        <w:t>Deluge’</w:t>
      </w:r>
      <w:r w:rsidR="001C6263" w:rsidRPr="00F27216">
        <w:rPr>
          <w:rFonts w:ascii="Times New Roman" w:hAnsi="Times New Roman" w:cs="Times New Roman"/>
          <w:color w:val="000000" w:themeColor="text1"/>
          <w:sz w:val="24"/>
          <w:szCs w:val="24"/>
          <w:lang w:val="en-GB"/>
        </w:rPr>
        <w:t>,</w:t>
      </w:r>
      <w:r w:rsidR="00926696" w:rsidRPr="00F27216">
        <w:rPr>
          <w:rFonts w:ascii="Times New Roman" w:hAnsi="Times New Roman" w:cs="Times New Roman"/>
          <w:color w:val="000000" w:themeColor="text1"/>
          <w:sz w:val="24"/>
          <w:szCs w:val="24"/>
          <w:lang w:val="en-GB"/>
        </w:rPr>
        <w:t xml:space="preserve"> and</w:t>
      </w:r>
      <w:r w:rsidRPr="00F27216">
        <w:rPr>
          <w:rFonts w:ascii="Times New Roman" w:hAnsi="Times New Roman" w:cs="Times New Roman"/>
          <w:color w:val="000000" w:themeColor="text1"/>
          <w:sz w:val="24"/>
          <w:szCs w:val="24"/>
          <w:lang w:val="en-GB"/>
        </w:rPr>
        <w:t xml:space="preserve"> this biblical image was chosen to suggest the irrevocable social changes (sometimes positive</w:t>
      </w:r>
      <w:r w:rsidR="00EF1415" w:rsidRPr="00F27216">
        <w:rPr>
          <w:rFonts w:ascii="Times New Roman" w:hAnsi="Times New Roman" w:cs="Times New Roman"/>
          <w:color w:val="000000" w:themeColor="text1"/>
          <w:sz w:val="24"/>
          <w:szCs w:val="24"/>
          <w:lang w:val="en-GB"/>
        </w:rPr>
        <w:t>, he felt</w:t>
      </w:r>
      <w:r w:rsidRPr="00F27216">
        <w:rPr>
          <w:rFonts w:ascii="Times New Roman" w:hAnsi="Times New Roman" w:cs="Times New Roman"/>
          <w:color w:val="000000" w:themeColor="text1"/>
          <w:sz w:val="24"/>
          <w:szCs w:val="24"/>
          <w:lang w:val="en-GB"/>
        </w:rPr>
        <w:t xml:space="preserve">) brought about by the </w:t>
      </w:r>
      <w:r w:rsidR="007117D7" w:rsidRPr="00F27216">
        <w:rPr>
          <w:rFonts w:ascii="Times New Roman" w:hAnsi="Times New Roman" w:cs="Times New Roman"/>
          <w:color w:val="000000" w:themeColor="text1"/>
          <w:sz w:val="24"/>
          <w:szCs w:val="24"/>
          <w:lang w:val="en-GB"/>
        </w:rPr>
        <w:t>conflict</w:t>
      </w:r>
      <w:r w:rsidRPr="00F27216">
        <w:rPr>
          <w:rFonts w:ascii="Times New Roman" w:hAnsi="Times New Roman" w:cs="Times New Roman"/>
          <w:color w:val="000000" w:themeColor="text1"/>
          <w:sz w:val="24"/>
          <w:szCs w:val="24"/>
          <w:lang w:val="en-GB"/>
        </w:rPr>
        <w:t>. For Paul Fussel</w:t>
      </w:r>
      <w:r w:rsidR="00EF1415" w:rsidRPr="00F27216">
        <w:rPr>
          <w:rFonts w:ascii="Times New Roman" w:hAnsi="Times New Roman" w:cs="Times New Roman"/>
          <w:color w:val="000000" w:themeColor="text1"/>
          <w:sz w:val="24"/>
          <w:szCs w:val="24"/>
          <w:lang w:val="en-GB"/>
        </w:rPr>
        <w:t>l</w:t>
      </w:r>
      <w:r w:rsidR="004A6AD1" w:rsidRPr="00F27216">
        <w:rPr>
          <w:rFonts w:ascii="Times New Roman" w:hAnsi="Times New Roman" w:cs="Times New Roman"/>
          <w:color w:val="000000" w:themeColor="text1"/>
          <w:sz w:val="24"/>
          <w:szCs w:val="24"/>
          <w:lang w:val="en-GB"/>
        </w:rPr>
        <w:t>,</w:t>
      </w:r>
      <w:r w:rsidR="00345E94" w:rsidRPr="00F27216">
        <w:rPr>
          <w:rStyle w:val="Appeldenotedefin"/>
          <w:rFonts w:ascii="Times New Roman" w:hAnsi="Times New Roman" w:cs="Times New Roman"/>
          <w:color w:val="000000" w:themeColor="text1"/>
          <w:sz w:val="24"/>
          <w:szCs w:val="24"/>
          <w:lang w:val="en-GB"/>
        </w:rPr>
        <w:endnoteReference w:id="2"/>
      </w:r>
      <w:r w:rsidRPr="00F27216">
        <w:rPr>
          <w:rFonts w:ascii="Times New Roman" w:hAnsi="Times New Roman" w:cs="Times New Roman"/>
          <w:color w:val="000000" w:themeColor="text1"/>
          <w:sz w:val="24"/>
          <w:szCs w:val="24"/>
          <w:lang w:val="en-GB"/>
        </w:rPr>
        <w:t xml:space="preserve"> the war was a moment of enduring transformation of aesthetic modes of expression: the experiences of the</w:t>
      </w:r>
      <w:r w:rsidR="00BB24AA" w:rsidRPr="00F27216">
        <w:rPr>
          <w:rFonts w:ascii="Times New Roman" w:hAnsi="Times New Roman" w:cs="Times New Roman"/>
          <w:color w:val="000000" w:themeColor="text1"/>
          <w:sz w:val="24"/>
          <w:szCs w:val="24"/>
          <w:lang w:val="en-GB"/>
        </w:rPr>
        <w:t xml:space="preserve"> canonical</w:t>
      </w:r>
      <w:r w:rsidRPr="00F27216">
        <w:rPr>
          <w:rFonts w:ascii="Times New Roman" w:hAnsi="Times New Roman" w:cs="Times New Roman"/>
          <w:color w:val="000000" w:themeColor="text1"/>
          <w:sz w:val="24"/>
          <w:szCs w:val="24"/>
          <w:lang w:val="en-GB"/>
        </w:rPr>
        <w:t xml:space="preserve"> creative minds of that generation</w:t>
      </w:r>
      <w:r w:rsidR="00BB24AA" w:rsidRPr="00F27216">
        <w:rPr>
          <w:rFonts w:ascii="Times New Roman" w:hAnsi="Times New Roman" w:cs="Times New Roman"/>
          <w:color w:val="000000" w:themeColor="text1"/>
          <w:sz w:val="24"/>
          <w:szCs w:val="24"/>
          <w:lang w:val="en-GB"/>
        </w:rPr>
        <w:t>, he claims,</w:t>
      </w:r>
      <w:r w:rsidRPr="00F27216">
        <w:rPr>
          <w:rFonts w:ascii="Times New Roman" w:hAnsi="Times New Roman" w:cs="Times New Roman"/>
          <w:color w:val="000000" w:themeColor="text1"/>
          <w:sz w:val="24"/>
          <w:szCs w:val="24"/>
          <w:lang w:val="en-GB"/>
        </w:rPr>
        <w:t xml:space="preserve"> led to their rejecting of the old</w:t>
      </w:r>
      <w:r w:rsidR="00EF1415" w:rsidRPr="00F27216">
        <w:rPr>
          <w:rFonts w:ascii="Times New Roman" w:hAnsi="Times New Roman" w:cs="Times New Roman"/>
          <w:color w:val="000000" w:themeColor="text1"/>
          <w:sz w:val="24"/>
          <w:szCs w:val="24"/>
          <w:lang w:val="en-GB"/>
        </w:rPr>
        <w:t>, Romantic</w:t>
      </w:r>
      <w:r w:rsidRPr="00F27216">
        <w:rPr>
          <w:rFonts w:ascii="Times New Roman" w:hAnsi="Times New Roman" w:cs="Times New Roman"/>
          <w:color w:val="000000" w:themeColor="text1"/>
          <w:sz w:val="24"/>
          <w:szCs w:val="24"/>
          <w:lang w:val="en-GB"/>
        </w:rPr>
        <w:t xml:space="preserve"> ways of seeing the world. How far can such views of ruptur</w:t>
      </w:r>
      <w:r w:rsidR="00D009E3" w:rsidRPr="00F27216">
        <w:rPr>
          <w:rFonts w:ascii="Times New Roman" w:hAnsi="Times New Roman" w:cs="Times New Roman"/>
          <w:color w:val="000000" w:themeColor="text1"/>
          <w:sz w:val="24"/>
          <w:szCs w:val="24"/>
          <w:lang w:val="en-GB"/>
        </w:rPr>
        <w:t>e extend to cultural production</w:t>
      </w:r>
      <w:r w:rsidRPr="00F27216">
        <w:rPr>
          <w:rFonts w:ascii="Times New Roman" w:hAnsi="Times New Roman" w:cs="Times New Roman"/>
          <w:color w:val="000000" w:themeColor="text1"/>
          <w:sz w:val="24"/>
          <w:szCs w:val="24"/>
          <w:lang w:val="en-GB"/>
        </w:rPr>
        <w:t xml:space="preserve"> in its widest </w:t>
      </w:r>
      <w:r w:rsidR="00EF1415" w:rsidRPr="00F27216">
        <w:rPr>
          <w:rFonts w:ascii="Times New Roman" w:hAnsi="Times New Roman" w:cs="Times New Roman"/>
          <w:color w:val="000000" w:themeColor="text1"/>
          <w:sz w:val="24"/>
          <w:szCs w:val="24"/>
          <w:lang w:val="en-GB"/>
        </w:rPr>
        <w:t xml:space="preserve">sense? </w:t>
      </w:r>
      <w:bookmarkEnd w:id="1"/>
      <w:r w:rsidR="00EF1415" w:rsidRPr="00F27216">
        <w:rPr>
          <w:rFonts w:ascii="Times New Roman" w:hAnsi="Times New Roman" w:cs="Times New Roman"/>
          <w:color w:val="000000" w:themeColor="text1"/>
          <w:sz w:val="24"/>
          <w:szCs w:val="24"/>
          <w:lang w:val="en-GB"/>
        </w:rPr>
        <w:t>To describe a change in ‘mentalities’, in ‘structures of feeling’</w:t>
      </w:r>
      <w:r w:rsidRPr="00F27216">
        <w:rPr>
          <w:rFonts w:ascii="Times New Roman" w:hAnsi="Times New Roman" w:cs="Times New Roman"/>
          <w:color w:val="000000" w:themeColor="text1"/>
          <w:sz w:val="24"/>
          <w:szCs w:val="24"/>
          <w:lang w:val="en-GB"/>
        </w:rPr>
        <w:t xml:space="preserve">, or in the </w:t>
      </w:r>
      <w:r w:rsidRPr="00F27216">
        <w:rPr>
          <w:rFonts w:ascii="Times New Roman" w:hAnsi="Times New Roman" w:cs="Times New Roman"/>
          <w:i/>
          <w:color w:val="000000" w:themeColor="text1"/>
          <w:sz w:val="24"/>
          <w:szCs w:val="24"/>
          <w:lang w:val="en-GB"/>
        </w:rPr>
        <w:t>zeitgeist,</w:t>
      </w:r>
      <w:r w:rsidRPr="00F27216">
        <w:rPr>
          <w:rFonts w:ascii="Times New Roman" w:hAnsi="Times New Roman" w:cs="Times New Roman"/>
          <w:color w:val="000000" w:themeColor="text1"/>
          <w:sz w:val="24"/>
          <w:szCs w:val="24"/>
          <w:lang w:val="en-GB"/>
        </w:rPr>
        <w:t xml:space="preserve"> is a notoriously hazardous activity, not least because, as Alexandra </w:t>
      </w:r>
      <w:r w:rsidR="00AB42C4" w:rsidRPr="00F27216">
        <w:rPr>
          <w:rFonts w:ascii="Times New Roman" w:hAnsi="Times New Roman" w:cs="Times New Roman"/>
          <w:color w:val="000000" w:themeColor="text1"/>
          <w:sz w:val="24"/>
          <w:szCs w:val="24"/>
          <w:lang w:val="en-GB"/>
        </w:rPr>
        <w:t>Carter reminds</w:t>
      </w:r>
      <w:r w:rsidRPr="00F27216">
        <w:rPr>
          <w:rFonts w:ascii="Times New Roman" w:hAnsi="Times New Roman" w:cs="Times New Roman"/>
          <w:color w:val="000000" w:themeColor="text1"/>
          <w:sz w:val="24"/>
          <w:szCs w:val="24"/>
          <w:lang w:val="en-GB"/>
        </w:rPr>
        <w:t xml:space="preserve"> us,</w:t>
      </w:r>
      <w:r w:rsidR="004A6AD1" w:rsidRPr="00F27216">
        <w:rPr>
          <w:rStyle w:val="Appeldenotedefin"/>
          <w:rFonts w:ascii="Times New Roman" w:hAnsi="Times New Roman" w:cs="Times New Roman"/>
          <w:color w:val="000000" w:themeColor="text1"/>
          <w:sz w:val="24"/>
          <w:szCs w:val="24"/>
          <w:lang w:val="en-GB"/>
        </w:rPr>
        <w:t xml:space="preserve"> </w:t>
      </w:r>
      <w:r w:rsidRPr="00F27216">
        <w:rPr>
          <w:rFonts w:ascii="Times New Roman" w:hAnsi="Times New Roman" w:cs="Times New Roman"/>
          <w:color w:val="000000" w:themeColor="text1"/>
          <w:sz w:val="24"/>
          <w:szCs w:val="24"/>
          <w:lang w:val="en-GB"/>
        </w:rPr>
        <w:t xml:space="preserve"> ‘the ideologies of any period are diverse and contested’.</w:t>
      </w:r>
      <w:r w:rsidR="00F43B1D" w:rsidRPr="00F27216">
        <w:rPr>
          <w:rStyle w:val="Appeldenotedefin"/>
          <w:rFonts w:ascii="Times New Roman" w:hAnsi="Times New Roman" w:cs="Times New Roman"/>
          <w:color w:val="000000" w:themeColor="text1"/>
          <w:sz w:val="24"/>
          <w:szCs w:val="24"/>
          <w:lang w:val="en-GB"/>
        </w:rPr>
        <w:endnoteReference w:id="3"/>
      </w:r>
      <w:r w:rsidRPr="00F27216">
        <w:rPr>
          <w:rFonts w:ascii="Times New Roman" w:hAnsi="Times New Roman" w:cs="Times New Roman"/>
          <w:color w:val="000000" w:themeColor="text1"/>
          <w:sz w:val="24"/>
          <w:szCs w:val="24"/>
          <w:lang w:val="en-GB"/>
        </w:rPr>
        <w:t xml:space="preserve"> This </w:t>
      </w:r>
      <w:r w:rsidR="00EF1415" w:rsidRPr="00F27216">
        <w:rPr>
          <w:rFonts w:ascii="Times New Roman" w:hAnsi="Times New Roman" w:cs="Times New Roman"/>
          <w:color w:val="000000" w:themeColor="text1"/>
          <w:sz w:val="24"/>
          <w:szCs w:val="24"/>
          <w:lang w:val="en-GB"/>
        </w:rPr>
        <w:t>chapter</w:t>
      </w:r>
      <w:r w:rsidRPr="00F27216">
        <w:rPr>
          <w:rFonts w:ascii="Times New Roman" w:hAnsi="Times New Roman" w:cs="Times New Roman"/>
          <w:color w:val="000000" w:themeColor="text1"/>
          <w:sz w:val="24"/>
          <w:szCs w:val="24"/>
          <w:lang w:val="en-GB"/>
        </w:rPr>
        <w:t xml:space="preserve"> will look at the specific case of </w:t>
      </w:r>
      <w:r w:rsidR="00355FB9" w:rsidRPr="00F27216">
        <w:rPr>
          <w:rFonts w:ascii="Times New Roman" w:hAnsi="Times New Roman" w:cs="Times New Roman"/>
          <w:color w:val="000000" w:themeColor="text1"/>
          <w:sz w:val="24"/>
          <w:szCs w:val="24"/>
          <w:lang w:val="en-GB"/>
        </w:rPr>
        <w:t>music</w:t>
      </w:r>
      <w:r w:rsidR="00B713DC" w:rsidRPr="00F27216">
        <w:rPr>
          <w:rFonts w:ascii="Times New Roman" w:hAnsi="Times New Roman" w:cs="Times New Roman"/>
          <w:color w:val="000000" w:themeColor="text1"/>
          <w:sz w:val="24"/>
          <w:szCs w:val="24"/>
          <w:lang w:val="en-GB"/>
        </w:rPr>
        <w:t>-</w:t>
      </w:r>
      <w:r w:rsidR="00355FB9" w:rsidRPr="00F27216">
        <w:rPr>
          <w:rFonts w:ascii="Times New Roman" w:hAnsi="Times New Roman" w:cs="Times New Roman"/>
          <w:color w:val="000000" w:themeColor="text1"/>
          <w:sz w:val="24"/>
          <w:szCs w:val="24"/>
          <w:lang w:val="en-GB"/>
        </w:rPr>
        <w:t>hall</w:t>
      </w:r>
      <w:r w:rsidRPr="00F27216">
        <w:rPr>
          <w:rFonts w:ascii="Times New Roman" w:hAnsi="Times New Roman" w:cs="Times New Roman"/>
          <w:color w:val="000000" w:themeColor="text1"/>
          <w:sz w:val="24"/>
          <w:szCs w:val="24"/>
          <w:lang w:val="en-GB"/>
        </w:rPr>
        <w:t xml:space="preserve"> industries and repertoires</w:t>
      </w:r>
      <w:r w:rsidR="00EF1415" w:rsidRPr="00F27216">
        <w:rPr>
          <w:rFonts w:ascii="Times New Roman" w:hAnsi="Times New Roman" w:cs="Times New Roman"/>
          <w:color w:val="000000" w:themeColor="text1"/>
          <w:sz w:val="24"/>
          <w:szCs w:val="24"/>
          <w:lang w:val="en-GB"/>
        </w:rPr>
        <w:t>,</w:t>
      </w:r>
      <w:r w:rsidRPr="00F27216">
        <w:rPr>
          <w:rFonts w:ascii="Times New Roman" w:hAnsi="Times New Roman" w:cs="Times New Roman"/>
          <w:color w:val="000000" w:themeColor="text1"/>
          <w:sz w:val="24"/>
          <w:szCs w:val="24"/>
          <w:lang w:val="en-GB"/>
        </w:rPr>
        <w:t xml:space="preserve"> to assess the relative weight of rupture and continuity </w:t>
      </w:r>
      <w:r w:rsidR="00DA63B0" w:rsidRPr="00F27216">
        <w:rPr>
          <w:rFonts w:ascii="Times New Roman" w:hAnsi="Times New Roman" w:cs="Times New Roman"/>
          <w:color w:val="000000" w:themeColor="text1"/>
          <w:sz w:val="24"/>
          <w:szCs w:val="24"/>
          <w:lang w:val="en-GB"/>
        </w:rPr>
        <w:t>put in motion</w:t>
      </w:r>
      <w:r w:rsidRPr="00F27216">
        <w:rPr>
          <w:rFonts w:ascii="Times New Roman" w:hAnsi="Times New Roman" w:cs="Times New Roman"/>
          <w:color w:val="000000" w:themeColor="text1"/>
          <w:sz w:val="24"/>
          <w:szCs w:val="24"/>
          <w:lang w:val="en-GB"/>
        </w:rPr>
        <w:t xml:space="preserve"> by this first total war.</w:t>
      </w:r>
      <w:r w:rsidR="00C0349B" w:rsidRPr="00F27216">
        <w:rPr>
          <w:rFonts w:ascii="Times New Roman" w:hAnsi="Times New Roman" w:cs="Times New Roman"/>
          <w:color w:val="000000" w:themeColor="text1"/>
          <w:sz w:val="24"/>
          <w:szCs w:val="24"/>
          <w:lang w:val="en-GB"/>
        </w:rPr>
        <w:t xml:space="preserve"> That is to say, </w:t>
      </w:r>
      <w:r w:rsidR="00813919" w:rsidRPr="00F27216">
        <w:rPr>
          <w:rFonts w:ascii="Times New Roman" w:hAnsi="Times New Roman" w:cs="Times New Roman"/>
          <w:color w:val="000000" w:themeColor="text1"/>
          <w:sz w:val="24"/>
          <w:szCs w:val="24"/>
          <w:lang w:val="en-GB"/>
        </w:rPr>
        <w:t xml:space="preserve">it </w:t>
      </w:r>
      <w:r w:rsidR="00B713DC" w:rsidRPr="00F27216">
        <w:rPr>
          <w:rFonts w:ascii="Times New Roman" w:hAnsi="Times New Roman" w:cs="Times New Roman"/>
          <w:color w:val="000000" w:themeColor="text1"/>
          <w:sz w:val="24"/>
          <w:szCs w:val="24"/>
          <w:lang w:val="en-GB"/>
        </w:rPr>
        <w:t>will look</w:t>
      </w:r>
      <w:r w:rsidR="00C0349B" w:rsidRPr="00F27216">
        <w:rPr>
          <w:rFonts w:ascii="Times New Roman" w:hAnsi="Times New Roman" w:cs="Times New Roman"/>
          <w:color w:val="000000" w:themeColor="text1"/>
          <w:sz w:val="24"/>
          <w:szCs w:val="24"/>
          <w:lang w:val="en-GB"/>
        </w:rPr>
        <w:t xml:space="preserve"> at </w:t>
      </w:r>
      <w:r w:rsidR="00372D29" w:rsidRPr="00F27216">
        <w:rPr>
          <w:rFonts w:ascii="Times New Roman" w:hAnsi="Times New Roman" w:cs="Times New Roman"/>
          <w:color w:val="000000" w:themeColor="text1"/>
          <w:sz w:val="24"/>
          <w:szCs w:val="24"/>
          <w:lang w:val="en-GB"/>
        </w:rPr>
        <w:t>this</w:t>
      </w:r>
      <w:r w:rsidR="00C0349B" w:rsidRPr="00F27216">
        <w:rPr>
          <w:rFonts w:ascii="Times New Roman" w:hAnsi="Times New Roman" w:cs="Times New Roman"/>
          <w:color w:val="000000" w:themeColor="text1"/>
          <w:sz w:val="24"/>
          <w:szCs w:val="24"/>
          <w:lang w:val="en-GB"/>
        </w:rPr>
        <w:t xml:space="preserve"> mass activity of the working class to see what it might show us about a hypothetical </w:t>
      </w:r>
      <w:r w:rsidR="001C69A0" w:rsidRPr="00F27216">
        <w:rPr>
          <w:rFonts w:ascii="Times New Roman" w:hAnsi="Times New Roman" w:cs="Times New Roman"/>
          <w:color w:val="000000" w:themeColor="text1"/>
          <w:sz w:val="24"/>
          <w:szCs w:val="24"/>
          <w:lang w:val="en-GB"/>
        </w:rPr>
        <w:t>‘</w:t>
      </w:r>
      <w:r w:rsidR="00C0349B" w:rsidRPr="00F27216">
        <w:rPr>
          <w:rFonts w:ascii="Times New Roman" w:hAnsi="Times New Roman" w:cs="Times New Roman"/>
          <w:color w:val="000000" w:themeColor="text1"/>
          <w:sz w:val="24"/>
          <w:szCs w:val="24"/>
          <w:lang w:val="en-GB"/>
        </w:rPr>
        <w:t>great divide</w:t>
      </w:r>
      <w:r w:rsidR="001C69A0" w:rsidRPr="00F27216">
        <w:rPr>
          <w:rFonts w:ascii="Times New Roman" w:hAnsi="Times New Roman" w:cs="Times New Roman"/>
          <w:color w:val="000000" w:themeColor="text1"/>
          <w:sz w:val="24"/>
          <w:szCs w:val="24"/>
          <w:lang w:val="en-GB"/>
        </w:rPr>
        <w:t>’</w:t>
      </w:r>
      <w:r w:rsidR="00B713DC" w:rsidRPr="00F27216">
        <w:rPr>
          <w:rFonts w:ascii="Times New Roman" w:hAnsi="Times New Roman" w:cs="Times New Roman"/>
          <w:color w:val="000000" w:themeColor="text1"/>
          <w:sz w:val="24"/>
          <w:szCs w:val="24"/>
          <w:lang w:val="en-GB"/>
        </w:rPr>
        <w:t>,</w:t>
      </w:r>
      <w:r w:rsidR="00C0349B" w:rsidRPr="00F27216">
        <w:rPr>
          <w:rFonts w:ascii="Times New Roman" w:hAnsi="Times New Roman" w:cs="Times New Roman"/>
          <w:color w:val="000000" w:themeColor="text1"/>
          <w:sz w:val="24"/>
          <w:szCs w:val="24"/>
          <w:lang w:val="en-GB"/>
        </w:rPr>
        <w:t xml:space="preserve"> in </w:t>
      </w:r>
      <w:r w:rsidR="00372D29" w:rsidRPr="00F27216">
        <w:rPr>
          <w:rFonts w:ascii="Times New Roman" w:hAnsi="Times New Roman" w:cs="Times New Roman"/>
          <w:color w:val="000000" w:themeColor="text1"/>
          <w:sz w:val="24"/>
          <w:szCs w:val="24"/>
          <w:lang w:val="en-GB"/>
        </w:rPr>
        <w:t xml:space="preserve">terms of not only Britain’s musical institutions and industries, but also people’s </w:t>
      </w:r>
      <w:r w:rsidR="00C0349B" w:rsidRPr="00F27216">
        <w:rPr>
          <w:rFonts w:ascii="Times New Roman" w:hAnsi="Times New Roman" w:cs="Times New Roman"/>
          <w:color w:val="000000" w:themeColor="text1"/>
          <w:sz w:val="24"/>
          <w:szCs w:val="24"/>
          <w:lang w:val="en-GB"/>
        </w:rPr>
        <w:t>world view and cultural imagination.</w:t>
      </w:r>
    </w:p>
    <w:p w14:paraId="4D71C347" w14:textId="481CE60C" w:rsidR="00355FB9" w:rsidRPr="00F27216" w:rsidRDefault="00C0349B" w:rsidP="00B84921">
      <w:pPr>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For t</w:t>
      </w:r>
      <w:r w:rsidR="00355FB9" w:rsidRPr="00F27216">
        <w:rPr>
          <w:rFonts w:ascii="Times New Roman" w:hAnsi="Times New Roman" w:cs="Times New Roman"/>
          <w:color w:val="000000" w:themeColor="text1"/>
          <w:sz w:val="24"/>
          <w:szCs w:val="24"/>
          <w:lang w:val="en-GB"/>
        </w:rPr>
        <w:t>he centre of gravity of music</w:t>
      </w:r>
      <w:r w:rsidRPr="00F27216">
        <w:rPr>
          <w:rFonts w:ascii="Times New Roman" w:hAnsi="Times New Roman" w:cs="Times New Roman"/>
          <w:color w:val="000000" w:themeColor="text1"/>
          <w:sz w:val="24"/>
          <w:szCs w:val="24"/>
          <w:lang w:val="en-GB"/>
        </w:rPr>
        <w:t>-</w:t>
      </w:r>
      <w:r w:rsidR="00355FB9" w:rsidRPr="00F27216">
        <w:rPr>
          <w:rFonts w:ascii="Times New Roman" w:hAnsi="Times New Roman" w:cs="Times New Roman"/>
          <w:color w:val="000000" w:themeColor="text1"/>
          <w:sz w:val="24"/>
          <w:szCs w:val="24"/>
          <w:lang w:val="en-GB"/>
        </w:rPr>
        <w:t xml:space="preserve">hall audiences </w:t>
      </w:r>
      <w:r w:rsidRPr="00F27216">
        <w:rPr>
          <w:rFonts w:ascii="Times New Roman" w:hAnsi="Times New Roman" w:cs="Times New Roman"/>
          <w:color w:val="000000" w:themeColor="text1"/>
          <w:sz w:val="24"/>
          <w:szCs w:val="24"/>
          <w:lang w:val="en-GB"/>
        </w:rPr>
        <w:t>wa</w:t>
      </w:r>
      <w:r w:rsidR="00355FB9" w:rsidRPr="00F27216">
        <w:rPr>
          <w:rFonts w:ascii="Times New Roman" w:hAnsi="Times New Roman" w:cs="Times New Roman"/>
          <w:color w:val="000000" w:themeColor="text1"/>
          <w:sz w:val="24"/>
          <w:szCs w:val="24"/>
          <w:lang w:val="en-GB"/>
        </w:rPr>
        <w:t xml:space="preserve">s the working class, a sector of the population which has been little considered in the history of culture during the war, and in the debates about rupture and continuity. The working class in </w:t>
      </w:r>
      <w:r w:rsidR="00F43B1D" w:rsidRPr="00F27216">
        <w:rPr>
          <w:rFonts w:ascii="Times New Roman" w:hAnsi="Times New Roman" w:cs="Times New Roman"/>
          <w:color w:val="000000" w:themeColor="text1"/>
          <w:sz w:val="24"/>
          <w:szCs w:val="24"/>
          <w:lang w:val="en-GB"/>
        </w:rPr>
        <w:t>the British</w:t>
      </w:r>
      <w:r w:rsidR="00355FB9" w:rsidRPr="00F27216">
        <w:rPr>
          <w:rFonts w:ascii="Times New Roman" w:hAnsi="Times New Roman" w:cs="Times New Roman"/>
          <w:color w:val="000000" w:themeColor="text1"/>
          <w:sz w:val="24"/>
          <w:szCs w:val="24"/>
          <w:lang w:val="en-GB"/>
        </w:rPr>
        <w:t xml:space="preserve"> population at the time was more central than in most other countries</w:t>
      </w:r>
      <w:r w:rsidR="001C6263" w:rsidRPr="00F27216">
        <w:rPr>
          <w:rFonts w:ascii="Times New Roman" w:hAnsi="Times New Roman" w:cs="Times New Roman"/>
          <w:color w:val="000000" w:themeColor="text1"/>
          <w:sz w:val="24"/>
          <w:szCs w:val="24"/>
          <w:lang w:val="en-GB"/>
        </w:rPr>
        <w:t>—</w:t>
      </w:r>
      <w:r w:rsidRPr="00F27216">
        <w:rPr>
          <w:rFonts w:ascii="Times New Roman" w:hAnsi="Times New Roman" w:cs="Times New Roman"/>
          <w:color w:val="000000" w:themeColor="text1"/>
          <w:sz w:val="24"/>
          <w:szCs w:val="24"/>
          <w:lang w:val="en-GB"/>
        </w:rPr>
        <w:t>compared to</w:t>
      </w:r>
      <w:r w:rsidR="00355FB9" w:rsidRPr="00F27216">
        <w:rPr>
          <w:rFonts w:ascii="Times New Roman" w:hAnsi="Times New Roman" w:cs="Times New Roman"/>
          <w:color w:val="000000" w:themeColor="text1"/>
          <w:sz w:val="24"/>
          <w:szCs w:val="24"/>
          <w:lang w:val="en-GB"/>
        </w:rPr>
        <w:t xml:space="preserve"> France or Italy, for example, the weight of the peasantry was </w:t>
      </w:r>
      <w:r w:rsidR="00F43B1D" w:rsidRPr="00F27216">
        <w:rPr>
          <w:rFonts w:ascii="Times New Roman" w:hAnsi="Times New Roman" w:cs="Times New Roman"/>
          <w:color w:val="000000" w:themeColor="text1"/>
          <w:sz w:val="24"/>
          <w:szCs w:val="24"/>
          <w:lang w:val="en-GB"/>
        </w:rPr>
        <w:t>far</w:t>
      </w:r>
      <w:r w:rsidR="00355FB9" w:rsidRPr="00F27216">
        <w:rPr>
          <w:rFonts w:ascii="Times New Roman" w:hAnsi="Times New Roman" w:cs="Times New Roman"/>
          <w:color w:val="000000" w:themeColor="text1"/>
          <w:sz w:val="24"/>
          <w:szCs w:val="24"/>
          <w:lang w:val="en-GB"/>
        </w:rPr>
        <w:t xml:space="preserve"> less. The 1911</w:t>
      </w:r>
      <w:r w:rsidR="00F43B1D" w:rsidRPr="00F27216">
        <w:rPr>
          <w:rFonts w:ascii="Times New Roman" w:hAnsi="Times New Roman" w:cs="Times New Roman"/>
          <w:color w:val="000000" w:themeColor="text1"/>
          <w:sz w:val="24"/>
          <w:szCs w:val="24"/>
          <w:lang w:val="en-GB"/>
        </w:rPr>
        <w:t xml:space="preserve"> UK</w:t>
      </w:r>
      <w:r w:rsidR="00355FB9" w:rsidRPr="00F27216">
        <w:rPr>
          <w:rFonts w:ascii="Times New Roman" w:hAnsi="Times New Roman" w:cs="Times New Roman"/>
          <w:color w:val="000000" w:themeColor="text1"/>
          <w:sz w:val="24"/>
          <w:szCs w:val="24"/>
          <w:lang w:val="en-GB"/>
        </w:rPr>
        <w:t xml:space="preserve"> census showed that</w:t>
      </w:r>
      <w:r w:rsidR="00B713DC" w:rsidRPr="00F27216">
        <w:rPr>
          <w:rFonts w:ascii="Times New Roman" w:hAnsi="Times New Roman" w:cs="Times New Roman"/>
          <w:color w:val="000000" w:themeColor="text1"/>
          <w:sz w:val="24"/>
          <w:szCs w:val="24"/>
          <w:lang w:val="en-GB"/>
        </w:rPr>
        <w:t>,</w:t>
      </w:r>
      <w:r w:rsidR="00355FB9" w:rsidRPr="00F27216">
        <w:rPr>
          <w:rFonts w:ascii="Times New Roman" w:hAnsi="Times New Roman" w:cs="Times New Roman"/>
          <w:color w:val="000000" w:themeColor="text1"/>
          <w:sz w:val="24"/>
          <w:szCs w:val="24"/>
          <w:lang w:val="en-GB"/>
        </w:rPr>
        <w:t xml:space="preserve"> of a working </w:t>
      </w:r>
      <w:r w:rsidR="00355FB9" w:rsidRPr="00F27216">
        <w:rPr>
          <w:rFonts w:ascii="Times New Roman" w:hAnsi="Times New Roman" w:cs="Times New Roman"/>
          <w:color w:val="000000" w:themeColor="text1"/>
          <w:sz w:val="24"/>
          <w:szCs w:val="24"/>
          <w:lang w:val="en-GB"/>
        </w:rPr>
        <w:lastRenderedPageBreak/>
        <w:t>population of fifteen and a half million</w:t>
      </w:r>
      <w:r w:rsidR="00372D29" w:rsidRPr="00F27216">
        <w:rPr>
          <w:rFonts w:ascii="Times New Roman" w:hAnsi="Times New Roman" w:cs="Times New Roman"/>
          <w:color w:val="000000" w:themeColor="text1"/>
          <w:sz w:val="24"/>
          <w:szCs w:val="24"/>
          <w:lang w:val="en-GB"/>
        </w:rPr>
        <w:t>,</w:t>
      </w:r>
      <w:r w:rsidR="00355FB9" w:rsidRPr="00F27216">
        <w:rPr>
          <w:rFonts w:ascii="Times New Roman" w:hAnsi="Times New Roman" w:cs="Times New Roman"/>
          <w:color w:val="000000" w:themeColor="text1"/>
          <w:sz w:val="24"/>
          <w:szCs w:val="24"/>
          <w:lang w:val="en-GB"/>
        </w:rPr>
        <w:t xml:space="preserve"> there were over a million miners, over a million textile workers, and over a million domestic servants</w:t>
      </w:r>
      <w:r w:rsidRPr="00F27216">
        <w:rPr>
          <w:rFonts w:ascii="Times New Roman" w:hAnsi="Times New Roman" w:cs="Times New Roman"/>
          <w:color w:val="000000" w:themeColor="text1"/>
          <w:sz w:val="24"/>
          <w:szCs w:val="24"/>
          <w:lang w:val="en-GB"/>
        </w:rPr>
        <w:t xml:space="preserve">, to name but three </w:t>
      </w:r>
      <w:r w:rsidR="007117D7" w:rsidRPr="00F27216">
        <w:rPr>
          <w:rFonts w:ascii="Times New Roman" w:hAnsi="Times New Roman" w:cs="Times New Roman"/>
          <w:color w:val="000000" w:themeColor="text1"/>
          <w:sz w:val="24"/>
          <w:szCs w:val="24"/>
          <w:lang w:val="en-GB"/>
        </w:rPr>
        <w:t xml:space="preserve">important </w:t>
      </w:r>
      <w:r w:rsidRPr="00F27216">
        <w:rPr>
          <w:rFonts w:ascii="Times New Roman" w:hAnsi="Times New Roman" w:cs="Times New Roman"/>
          <w:color w:val="000000" w:themeColor="text1"/>
          <w:sz w:val="24"/>
          <w:szCs w:val="24"/>
          <w:lang w:val="en-GB"/>
        </w:rPr>
        <w:t>segments.</w:t>
      </w:r>
      <w:r w:rsidR="00355FB9" w:rsidRPr="00F27216">
        <w:rPr>
          <w:rFonts w:ascii="Times New Roman" w:hAnsi="Times New Roman" w:cs="Times New Roman"/>
          <w:color w:val="000000" w:themeColor="text1"/>
          <w:sz w:val="24"/>
          <w:szCs w:val="24"/>
          <w:lang w:val="en-GB"/>
        </w:rPr>
        <w:t xml:space="preserve"> These </w:t>
      </w:r>
      <w:r w:rsidR="007117D7" w:rsidRPr="00F27216">
        <w:rPr>
          <w:rFonts w:ascii="Times New Roman" w:hAnsi="Times New Roman" w:cs="Times New Roman"/>
          <w:color w:val="000000" w:themeColor="text1"/>
          <w:sz w:val="24"/>
          <w:szCs w:val="24"/>
          <w:lang w:val="en-GB"/>
        </w:rPr>
        <w:t xml:space="preserve">groups </w:t>
      </w:r>
      <w:r w:rsidR="00B64969" w:rsidRPr="00F27216">
        <w:rPr>
          <w:rFonts w:ascii="Times New Roman" w:hAnsi="Times New Roman" w:cs="Times New Roman"/>
          <w:color w:val="000000" w:themeColor="text1"/>
          <w:sz w:val="24"/>
          <w:szCs w:val="24"/>
          <w:lang w:val="en-GB"/>
        </w:rPr>
        <w:t xml:space="preserve">were joined in the cheap seats </w:t>
      </w:r>
      <w:r w:rsidR="00F43B1D" w:rsidRPr="00F27216">
        <w:rPr>
          <w:rFonts w:ascii="Times New Roman" w:hAnsi="Times New Roman" w:cs="Times New Roman"/>
          <w:color w:val="000000" w:themeColor="text1"/>
          <w:sz w:val="24"/>
          <w:szCs w:val="24"/>
          <w:lang w:val="en-GB"/>
        </w:rPr>
        <w:t xml:space="preserve">at the music hall </w:t>
      </w:r>
      <w:r w:rsidR="00B64969" w:rsidRPr="00F27216">
        <w:rPr>
          <w:rFonts w:ascii="Times New Roman" w:hAnsi="Times New Roman" w:cs="Times New Roman"/>
          <w:color w:val="000000" w:themeColor="text1"/>
          <w:sz w:val="24"/>
          <w:szCs w:val="24"/>
          <w:lang w:val="en-GB"/>
        </w:rPr>
        <w:t>by</w:t>
      </w:r>
      <w:r w:rsidR="007117D7" w:rsidRPr="00F27216">
        <w:rPr>
          <w:rFonts w:ascii="Times New Roman" w:hAnsi="Times New Roman" w:cs="Times New Roman"/>
          <w:color w:val="000000" w:themeColor="text1"/>
          <w:sz w:val="24"/>
          <w:szCs w:val="24"/>
          <w:lang w:val="en-GB"/>
        </w:rPr>
        <w:t xml:space="preserve"> </w:t>
      </w:r>
      <w:r w:rsidR="00B64969" w:rsidRPr="00F27216">
        <w:rPr>
          <w:rFonts w:ascii="Times New Roman" w:hAnsi="Times New Roman" w:cs="Times New Roman"/>
          <w:color w:val="000000" w:themeColor="text1"/>
          <w:sz w:val="24"/>
          <w:szCs w:val="24"/>
          <w:lang w:val="en-GB"/>
        </w:rPr>
        <w:t>many thousands of the low-grade shop and office workers, railway clerks</w:t>
      </w:r>
      <w:r w:rsidR="00372D29" w:rsidRPr="00F27216">
        <w:rPr>
          <w:rFonts w:ascii="Times New Roman" w:hAnsi="Times New Roman" w:cs="Times New Roman"/>
          <w:color w:val="000000" w:themeColor="text1"/>
          <w:sz w:val="24"/>
          <w:szCs w:val="24"/>
          <w:lang w:val="en-GB"/>
        </w:rPr>
        <w:t>,</w:t>
      </w:r>
      <w:r w:rsidR="00B64969" w:rsidRPr="00F27216">
        <w:rPr>
          <w:rFonts w:ascii="Times New Roman" w:hAnsi="Times New Roman" w:cs="Times New Roman"/>
          <w:color w:val="000000" w:themeColor="text1"/>
          <w:sz w:val="24"/>
          <w:szCs w:val="24"/>
          <w:lang w:val="en-GB"/>
        </w:rPr>
        <w:t xml:space="preserve"> and messengers thrown up by the rapidly modernizing British industries.</w:t>
      </w:r>
      <w:r w:rsidRPr="00F27216">
        <w:rPr>
          <w:rFonts w:ascii="Times New Roman" w:hAnsi="Times New Roman" w:cs="Times New Roman"/>
          <w:color w:val="000000" w:themeColor="text1"/>
          <w:sz w:val="24"/>
          <w:szCs w:val="24"/>
          <w:lang w:val="en-GB"/>
        </w:rPr>
        <w:t xml:space="preserve"> </w:t>
      </w:r>
      <w:r w:rsidR="00B64969" w:rsidRPr="00F27216">
        <w:rPr>
          <w:rFonts w:ascii="Times New Roman" w:hAnsi="Times New Roman" w:cs="Times New Roman"/>
          <w:color w:val="000000" w:themeColor="text1"/>
          <w:sz w:val="24"/>
          <w:szCs w:val="24"/>
          <w:lang w:val="en-GB"/>
        </w:rPr>
        <w:t>Music</w:t>
      </w:r>
      <w:r w:rsidR="00BD791A" w:rsidRPr="00F27216">
        <w:rPr>
          <w:rFonts w:ascii="Times New Roman" w:hAnsi="Times New Roman" w:cs="Times New Roman"/>
          <w:color w:val="000000" w:themeColor="text1"/>
          <w:sz w:val="24"/>
          <w:szCs w:val="24"/>
          <w:lang w:val="en-GB"/>
        </w:rPr>
        <w:t>-</w:t>
      </w:r>
      <w:r w:rsidR="00B64969" w:rsidRPr="00F27216">
        <w:rPr>
          <w:rFonts w:ascii="Times New Roman" w:hAnsi="Times New Roman" w:cs="Times New Roman"/>
          <w:color w:val="000000" w:themeColor="text1"/>
          <w:sz w:val="24"/>
          <w:szCs w:val="24"/>
          <w:lang w:val="en-GB"/>
        </w:rPr>
        <w:t xml:space="preserve">hall managers worked hard to attract (mostly for their symbolic value) </w:t>
      </w:r>
      <w:r w:rsidR="00355FB9" w:rsidRPr="00F27216">
        <w:rPr>
          <w:rFonts w:ascii="Times New Roman" w:hAnsi="Times New Roman" w:cs="Times New Roman"/>
          <w:color w:val="000000" w:themeColor="text1"/>
          <w:sz w:val="24"/>
          <w:szCs w:val="24"/>
          <w:lang w:val="en-GB"/>
        </w:rPr>
        <w:t>more well-off sections</w:t>
      </w:r>
      <w:r w:rsidRPr="00F27216">
        <w:rPr>
          <w:rFonts w:ascii="Times New Roman" w:hAnsi="Times New Roman" w:cs="Times New Roman"/>
          <w:color w:val="000000" w:themeColor="text1"/>
          <w:sz w:val="24"/>
          <w:szCs w:val="24"/>
          <w:lang w:val="en-GB"/>
        </w:rPr>
        <w:t xml:space="preserve"> </w:t>
      </w:r>
      <w:r w:rsidR="00355FB9" w:rsidRPr="00F27216">
        <w:rPr>
          <w:rFonts w:ascii="Times New Roman" w:hAnsi="Times New Roman" w:cs="Times New Roman"/>
          <w:color w:val="000000" w:themeColor="text1"/>
          <w:sz w:val="24"/>
          <w:szCs w:val="24"/>
          <w:lang w:val="en-GB"/>
        </w:rPr>
        <w:t>of</w:t>
      </w:r>
      <w:r w:rsidRPr="00F27216">
        <w:rPr>
          <w:rFonts w:ascii="Times New Roman" w:hAnsi="Times New Roman" w:cs="Times New Roman"/>
          <w:color w:val="000000" w:themeColor="text1"/>
          <w:sz w:val="24"/>
          <w:szCs w:val="24"/>
          <w:lang w:val="en-GB"/>
        </w:rPr>
        <w:t xml:space="preserve"> </w:t>
      </w:r>
      <w:r w:rsidR="00355FB9" w:rsidRPr="00F27216">
        <w:rPr>
          <w:rFonts w:ascii="Times New Roman" w:hAnsi="Times New Roman" w:cs="Times New Roman"/>
          <w:color w:val="000000" w:themeColor="text1"/>
          <w:sz w:val="24"/>
          <w:szCs w:val="24"/>
          <w:lang w:val="en-GB"/>
        </w:rPr>
        <w:t>the middle class, but</w:t>
      </w:r>
      <w:r w:rsidRPr="00F27216">
        <w:rPr>
          <w:rFonts w:ascii="Times New Roman" w:hAnsi="Times New Roman" w:cs="Times New Roman"/>
          <w:color w:val="000000" w:themeColor="text1"/>
          <w:sz w:val="24"/>
          <w:szCs w:val="24"/>
          <w:lang w:val="en-GB"/>
        </w:rPr>
        <w:t xml:space="preserve"> they</w:t>
      </w:r>
      <w:r w:rsidR="00355FB9" w:rsidRPr="00F27216">
        <w:rPr>
          <w:rFonts w:ascii="Times New Roman" w:hAnsi="Times New Roman" w:cs="Times New Roman"/>
          <w:color w:val="000000" w:themeColor="text1"/>
          <w:sz w:val="24"/>
          <w:szCs w:val="24"/>
          <w:lang w:val="en-GB"/>
        </w:rPr>
        <w:t xml:space="preserve"> could not do without the </w:t>
      </w:r>
      <w:r w:rsidR="00AB42C4" w:rsidRPr="00F27216">
        <w:rPr>
          <w:rFonts w:ascii="Times New Roman" w:hAnsi="Times New Roman" w:cs="Times New Roman"/>
          <w:color w:val="000000" w:themeColor="text1"/>
          <w:sz w:val="24"/>
          <w:szCs w:val="24"/>
          <w:lang w:val="en-GB"/>
        </w:rPr>
        <w:t>working-class</w:t>
      </w:r>
      <w:r w:rsidR="00355FB9" w:rsidRPr="00F27216">
        <w:rPr>
          <w:rFonts w:ascii="Times New Roman" w:hAnsi="Times New Roman" w:cs="Times New Roman"/>
          <w:color w:val="000000" w:themeColor="text1"/>
          <w:sz w:val="24"/>
          <w:szCs w:val="24"/>
          <w:lang w:val="en-GB"/>
        </w:rPr>
        <w:t xml:space="preserve"> masses. The singers chose working-class names (Harry, Daisy, Ernie, Florrie</w:t>
      </w:r>
      <w:r w:rsidR="001C6263" w:rsidRPr="00F27216">
        <w:rPr>
          <w:rFonts w:ascii="Times New Roman" w:hAnsi="Times New Roman" w:cs="Times New Roman"/>
          <w:color w:val="000000" w:themeColor="text1"/>
          <w:sz w:val="24"/>
          <w:szCs w:val="24"/>
          <w:lang w:val="en-GB"/>
        </w:rPr>
        <w:t>,</w:t>
      </w:r>
      <w:r w:rsidR="00355FB9" w:rsidRPr="00F27216">
        <w:rPr>
          <w:rFonts w:ascii="Times New Roman" w:hAnsi="Times New Roman" w:cs="Times New Roman"/>
          <w:color w:val="000000" w:themeColor="text1"/>
          <w:sz w:val="24"/>
          <w:szCs w:val="24"/>
          <w:lang w:val="en-GB"/>
        </w:rPr>
        <w:t xml:space="preserve"> or Dan), often sang in working</w:t>
      </w:r>
      <w:r w:rsidR="001C6263" w:rsidRPr="00F27216">
        <w:rPr>
          <w:rFonts w:ascii="Times New Roman" w:hAnsi="Times New Roman" w:cs="Times New Roman"/>
          <w:color w:val="000000" w:themeColor="text1"/>
          <w:sz w:val="24"/>
          <w:szCs w:val="24"/>
          <w:lang w:val="en-GB"/>
        </w:rPr>
        <w:t>-</w:t>
      </w:r>
      <w:r w:rsidR="00355FB9" w:rsidRPr="00F27216">
        <w:rPr>
          <w:rFonts w:ascii="Times New Roman" w:hAnsi="Times New Roman" w:cs="Times New Roman"/>
          <w:color w:val="000000" w:themeColor="text1"/>
          <w:sz w:val="24"/>
          <w:szCs w:val="24"/>
          <w:lang w:val="en-GB"/>
        </w:rPr>
        <w:t>class dialect, and put the everyday life of ordinary people into most of their songs.</w:t>
      </w:r>
    </w:p>
    <w:p w14:paraId="205D6B0A" w14:textId="77777777" w:rsidR="00974F40" w:rsidRPr="00F27216" w:rsidRDefault="001C6263" w:rsidP="00B84921">
      <w:pPr>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T</w:t>
      </w:r>
      <w:r w:rsidR="007117D7" w:rsidRPr="00F27216">
        <w:rPr>
          <w:rFonts w:ascii="Times New Roman" w:hAnsi="Times New Roman" w:cs="Times New Roman"/>
          <w:color w:val="000000" w:themeColor="text1"/>
          <w:sz w:val="24"/>
          <w:szCs w:val="24"/>
          <w:lang w:val="en-GB"/>
        </w:rPr>
        <w:t>his chapter</w:t>
      </w:r>
      <w:r w:rsidRPr="00F27216">
        <w:rPr>
          <w:rFonts w:ascii="Times New Roman" w:hAnsi="Times New Roman" w:cs="Times New Roman"/>
          <w:color w:val="000000" w:themeColor="text1"/>
          <w:sz w:val="24"/>
          <w:szCs w:val="24"/>
          <w:lang w:val="en-GB"/>
        </w:rPr>
        <w:t xml:space="preserve"> </w:t>
      </w:r>
      <w:r w:rsidR="005854A7" w:rsidRPr="00F27216">
        <w:rPr>
          <w:rFonts w:ascii="Times New Roman" w:hAnsi="Times New Roman" w:cs="Times New Roman"/>
          <w:color w:val="000000" w:themeColor="text1"/>
          <w:sz w:val="24"/>
          <w:szCs w:val="24"/>
          <w:lang w:val="en-GB"/>
        </w:rPr>
        <w:t>look</w:t>
      </w:r>
      <w:r w:rsidRPr="00F27216">
        <w:rPr>
          <w:rFonts w:ascii="Times New Roman" w:hAnsi="Times New Roman" w:cs="Times New Roman"/>
          <w:color w:val="000000" w:themeColor="text1"/>
          <w:sz w:val="24"/>
          <w:szCs w:val="24"/>
          <w:lang w:val="en-GB"/>
        </w:rPr>
        <w:t>s</w:t>
      </w:r>
      <w:r w:rsidR="005854A7" w:rsidRPr="00F27216">
        <w:rPr>
          <w:rFonts w:ascii="Times New Roman" w:hAnsi="Times New Roman" w:cs="Times New Roman"/>
          <w:color w:val="000000" w:themeColor="text1"/>
          <w:sz w:val="24"/>
          <w:szCs w:val="24"/>
          <w:lang w:val="en-GB"/>
        </w:rPr>
        <w:t xml:space="preserve"> at</w:t>
      </w:r>
      <w:r w:rsidR="0067731B" w:rsidRPr="00F27216">
        <w:rPr>
          <w:rFonts w:ascii="Times New Roman" w:hAnsi="Times New Roman" w:cs="Times New Roman"/>
          <w:color w:val="000000" w:themeColor="text1"/>
          <w:sz w:val="24"/>
          <w:szCs w:val="24"/>
          <w:lang w:val="en-GB"/>
        </w:rPr>
        <w:t xml:space="preserve"> the most popular songs of the time, those which were known by millions of people and </w:t>
      </w:r>
      <w:r w:rsidR="005854A7" w:rsidRPr="00F27216">
        <w:rPr>
          <w:rFonts w:ascii="Times New Roman" w:hAnsi="Times New Roman" w:cs="Times New Roman"/>
          <w:color w:val="000000" w:themeColor="text1"/>
          <w:sz w:val="24"/>
          <w:szCs w:val="24"/>
          <w:lang w:val="en-GB"/>
        </w:rPr>
        <w:t xml:space="preserve">which </w:t>
      </w:r>
      <w:r w:rsidR="0067731B" w:rsidRPr="00F27216">
        <w:rPr>
          <w:rFonts w:ascii="Times New Roman" w:hAnsi="Times New Roman" w:cs="Times New Roman"/>
          <w:color w:val="000000" w:themeColor="text1"/>
          <w:sz w:val="24"/>
          <w:szCs w:val="24"/>
          <w:lang w:val="en-GB"/>
        </w:rPr>
        <w:t>could make large amounts of money</w:t>
      </w:r>
      <w:r w:rsidR="00D009E3" w:rsidRPr="00F27216">
        <w:rPr>
          <w:rFonts w:ascii="Times New Roman" w:hAnsi="Times New Roman" w:cs="Times New Roman"/>
          <w:color w:val="000000" w:themeColor="text1"/>
          <w:sz w:val="24"/>
          <w:szCs w:val="24"/>
          <w:lang w:val="en-GB"/>
        </w:rPr>
        <w:t>,</w:t>
      </w:r>
      <w:r w:rsidR="0067731B" w:rsidRPr="00F27216">
        <w:rPr>
          <w:rFonts w:ascii="Times New Roman" w:hAnsi="Times New Roman" w:cs="Times New Roman"/>
          <w:color w:val="000000" w:themeColor="text1"/>
          <w:sz w:val="24"/>
          <w:szCs w:val="24"/>
          <w:lang w:val="en-GB"/>
        </w:rPr>
        <w:t xml:space="preserve"> if the author and artiste managed to </w:t>
      </w:r>
      <w:r w:rsidR="00EF1415" w:rsidRPr="00F27216">
        <w:rPr>
          <w:rFonts w:ascii="Times New Roman" w:hAnsi="Times New Roman" w:cs="Times New Roman"/>
          <w:color w:val="000000" w:themeColor="text1"/>
          <w:sz w:val="24"/>
          <w:szCs w:val="24"/>
          <w:lang w:val="en-GB"/>
        </w:rPr>
        <w:t>pinpoint</w:t>
      </w:r>
      <w:r w:rsidR="0067731B" w:rsidRPr="00F27216">
        <w:rPr>
          <w:rFonts w:ascii="Times New Roman" w:hAnsi="Times New Roman" w:cs="Times New Roman"/>
          <w:color w:val="000000" w:themeColor="text1"/>
          <w:sz w:val="24"/>
          <w:szCs w:val="24"/>
          <w:lang w:val="en-GB"/>
        </w:rPr>
        <w:t xml:space="preserve"> that sense of what the audience wanted to hear </w:t>
      </w:r>
      <w:r w:rsidRPr="00F27216">
        <w:rPr>
          <w:rFonts w:ascii="Times New Roman" w:hAnsi="Times New Roman" w:cs="Times New Roman"/>
          <w:color w:val="000000" w:themeColor="text1"/>
          <w:sz w:val="24"/>
          <w:szCs w:val="24"/>
          <w:lang w:val="en-GB"/>
        </w:rPr>
        <w:t>a particular</w:t>
      </w:r>
      <w:r w:rsidR="0067731B" w:rsidRPr="00F27216">
        <w:rPr>
          <w:rFonts w:ascii="Times New Roman" w:hAnsi="Times New Roman" w:cs="Times New Roman"/>
          <w:color w:val="000000" w:themeColor="text1"/>
          <w:sz w:val="24"/>
          <w:szCs w:val="24"/>
          <w:lang w:val="en-GB"/>
        </w:rPr>
        <w:t xml:space="preserve"> year (though no-one had the magic touch). </w:t>
      </w:r>
      <w:r w:rsidRPr="00F27216">
        <w:rPr>
          <w:rFonts w:ascii="Times New Roman" w:hAnsi="Times New Roman" w:cs="Times New Roman"/>
          <w:color w:val="000000" w:themeColor="text1"/>
          <w:sz w:val="24"/>
          <w:szCs w:val="24"/>
          <w:lang w:val="en-GB"/>
        </w:rPr>
        <w:t xml:space="preserve">My </w:t>
      </w:r>
      <w:r w:rsidR="004B365A" w:rsidRPr="00F27216">
        <w:rPr>
          <w:rFonts w:ascii="Times New Roman" w:hAnsi="Times New Roman" w:cs="Times New Roman"/>
          <w:color w:val="000000" w:themeColor="text1"/>
          <w:sz w:val="24"/>
          <w:szCs w:val="24"/>
          <w:lang w:val="en-GB"/>
        </w:rPr>
        <w:t xml:space="preserve">work over recent years has been based on the </w:t>
      </w:r>
      <w:r w:rsidR="00FE0E43" w:rsidRPr="00F27216">
        <w:rPr>
          <w:rFonts w:ascii="Times New Roman" w:hAnsi="Times New Roman" w:cs="Times New Roman"/>
          <w:color w:val="000000" w:themeColor="text1"/>
          <w:sz w:val="24"/>
          <w:szCs w:val="24"/>
          <w:lang w:val="en-GB"/>
        </w:rPr>
        <w:t>thousands</w:t>
      </w:r>
      <w:r w:rsidR="004B365A" w:rsidRPr="00F27216">
        <w:rPr>
          <w:rFonts w:ascii="Times New Roman" w:hAnsi="Times New Roman" w:cs="Times New Roman"/>
          <w:color w:val="000000" w:themeColor="text1"/>
          <w:sz w:val="24"/>
          <w:szCs w:val="24"/>
          <w:lang w:val="en-GB"/>
        </w:rPr>
        <w:t xml:space="preserve"> of </w:t>
      </w:r>
      <w:r w:rsidR="00274419" w:rsidRPr="00F27216">
        <w:rPr>
          <w:rFonts w:ascii="Times New Roman" w:hAnsi="Times New Roman" w:cs="Times New Roman"/>
          <w:color w:val="000000" w:themeColor="text1"/>
          <w:sz w:val="24"/>
          <w:szCs w:val="24"/>
          <w:lang w:val="en-GB"/>
        </w:rPr>
        <w:t xml:space="preserve">popular </w:t>
      </w:r>
      <w:r w:rsidR="004B365A" w:rsidRPr="00F27216">
        <w:rPr>
          <w:rFonts w:ascii="Times New Roman" w:hAnsi="Times New Roman" w:cs="Times New Roman"/>
          <w:color w:val="000000" w:themeColor="text1"/>
          <w:sz w:val="24"/>
          <w:szCs w:val="24"/>
          <w:lang w:val="en-GB"/>
        </w:rPr>
        <w:t xml:space="preserve">songs in the archives of the British </w:t>
      </w:r>
      <w:r w:rsidR="00274419" w:rsidRPr="00F27216">
        <w:rPr>
          <w:rFonts w:ascii="Times New Roman" w:hAnsi="Times New Roman" w:cs="Times New Roman"/>
          <w:color w:val="000000" w:themeColor="text1"/>
          <w:sz w:val="24"/>
          <w:szCs w:val="24"/>
          <w:lang w:val="en-GB"/>
        </w:rPr>
        <w:t>L</w:t>
      </w:r>
      <w:r w:rsidR="004B365A" w:rsidRPr="00F27216">
        <w:rPr>
          <w:rFonts w:ascii="Times New Roman" w:hAnsi="Times New Roman" w:cs="Times New Roman"/>
          <w:color w:val="000000" w:themeColor="text1"/>
          <w:sz w:val="24"/>
          <w:szCs w:val="24"/>
          <w:lang w:val="en-GB"/>
        </w:rPr>
        <w:t>ibrary</w:t>
      </w:r>
      <w:r w:rsidR="00274419" w:rsidRPr="00F27216">
        <w:rPr>
          <w:rFonts w:ascii="Times New Roman" w:hAnsi="Times New Roman" w:cs="Times New Roman"/>
          <w:color w:val="000000" w:themeColor="text1"/>
          <w:sz w:val="24"/>
          <w:szCs w:val="24"/>
          <w:lang w:val="en-GB"/>
        </w:rPr>
        <w:t xml:space="preserve"> and represents the first attempt to work on a large and representative sample of songs</w:t>
      </w:r>
      <w:r w:rsidR="00765C1B" w:rsidRPr="00F27216">
        <w:rPr>
          <w:rFonts w:ascii="Times New Roman" w:hAnsi="Times New Roman" w:cs="Times New Roman"/>
          <w:color w:val="000000" w:themeColor="text1"/>
          <w:sz w:val="24"/>
          <w:szCs w:val="24"/>
          <w:lang w:val="en-GB"/>
        </w:rPr>
        <w:t xml:space="preserve"> from the </w:t>
      </w:r>
      <w:r w:rsidR="00FE0E43" w:rsidRPr="00F27216">
        <w:rPr>
          <w:rFonts w:ascii="Times New Roman" w:hAnsi="Times New Roman" w:cs="Times New Roman"/>
          <w:color w:val="000000" w:themeColor="text1"/>
          <w:sz w:val="24"/>
          <w:szCs w:val="24"/>
          <w:lang w:val="en-GB"/>
        </w:rPr>
        <w:t>period</w:t>
      </w:r>
      <w:r w:rsidR="00274419" w:rsidRPr="00F27216">
        <w:rPr>
          <w:rFonts w:ascii="Times New Roman" w:hAnsi="Times New Roman" w:cs="Times New Roman"/>
          <w:color w:val="000000" w:themeColor="text1"/>
          <w:sz w:val="24"/>
          <w:szCs w:val="24"/>
          <w:lang w:val="en-GB"/>
        </w:rPr>
        <w:t>.</w:t>
      </w:r>
      <w:r w:rsidR="00813919" w:rsidRPr="00F27216">
        <w:rPr>
          <w:rStyle w:val="Appeldenotedefin"/>
          <w:rFonts w:ascii="Times New Roman" w:hAnsi="Times New Roman" w:cs="Times New Roman"/>
          <w:color w:val="000000" w:themeColor="text1"/>
          <w:sz w:val="24"/>
          <w:szCs w:val="24"/>
          <w:lang w:val="en-GB"/>
        </w:rPr>
        <w:endnoteReference w:id="4"/>
      </w:r>
      <w:r w:rsidR="00274419" w:rsidRPr="00F27216">
        <w:rPr>
          <w:rFonts w:ascii="Times New Roman" w:hAnsi="Times New Roman" w:cs="Times New Roman"/>
          <w:color w:val="000000" w:themeColor="text1"/>
          <w:sz w:val="24"/>
          <w:szCs w:val="24"/>
          <w:lang w:val="en-GB"/>
        </w:rPr>
        <w:t xml:space="preserve"> </w:t>
      </w:r>
    </w:p>
    <w:p w14:paraId="41B34761" w14:textId="5C73847C" w:rsidR="0067731B" w:rsidRPr="00F27216" w:rsidRDefault="0067731B" w:rsidP="00B84921">
      <w:pPr>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 xml:space="preserve">For </w:t>
      </w:r>
      <w:r w:rsidR="00274419" w:rsidRPr="00F27216">
        <w:rPr>
          <w:rFonts w:ascii="Times New Roman" w:hAnsi="Times New Roman" w:cs="Times New Roman"/>
          <w:color w:val="000000" w:themeColor="text1"/>
          <w:sz w:val="24"/>
          <w:szCs w:val="24"/>
          <w:lang w:val="en-GB"/>
        </w:rPr>
        <w:t>song distribution at the time</w:t>
      </w:r>
      <w:r w:rsidRPr="00F27216">
        <w:rPr>
          <w:rFonts w:ascii="Times New Roman" w:hAnsi="Times New Roman" w:cs="Times New Roman"/>
          <w:color w:val="000000" w:themeColor="text1"/>
          <w:sz w:val="24"/>
          <w:szCs w:val="24"/>
          <w:lang w:val="en-GB"/>
        </w:rPr>
        <w:t xml:space="preserve">, </w:t>
      </w:r>
      <w:r w:rsidR="00C0349B" w:rsidRPr="00F27216">
        <w:rPr>
          <w:rFonts w:ascii="Times New Roman" w:hAnsi="Times New Roman" w:cs="Times New Roman"/>
          <w:color w:val="000000" w:themeColor="text1"/>
          <w:sz w:val="24"/>
          <w:szCs w:val="24"/>
          <w:lang w:val="en-GB"/>
        </w:rPr>
        <w:t>there were two key</w:t>
      </w:r>
      <w:r w:rsidRPr="00F27216">
        <w:rPr>
          <w:rFonts w:ascii="Times New Roman" w:hAnsi="Times New Roman" w:cs="Times New Roman"/>
          <w:color w:val="000000" w:themeColor="text1"/>
          <w:sz w:val="24"/>
          <w:szCs w:val="24"/>
          <w:lang w:val="en-GB"/>
        </w:rPr>
        <w:t xml:space="preserve"> conduits</w:t>
      </w:r>
      <w:r w:rsidR="00C0349B" w:rsidRPr="00F27216">
        <w:rPr>
          <w:rFonts w:ascii="Times New Roman" w:hAnsi="Times New Roman" w:cs="Times New Roman"/>
          <w:color w:val="000000" w:themeColor="text1"/>
          <w:sz w:val="24"/>
          <w:szCs w:val="24"/>
          <w:lang w:val="en-GB"/>
        </w:rPr>
        <w:t xml:space="preserve">. </w:t>
      </w:r>
      <w:r w:rsidR="00AB42C4" w:rsidRPr="00F27216">
        <w:rPr>
          <w:rFonts w:ascii="Times New Roman" w:hAnsi="Times New Roman" w:cs="Times New Roman"/>
          <w:color w:val="000000" w:themeColor="text1"/>
          <w:sz w:val="24"/>
          <w:szCs w:val="24"/>
          <w:lang w:val="en-GB"/>
        </w:rPr>
        <w:t>Firstly,</w:t>
      </w:r>
      <w:r w:rsidR="00C0349B" w:rsidRPr="00F27216">
        <w:rPr>
          <w:rFonts w:ascii="Times New Roman" w:hAnsi="Times New Roman" w:cs="Times New Roman"/>
          <w:color w:val="000000" w:themeColor="text1"/>
          <w:sz w:val="24"/>
          <w:szCs w:val="24"/>
          <w:lang w:val="en-GB"/>
        </w:rPr>
        <w:t xml:space="preserve"> there was</w:t>
      </w:r>
      <w:r w:rsidRPr="00F27216">
        <w:rPr>
          <w:rFonts w:ascii="Times New Roman" w:hAnsi="Times New Roman" w:cs="Times New Roman"/>
          <w:color w:val="000000" w:themeColor="text1"/>
          <w:sz w:val="24"/>
          <w:szCs w:val="24"/>
          <w:lang w:val="en-GB"/>
        </w:rPr>
        <w:t xml:space="preserve"> live performance, mostly in music halls</w:t>
      </w:r>
      <w:r w:rsidR="00C0349B" w:rsidRPr="00F27216">
        <w:rPr>
          <w:rFonts w:ascii="Times New Roman" w:hAnsi="Times New Roman" w:cs="Times New Roman"/>
          <w:color w:val="000000" w:themeColor="text1"/>
          <w:sz w:val="24"/>
          <w:szCs w:val="24"/>
          <w:lang w:val="en-GB"/>
        </w:rPr>
        <w:t xml:space="preserve">. </w:t>
      </w:r>
      <w:r w:rsidR="00C0349B" w:rsidRPr="00F27216">
        <w:rPr>
          <w:rFonts w:ascii="Times New Roman" w:hAnsi="Times New Roman" w:cs="Times New Roman"/>
          <w:sz w:val="24"/>
          <w:szCs w:val="24"/>
          <w:lang w:val="en-GB"/>
        </w:rPr>
        <w:t xml:space="preserve">Considerable expansion in Edwardian times had led to there being, </w:t>
      </w:r>
      <w:r w:rsidR="00FE0E43" w:rsidRPr="00F27216">
        <w:rPr>
          <w:rFonts w:ascii="Times New Roman" w:hAnsi="Times New Roman" w:cs="Times New Roman"/>
          <w:sz w:val="24"/>
          <w:szCs w:val="24"/>
          <w:lang w:val="en-GB"/>
        </w:rPr>
        <w:t>by</w:t>
      </w:r>
      <w:r w:rsidR="00C0349B" w:rsidRPr="00F27216">
        <w:rPr>
          <w:rFonts w:ascii="Times New Roman" w:hAnsi="Times New Roman" w:cs="Times New Roman"/>
          <w:sz w:val="24"/>
          <w:szCs w:val="24"/>
          <w:lang w:val="en-GB"/>
        </w:rPr>
        <w:t xml:space="preserve"> 1910, </w:t>
      </w:r>
      <w:r w:rsidR="001C6263" w:rsidRPr="00F27216">
        <w:rPr>
          <w:rFonts w:ascii="Times New Roman" w:hAnsi="Times New Roman" w:cs="Times New Roman"/>
          <w:sz w:val="24"/>
          <w:szCs w:val="24"/>
          <w:lang w:val="en-GB"/>
        </w:rPr>
        <w:t>sixty-three</w:t>
      </w:r>
      <w:r w:rsidR="00C0349B" w:rsidRPr="00F27216">
        <w:rPr>
          <w:rFonts w:ascii="Times New Roman" w:hAnsi="Times New Roman" w:cs="Times New Roman"/>
          <w:sz w:val="24"/>
          <w:szCs w:val="24"/>
          <w:lang w:val="en-GB"/>
        </w:rPr>
        <w:t xml:space="preserve"> music halls in London and 254 in the rest of the country.</w:t>
      </w:r>
      <w:r w:rsidR="00D07BD9" w:rsidRPr="00F27216">
        <w:rPr>
          <w:rStyle w:val="Appeldenotedefin"/>
          <w:rFonts w:ascii="Times New Roman" w:hAnsi="Times New Roman" w:cs="Times New Roman"/>
          <w:sz w:val="24"/>
          <w:szCs w:val="24"/>
          <w:lang w:val="en-GB"/>
        </w:rPr>
        <w:endnoteReference w:id="5"/>
      </w:r>
      <w:r w:rsidR="00D07BD9" w:rsidRPr="00F27216">
        <w:rPr>
          <w:rFonts w:ascii="Times New Roman" w:hAnsi="Times New Roman" w:cs="Times New Roman"/>
          <w:sz w:val="24"/>
          <w:szCs w:val="24"/>
          <w:lang w:val="en-GB"/>
        </w:rPr>
        <w:t xml:space="preserve"> </w:t>
      </w:r>
      <w:r w:rsidR="00C0349B" w:rsidRPr="00F27216">
        <w:rPr>
          <w:rFonts w:ascii="Times New Roman" w:hAnsi="Times New Roman" w:cs="Times New Roman"/>
          <w:sz w:val="24"/>
          <w:szCs w:val="24"/>
          <w:lang w:val="en-GB"/>
        </w:rPr>
        <w:t>A larger hall could sell 70</w:t>
      </w:r>
      <w:r w:rsidR="001C6263" w:rsidRPr="00F27216">
        <w:rPr>
          <w:rFonts w:ascii="Times New Roman" w:hAnsi="Times New Roman" w:cs="Times New Roman"/>
          <w:sz w:val="24"/>
          <w:szCs w:val="24"/>
          <w:lang w:val="en-GB"/>
        </w:rPr>
        <w:t>,</w:t>
      </w:r>
      <w:r w:rsidR="00C0349B" w:rsidRPr="00F27216">
        <w:rPr>
          <w:rFonts w:ascii="Times New Roman" w:hAnsi="Times New Roman" w:cs="Times New Roman"/>
          <w:sz w:val="24"/>
          <w:szCs w:val="24"/>
          <w:lang w:val="en-GB"/>
        </w:rPr>
        <w:t>000 tickets a week, and more than a million tickets were sold in London each week.</w:t>
      </w:r>
      <w:r w:rsidR="00D07BD9" w:rsidRPr="00F27216">
        <w:rPr>
          <w:rStyle w:val="Appeldenotedefin"/>
          <w:rFonts w:ascii="Times New Roman" w:hAnsi="Times New Roman" w:cs="Times New Roman"/>
          <w:sz w:val="24"/>
          <w:szCs w:val="24"/>
          <w:lang w:val="en-GB"/>
        </w:rPr>
        <w:endnoteReference w:id="6"/>
      </w:r>
      <w:r w:rsidR="00D07BD9" w:rsidRPr="00F27216">
        <w:rPr>
          <w:rFonts w:ascii="Times New Roman" w:hAnsi="Times New Roman" w:cs="Times New Roman"/>
          <w:sz w:val="24"/>
          <w:szCs w:val="24"/>
          <w:lang w:val="en-GB"/>
        </w:rPr>
        <w:t xml:space="preserve"> </w:t>
      </w:r>
      <w:r w:rsidR="00C0349B" w:rsidRPr="00F27216">
        <w:rPr>
          <w:rFonts w:ascii="Times New Roman" w:hAnsi="Times New Roman" w:cs="Times New Roman"/>
          <w:sz w:val="24"/>
          <w:szCs w:val="24"/>
          <w:lang w:val="en-GB"/>
        </w:rPr>
        <w:t xml:space="preserve">In the </w:t>
      </w:r>
      <w:r w:rsidR="0051069A" w:rsidRPr="00F27216">
        <w:rPr>
          <w:rFonts w:ascii="Times New Roman" w:hAnsi="Times New Roman" w:cs="Times New Roman"/>
          <w:sz w:val="24"/>
          <w:szCs w:val="24"/>
          <w:lang w:val="en-GB"/>
        </w:rPr>
        <w:t>n</w:t>
      </w:r>
      <w:r w:rsidR="00C0349B" w:rsidRPr="00F27216">
        <w:rPr>
          <w:rFonts w:ascii="Times New Roman" w:hAnsi="Times New Roman" w:cs="Times New Roman"/>
          <w:sz w:val="24"/>
          <w:szCs w:val="24"/>
          <w:lang w:val="en-GB"/>
        </w:rPr>
        <w:t xml:space="preserve">orthern industrial town of Burnley, the two main music halls could seat seven thousand people a night </w:t>
      </w:r>
      <w:r w:rsidR="000420C9" w:rsidRPr="00F27216">
        <w:rPr>
          <w:rFonts w:ascii="Times New Roman" w:hAnsi="Times New Roman" w:cs="Times New Roman"/>
          <w:sz w:val="24"/>
          <w:szCs w:val="24"/>
          <w:lang w:val="en-GB"/>
        </w:rPr>
        <w:t>between them</w:t>
      </w:r>
      <w:r w:rsidR="001C6263" w:rsidRPr="00F27216">
        <w:rPr>
          <w:rFonts w:ascii="Times New Roman" w:hAnsi="Times New Roman" w:cs="Times New Roman"/>
          <w:sz w:val="24"/>
          <w:szCs w:val="24"/>
          <w:lang w:val="en-GB"/>
        </w:rPr>
        <w:t>—</w:t>
      </w:r>
      <w:r w:rsidR="00C0349B" w:rsidRPr="00F27216">
        <w:rPr>
          <w:rFonts w:ascii="Times New Roman" w:hAnsi="Times New Roman" w:cs="Times New Roman"/>
          <w:sz w:val="24"/>
          <w:szCs w:val="24"/>
          <w:lang w:val="en-GB"/>
        </w:rPr>
        <w:t>that is, more than 5% of the town’s population!</w:t>
      </w:r>
      <w:r w:rsidR="00D07BD9" w:rsidRPr="00F27216">
        <w:rPr>
          <w:rStyle w:val="Appeldenotedefin"/>
          <w:rFonts w:ascii="Times New Roman" w:hAnsi="Times New Roman" w:cs="Times New Roman"/>
          <w:sz w:val="24"/>
          <w:szCs w:val="24"/>
          <w:lang w:val="en-GB"/>
        </w:rPr>
        <w:endnoteReference w:id="7"/>
      </w:r>
      <w:r w:rsidR="00B84921" w:rsidRPr="00F27216">
        <w:rPr>
          <w:rFonts w:ascii="Times New Roman" w:hAnsi="Times New Roman" w:cs="Times New Roman"/>
          <w:sz w:val="24"/>
          <w:szCs w:val="24"/>
          <w:lang w:val="en-GB"/>
        </w:rPr>
        <w:t xml:space="preserve"> </w:t>
      </w:r>
      <w:r w:rsidR="00B64969" w:rsidRPr="00F27216">
        <w:rPr>
          <w:rFonts w:ascii="Times New Roman" w:hAnsi="Times New Roman" w:cs="Times New Roman"/>
          <w:sz w:val="24"/>
          <w:szCs w:val="24"/>
          <w:lang w:val="en-GB"/>
        </w:rPr>
        <w:t>The second conduit was</w:t>
      </w:r>
      <w:r w:rsidRPr="00F27216">
        <w:rPr>
          <w:rFonts w:ascii="Times New Roman" w:hAnsi="Times New Roman" w:cs="Times New Roman"/>
          <w:color w:val="000000" w:themeColor="text1"/>
          <w:sz w:val="24"/>
          <w:szCs w:val="24"/>
          <w:lang w:val="en-GB"/>
        </w:rPr>
        <w:t xml:space="preserve"> published sheet music, </w:t>
      </w:r>
      <w:r w:rsidR="00BB24AA" w:rsidRPr="00F27216">
        <w:rPr>
          <w:rFonts w:ascii="Times New Roman" w:hAnsi="Times New Roman" w:cs="Times New Roman"/>
          <w:color w:val="000000" w:themeColor="text1"/>
          <w:sz w:val="24"/>
          <w:szCs w:val="24"/>
          <w:lang w:val="en-GB"/>
        </w:rPr>
        <w:t>used by</w:t>
      </w:r>
      <w:r w:rsidRPr="00F27216">
        <w:rPr>
          <w:rFonts w:ascii="Times New Roman" w:hAnsi="Times New Roman" w:cs="Times New Roman"/>
          <w:color w:val="000000" w:themeColor="text1"/>
          <w:sz w:val="24"/>
          <w:szCs w:val="24"/>
          <w:lang w:val="en-GB"/>
        </w:rPr>
        <w:t xml:space="preserve"> the many thousands of street singers and </w:t>
      </w:r>
      <w:r w:rsidR="00BB24AA" w:rsidRPr="00F27216">
        <w:rPr>
          <w:rFonts w:ascii="Times New Roman" w:hAnsi="Times New Roman" w:cs="Times New Roman"/>
          <w:color w:val="000000" w:themeColor="text1"/>
          <w:sz w:val="24"/>
          <w:szCs w:val="24"/>
          <w:lang w:val="en-GB"/>
        </w:rPr>
        <w:t xml:space="preserve">on </w:t>
      </w:r>
      <w:r w:rsidRPr="00F27216">
        <w:rPr>
          <w:rFonts w:ascii="Times New Roman" w:hAnsi="Times New Roman" w:cs="Times New Roman"/>
          <w:color w:val="000000" w:themeColor="text1"/>
          <w:sz w:val="24"/>
          <w:szCs w:val="24"/>
          <w:lang w:val="en-GB"/>
        </w:rPr>
        <w:t>the three million pianos which, it is estimated, existed in Britain shortly before</w:t>
      </w:r>
      <w:r w:rsidR="00BB24AA" w:rsidRPr="00F27216">
        <w:rPr>
          <w:rFonts w:ascii="Times New Roman" w:hAnsi="Times New Roman" w:cs="Times New Roman"/>
          <w:color w:val="000000" w:themeColor="text1"/>
          <w:sz w:val="24"/>
          <w:szCs w:val="24"/>
          <w:lang w:val="en-GB"/>
        </w:rPr>
        <w:t xml:space="preserve"> the</w:t>
      </w:r>
      <w:r w:rsidRPr="00F27216">
        <w:rPr>
          <w:rFonts w:ascii="Times New Roman" w:hAnsi="Times New Roman" w:cs="Times New Roman"/>
          <w:color w:val="000000" w:themeColor="text1"/>
          <w:sz w:val="24"/>
          <w:szCs w:val="24"/>
          <w:lang w:val="en-GB"/>
        </w:rPr>
        <w:t xml:space="preserve"> outbreak of the war. </w:t>
      </w:r>
      <w:r w:rsidR="007117D7" w:rsidRPr="00F27216">
        <w:rPr>
          <w:rFonts w:ascii="Times New Roman" w:hAnsi="Times New Roman" w:cs="Times New Roman"/>
          <w:color w:val="000000" w:themeColor="text1"/>
          <w:sz w:val="24"/>
          <w:szCs w:val="24"/>
          <w:lang w:val="en-GB"/>
        </w:rPr>
        <w:t>A music</w:t>
      </w:r>
      <w:r w:rsidR="00F9786B" w:rsidRPr="00F27216">
        <w:rPr>
          <w:rFonts w:ascii="Times New Roman" w:hAnsi="Times New Roman" w:cs="Times New Roman"/>
          <w:color w:val="000000" w:themeColor="text1"/>
          <w:sz w:val="24"/>
          <w:szCs w:val="24"/>
          <w:lang w:val="en-GB"/>
        </w:rPr>
        <w:t>-</w:t>
      </w:r>
      <w:r w:rsidR="007117D7" w:rsidRPr="00F27216">
        <w:rPr>
          <w:rFonts w:ascii="Times New Roman" w:hAnsi="Times New Roman" w:cs="Times New Roman"/>
          <w:color w:val="000000" w:themeColor="text1"/>
          <w:sz w:val="24"/>
          <w:szCs w:val="24"/>
          <w:lang w:val="en-GB"/>
        </w:rPr>
        <w:t xml:space="preserve">hall hit could sell a million copies in sheet music. </w:t>
      </w:r>
      <w:r w:rsidR="00DA63B0" w:rsidRPr="00F27216">
        <w:rPr>
          <w:rFonts w:ascii="Times New Roman" w:hAnsi="Times New Roman" w:cs="Times New Roman"/>
          <w:color w:val="000000" w:themeColor="text1"/>
          <w:sz w:val="24"/>
          <w:szCs w:val="24"/>
          <w:lang w:val="en-GB"/>
        </w:rPr>
        <w:t xml:space="preserve">By 1910, </w:t>
      </w:r>
      <w:r w:rsidR="005242BB" w:rsidRPr="00F27216">
        <w:rPr>
          <w:rFonts w:ascii="Times New Roman" w:hAnsi="Times New Roman" w:cs="Times New Roman"/>
          <w:color w:val="000000" w:themeColor="text1"/>
          <w:sz w:val="24"/>
          <w:szCs w:val="24"/>
          <w:lang w:val="en-GB"/>
        </w:rPr>
        <w:t>seventy-five</w:t>
      </w:r>
      <w:r w:rsidR="00DA63B0" w:rsidRPr="00F27216">
        <w:rPr>
          <w:rFonts w:ascii="Times New Roman" w:hAnsi="Times New Roman" w:cs="Times New Roman"/>
          <w:color w:val="000000" w:themeColor="text1"/>
          <w:sz w:val="24"/>
          <w:szCs w:val="24"/>
          <w:lang w:val="en-GB"/>
        </w:rPr>
        <w:t xml:space="preserve"> to </w:t>
      </w:r>
      <w:r w:rsidR="005242BB" w:rsidRPr="00F27216">
        <w:rPr>
          <w:rFonts w:ascii="Times New Roman" w:hAnsi="Times New Roman" w:cs="Times New Roman"/>
          <w:color w:val="000000" w:themeColor="text1"/>
          <w:sz w:val="24"/>
          <w:szCs w:val="24"/>
          <w:lang w:val="en-GB"/>
        </w:rPr>
        <w:t>100,000</w:t>
      </w:r>
      <w:r w:rsidR="00DA63B0" w:rsidRPr="00F27216">
        <w:rPr>
          <w:rFonts w:ascii="Times New Roman" w:hAnsi="Times New Roman" w:cs="Times New Roman"/>
          <w:color w:val="000000" w:themeColor="text1"/>
          <w:sz w:val="24"/>
          <w:szCs w:val="24"/>
          <w:lang w:val="en-GB"/>
        </w:rPr>
        <w:t xml:space="preserve"> pianos were manufactured in Britain every year, and perhaps </w:t>
      </w:r>
      <w:r w:rsidR="00DA63B0" w:rsidRPr="00F27216">
        <w:rPr>
          <w:rFonts w:ascii="Times New Roman" w:hAnsi="Times New Roman" w:cs="Times New Roman"/>
          <w:color w:val="000000" w:themeColor="text1"/>
          <w:sz w:val="24"/>
          <w:szCs w:val="24"/>
          <w:lang w:val="en-GB"/>
        </w:rPr>
        <w:lastRenderedPageBreak/>
        <w:t>25</w:t>
      </w:r>
      <w:r w:rsidR="005242BB" w:rsidRPr="00F27216">
        <w:rPr>
          <w:rFonts w:ascii="Times New Roman" w:hAnsi="Times New Roman" w:cs="Times New Roman"/>
          <w:color w:val="000000" w:themeColor="text1"/>
          <w:sz w:val="24"/>
          <w:szCs w:val="24"/>
          <w:lang w:val="en-GB"/>
        </w:rPr>
        <w:t>,</w:t>
      </w:r>
      <w:r w:rsidR="00DA63B0" w:rsidRPr="00F27216">
        <w:rPr>
          <w:rFonts w:ascii="Times New Roman" w:hAnsi="Times New Roman" w:cs="Times New Roman"/>
          <w:color w:val="000000" w:themeColor="text1"/>
          <w:sz w:val="24"/>
          <w:szCs w:val="24"/>
          <w:lang w:val="en-GB"/>
        </w:rPr>
        <w:t>000 were imported. The</w:t>
      </w:r>
      <w:r w:rsidR="007117D7" w:rsidRPr="00F27216">
        <w:rPr>
          <w:rFonts w:ascii="Times New Roman" w:hAnsi="Times New Roman" w:cs="Times New Roman"/>
          <w:color w:val="000000" w:themeColor="text1"/>
          <w:sz w:val="24"/>
          <w:szCs w:val="24"/>
          <w:lang w:val="en-GB"/>
        </w:rPr>
        <w:t>se</w:t>
      </w:r>
      <w:r w:rsidR="00DA63B0" w:rsidRPr="00F27216">
        <w:rPr>
          <w:rFonts w:ascii="Times New Roman" w:hAnsi="Times New Roman" w:cs="Times New Roman"/>
          <w:color w:val="000000" w:themeColor="text1"/>
          <w:sz w:val="24"/>
          <w:szCs w:val="24"/>
          <w:lang w:val="en-GB"/>
        </w:rPr>
        <w:t xml:space="preserve"> instruments were bought on hire purchase over two or three years</w:t>
      </w:r>
      <w:r w:rsidR="0078063F" w:rsidRPr="00F27216">
        <w:rPr>
          <w:rStyle w:val="Appeldenotedefin"/>
          <w:rFonts w:ascii="Times New Roman" w:hAnsi="Times New Roman" w:cs="Times New Roman"/>
          <w:color w:val="000000" w:themeColor="text1"/>
          <w:sz w:val="24"/>
          <w:szCs w:val="24"/>
          <w:lang w:val="en-GB"/>
        </w:rPr>
        <w:endnoteReference w:id="8"/>
      </w:r>
      <w:r w:rsidR="00DB555A" w:rsidRPr="00F27216">
        <w:rPr>
          <w:rFonts w:ascii="Times New Roman" w:hAnsi="Times New Roman" w:cs="Times New Roman"/>
          <w:color w:val="000000" w:themeColor="text1"/>
          <w:sz w:val="24"/>
          <w:szCs w:val="24"/>
          <w:lang w:val="en-GB"/>
        </w:rPr>
        <w:t>;</w:t>
      </w:r>
      <w:r w:rsidR="00DA63B0" w:rsidRPr="00F27216">
        <w:rPr>
          <w:rFonts w:ascii="Times New Roman" w:hAnsi="Times New Roman" w:cs="Times New Roman"/>
          <w:color w:val="000000" w:themeColor="text1"/>
          <w:sz w:val="24"/>
          <w:szCs w:val="24"/>
          <w:lang w:val="en-GB"/>
        </w:rPr>
        <w:t xml:space="preserve"> </w:t>
      </w:r>
      <w:r w:rsidR="00FE5A51" w:rsidRPr="00F27216">
        <w:rPr>
          <w:rFonts w:ascii="Times New Roman" w:hAnsi="Times New Roman" w:cs="Times New Roman"/>
          <w:color w:val="000000" w:themeColor="text1"/>
          <w:sz w:val="24"/>
          <w:szCs w:val="24"/>
          <w:lang w:val="en-GB"/>
        </w:rPr>
        <w:t>t</w:t>
      </w:r>
      <w:r w:rsidRPr="00F27216">
        <w:rPr>
          <w:rFonts w:ascii="Times New Roman" w:hAnsi="Times New Roman" w:cs="Times New Roman"/>
          <w:color w:val="000000" w:themeColor="text1"/>
          <w:sz w:val="24"/>
          <w:szCs w:val="24"/>
          <w:lang w:val="en-GB"/>
        </w:rPr>
        <w:t>here was</w:t>
      </w:r>
      <w:r w:rsidR="00BB24AA" w:rsidRPr="00F27216">
        <w:rPr>
          <w:rFonts w:ascii="Times New Roman" w:hAnsi="Times New Roman" w:cs="Times New Roman"/>
          <w:color w:val="000000" w:themeColor="text1"/>
          <w:sz w:val="24"/>
          <w:szCs w:val="24"/>
          <w:lang w:val="en-GB"/>
        </w:rPr>
        <w:t>, indeed,</w:t>
      </w:r>
      <w:r w:rsidRPr="00F27216">
        <w:rPr>
          <w:rFonts w:ascii="Times New Roman" w:hAnsi="Times New Roman" w:cs="Times New Roman"/>
          <w:color w:val="000000" w:themeColor="text1"/>
          <w:sz w:val="24"/>
          <w:szCs w:val="24"/>
          <w:lang w:val="en-GB"/>
        </w:rPr>
        <w:t xml:space="preserve"> one piano for every fifteen British people.</w:t>
      </w:r>
      <w:r w:rsidR="00BB24AA" w:rsidRPr="00F27216">
        <w:rPr>
          <w:rFonts w:ascii="Times New Roman" w:hAnsi="Times New Roman" w:cs="Times New Roman"/>
          <w:color w:val="000000" w:themeColor="text1"/>
          <w:sz w:val="24"/>
          <w:szCs w:val="24"/>
          <w:lang w:val="en-GB"/>
        </w:rPr>
        <w:t xml:space="preserve"> This meant almost every social laye</w:t>
      </w:r>
      <w:r w:rsidR="00DA63B0" w:rsidRPr="00F27216">
        <w:rPr>
          <w:rFonts w:ascii="Times New Roman" w:hAnsi="Times New Roman" w:cs="Times New Roman"/>
          <w:color w:val="000000" w:themeColor="text1"/>
          <w:sz w:val="24"/>
          <w:szCs w:val="24"/>
          <w:lang w:val="en-GB"/>
        </w:rPr>
        <w:t>r</w:t>
      </w:r>
      <w:r w:rsidR="00BB24AA" w:rsidRPr="00F27216">
        <w:rPr>
          <w:rFonts w:ascii="Times New Roman" w:hAnsi="Times New Roman" w:cs="Times New Roman"/>
          <w:color w:val="000000" w:themeColor="text1"/>
          <w:sz w:val="24"/>
          <w:szCs w:val="24"/>
          <w:lang w:val="en-GB"/>
        </w:rPr>
        <w:t xml:space="preserve"> had access to them, even if, a</w:t>
      </w:r>
      <w:r w:rsidRPr="00F27216">
        <w:rPr>
          <w:rFonts w:ascii="Times New Roman" w:hAnsi="Times New Roman" w:cs="Times New Roman"/>
          <w:color w:val="000000" w:themeColor="text1"/>
          <w:sz w:val="24"/>
          <w:szCs w:val="24"/>
          <w:lang w:val="en-GB"/>
        </w:rPr>
        <w:t xml:space="preserve">s </w:t>
      </w:r>
      <w:r w:rsidR="00B84921" w:rsidRPr="00F27216">
        <w:rPr>
          <w:rFonts w:ascii="Times New Roman" w:hAnsi="Times New Roman" w:cs="Times New Roman"/>
          <w:color w:val="000000" w:themeColor="text1"/>
          <w:sz w:val="24"/>
          <w:szCs w:val="24"/>
          <w:lang w:val="en-GB"/>
        </w:rPr>
        <w:t xml:space="preserve">Cyril </w:t>
      </w:r>
      <w:r w:rsidRPr="00F27216">
        <w:rPr>
          <w:rFonts w:ascii="Times New Roman" w:hAnsi="Times New Roman" w:cs="Times New Roman"/>
          <w:color w:val="000000" w:themeColor="text1"/>
          <w:sz w:val="24"/>
          <w:szCs w:val="24"/>
          <w:lang w:val="en-GB"/>
        </w:rPr>
        <w:t>Ehrlich underlines</w:t>
      </w:r>
      <w:r w:rsidR="005242BB" w:rsidRPr="00F27216">
        <w:rPr>
          <w:rFonts w:ascii="Times New Roman" w:hAnsi="Times New Roman" w:cs="Times New Roman"/>
          <w:color w:val="000000" w:themeColor="text1"/>
          <w:sz w:val="24"/>
          <w:szCs w:val="24"/>
          <w:lang w:val="en-GB"/>
        </w:rPr>
        <w:t>, ‘</w:t>
      </w:r>
      <w:r w:rsidRPr="00F27216">
        <w:rPr>
          <w:rFonts w:ascii="Times New Roman" w:hAnsi="Times New Roman" w:cs="Times New Roman"/>
          <w:color w:val="000000" w:themeColor="text1"/>
          <w:sz w:val="24"/>
          <w:szCs w:val="24"/>
          <w:lang w:val="en-GB"/>
        </w:rPr>
        <w:t>a particularly important new group of consumers were the</w:t>
      </w:r>
      <w:r w:rsidRPr="00F27216">
        <w:rPr>
          <w:rFonts w:ascii="Times New Roman" w:hAnsi="Times New Roman" w:cs="Times New Roman"/>
          <w:b/>
          <w:bCs/>
          <w:color w:val="000000" w:themeColor="text1"/>
          <w:sz w:val="24"/>
          <w:szCs w:val="24"/>
          <w:lang w:val="en-GB"/>
        </w:rPr>
        <w:t xml:space="preserve"> </w:t>
      </w:r>
      <w:r w:rsidRPr="00F27216">
        <w:rPr>
          <w:rFonts w:ascii="Times New Roman" w:hAnsi="Times New Roman" w:cs="Times New Roman"/>
          <w:color w:val="000000" w:themeColor="text1"/>
          <w:sz w:val="24"/>
          <w:szCs w:val="24"/>
          <w:lang w:val="en-GB"/>
        </w:rPr>
        <w:t>rapidly expanding white</w:t>
      </w:r>
      <w:r w:rsidR="00F9786B" w:rsidRPr="00F27216">
        <w:rPr>
          <w:rFonts w:ascii="Times New Roman" w:hAnsi="Times New Roman" w:cs="Times New Roman"/>
          <w:color w:val="000000" w:themeColor="text1"/>
          <w:sz w:val="24"/>
          <w:szCs w:val="24"/>
          <w:lang w:val="en-GB"/>
        </w:rPr>
        <w:t>-</w:t>
      </w:r>
      <w:r w:rsidRPr="00F27216">
        <w:rPr>
          <w:rFonts w:ascii="Times New Roman" w:hAnsi="Times New Roman" w:cs="Times New Roman"/>
          <w:color w:val="000000" w:themeColor="text1"/>
          <w:sz w:val="24"/>
          <w:szCs w:val="24"/>
          <w:lang w:val="en-GB"/>
        </w:rPr>
        <w:t>collar workers</w:t>
      </w:r>
      <w:r w:rsidR="005242BB" w:rsidRPr="00F27216">
        <w:rPr>
          <w:rFonts w:ascii="Times New Roman" w:hAnsi="Times New Roman" w:cs="Times New Roman"/>
          <w:color w:val="000000" w:themeColor="text1"/>
          <w:sz w:val="24"/>
          <w:szCs w:val="24"/>
          <w:lang w:val="en-GB"/>
        </w:rPr>
        <w:t>—</w:t>
      </w:r>
      <w:r w:rsidRPr="00F27216">
        <w:rPr>
          <w:rFonts w:ascii="Times New Roman" w:hAnsi="Times New Roman" w:cs="Times New Roman"/>
          <w:color w:val="000000" w:themeColor="text1"/>
          <w:sz w:val="24"/>
          <w:szCs w:val="24"/>
          <w:lang w:val="en-GB"/>
        </w:rPr>
        <w:t>schoolteachers</w:t>
      </w:r>
      <w:r w:rsidR="00EF1415" w:rsidRPr="00F27216">
        <w:rPr>
          <w:rFonts w:ascii="Times New Roman" w:hAnsi="Times New Roman" w:cs="Times New Roman"/>
          <w:color w:val="000000" w:themeColor="text1"/>
          <w:sz w:val="24"/>
          <w:szCs w:val="24"/>
          <w:lang w:val="en-GB"/>
        </w:rPr>
        <w:t>,</w:t>
      </w:r>
      <w:r w:rsidRPr="00F27216">
        <w:rPr>
          <w:rFonts w:ascii="Times New Roman" w:hAnsi="Times New Roman" w:cs="Times New Roman"/>
          <w:color w:val="000000" w:themeColor="text1"/>
          <w:sz w:val="24"/>
          <w:szCs w:val="24"/>
          <w:lang w:val="en-GB"/>
        </w:rPr>
        <w:t xml:space="preserve"> clerks</w:t>
      </w:r>
      <w:r w:rsidR="00AB42C4" w:rsidRPr="00F27216">
        <w:rPr>
          <w:rFonts w:ascii="Times New Roman" w:hAnsi="Times New Roman" w:cs="Times New Roman"/>
          <w:color w:val="000000" w:themeColor="text1"/>
          <w:sz w:val="24"/>
          <w:szCs w:val="24"/>
          <w:lang w:val="en-GB"/>
        </w:rPr>
        <w:t>,</w:t>
      </w:r>
      <w:r w:rsidR="006206E8" w:rsidRPr="00F27216">
        <w:rPr>
          <w:rFonts w:ascii="Times New Roman" w:hAnsi="Times New Roman" w:cs="Times New Roman"/>
          <w:color w:val="000000" w:themeColor="text1"/>
          <w:sz w:val="24"/>
          <w:szCs w:val="24"/>
          <w:lang w:val="en-GB"/>
        </w:rPr>
        <w:t xml:space="preserve"> commercial travellers, and low-</w:t>
      </w:r>
      <w:r w:rsidRPr="00F27216">
        <w:rPr>
          <w:rFonts w:ascii="Times New Roman" w:hAnsi="Times New Roman" w:cs="Times New Roman"/>
          <w:color w:val="000000" w:themeColor="text1"/>
          <w:sz w:val="24"/>
          <w:szCs w:val="24"/>
          <w:lang w:val="en-GB"/>
        </w:rPr>
        <w:t>level managers, earning between 150 and 300 pounds a year</w:t>
      </w:r>
      <w:r w:rsidR="005242BB" w:rsidRPr="00F27216">
        <w:rPr>
          <w:rFonts w:ascii="Times New Roman" w:hAnsi="Times New Roman" w:cs="Times New Roman"/>
          <w:color w:val="000000" w:themeColor="text1"/>
          <w:sz w:val="24"/>
          <w:szCs w:val="24"/>
          <w:lang w:val="en-GB"/>
        </w:rPr>
        <w:t>’</w:t>
      </w:r>
      <w:r w:rsidR="00DB555A" w:rsidRPr="00F27216">
        <w:rPr>
          <w:rFonts w:ascii="Times New Roman" w:hAnsi="Times New Roman" w:cs="Times New Roman"/>
          <w:color w:val="000000" w:themeColor="text1"/>
          <w:sz w:val="24"/>
          <w:szCs w:val="24"/>
          <w:lang w:val="en-GB"/>
        </w:rPr>
        <w:t>.</w:t>
      </w:r>
      <w:r w:rsidR="00DB555A" w:rsidRPr="00F27216">
        <w:rPr>
          <w:rStyle w:val="Appeldenotedefin"/>
          <w:rFonts w:ascii="Times New Roman" w:hAnsi="Times New Roman" w:cs="Times New Roman"/>
          <w:color w:val="000000" w:themeColor="text1"/>
          <w:sz w:val="24"/>
          <w:szCs w:val="24"/>
          <w:lang w:val="en-GB"/>
        </w:rPr>
        <w:endnoteReference w:id="9"/>
      </w:r>
    </w:p>
    <w:p w14:paraId="15C61F65" w14:textId="77777777" w:rsidR="00915960" w:rsidRPr="00F27216" w:rsidRDefault="007117D7" w:rsidP="00B84921">
      <w:pPr>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A</w:t>
      </w:r>
      <w:r w:rsidR="0067731B" w:rsidRPr="00F27216">
        <w:rPr>
          <w:rFonts w:ascii="Times New Roman" w:hAnsi="Times New Roman" w:cs="Times New Roman"/>
          <w:color w:val="000000" w:themeColor="text1"/>
          <w:sz w:val="24"/>
          <w:szCs w:val="24"/>
          <w:lang w:val="en-GB"/>
        </w:rPr>
        <w:t xml:space="preserve">lthough gramophones </w:t>
      </w:r>
      <w:r w:rsidR="00BB24AA" w:rsidRPr="00F27216">
        <w:rPr>
          <w:rFonts w:ascii="Times New Roman" w:hAnsi="Times New Roman" w:cs="Times New Roman"/>
          <w:color w:val="000000" w:themeColor="text1"/>
          <w:sz w:val="24"/>
          <w:szCs w:val="24"/>
          <w:lang w:val="en-GB"/>
        </w:rPr>
        <w:t>we</w:t>
      </w:r>
      <w:r w:rsidR="0067731B" w:rsidRPr="00F27216">
        <w:rPr>
          <w:rFonts w:ascii="Times New Roman" w:hAnsi="Times New Roman" w:cs="Times New Roman"/>
          <w:color w:val="000000" w:themeColor="text1"/>
          <w:sz w:val="24"/>
          <w:szCs w:val="24"/>
          <w:lang w:val="en-GB"/>
        </w:rPr>
        <w:t>re becoming more common, records remain</w:t>
      </w:r>
      <w:r w:rsidR="00BB24AA" w:rsidRPr="00F27216">
        <w:rPr>
          <w:rFonts w:ascii="Times New Roman" w:hAnsi="Times New Roman" w:cs="Times New Roman"/>
          <w:color w:val="000000" w:themeColor="text1"/>
          <w:sz w:val="24"/>
          <w:szCs w:val="24"/>
          <w:lang w:val="en-GB"/>
        </w:rPr>
        <w:t>ed</w:t>
      </w:r>
      <w:r w:rsidR="0067731B" w:rsidRPr="00F27216">
        <w:rPr>
          <w:rFonts w:ascii="Times New Roman" w:hAnsi="Times New Roman" w:cs="Times New Roman"/>
          <w:color w:val="000000" w:themeColor="text1"/>
          <w:sz w:val="24"/>
          <w:szCs w:val="24"/>
          <w:lang w:val="en-GB"/>
        </w:rPr>
        <w:t xml:space="preserve"> marginal to popular music</w:t>
      </w:r>
      <w:r w:rsidR="00BB24AA" w:rsidRPr="00F27216">
        <w:rPr>
          <w:rFonts w:ascii="Times New Roman" w:hAnsi="Times New Roman" w:cs="Times New Roman"/>
          <w:color w:val="000000" w:themeColor="text1"/>
          <w:sz w:val="24"/>
          <w:szCs w:val="24"/>
          <w:lang w:val="en-GB"/>
        </w:rPr>
        <w:t xml:space="preserve"> distribution</w:t>
      </w:r>
      <w:r w:rsidR="0067731B" w:rsidRPr="00F27216">
        <w:rPr>
          <w:rFonts w:ascii="Times New Roman" w:hAnsi="Times New Roman" w:cs="Times New Roman"/>
          <w:color w:val="000000" w:themeColor="text1"/>
          <w:sz w:val="24"/>
          <w:szCs w:val="24"/>
          <w:lang w:val="en-GB"/>
        </w:rPr>
        <w:t>.</w:t>
      </w:r>
      <w:r w:rsidR="00F51F6A" w:rsidRPr="00F27216">
        <w:rPr>
          <w:rStyle w:val="Appeldenotedefin"/>
          <w:rFonts w:ascii="Times New Roman" w:hAnsi="Times New Roman" w:cs="Times New Roman"/>
          <w:color w:val="000000" w:themeColor="text1"/>
          <w:sz w:val="24"/>
          <w:szCs w:val="24"/>
          <w:lang w:val="en-GB"/>
        </w:rPr>
        <w:endnoteReference w:id="10"/>
      </w:r>
      <w:r w:rsidR="00886E5B" w:rsidRPr="00F27216">
        <w:rPr>
          <w:rFonts w:ascii="Times New Roman" w:hAnsi="Times New Roman" w:cs="Times New Roman"/>
          <w:color w:val="000000" w:themeColor="text1"/>
          <w:sz w:val="24"/>
          <w:szCs w:val="24"/>
          <w:lang w:val="en-GB"/>
        </w:rPr>
        <w:t xml:space="preserve"> The best-selling hit song ‘Take Me Back to Dear old Blighty’ had sold 38</w:t>
      </w:r>
      <w:r w:rsidR="005242BB" w:rsidRPr="00F27216">
        <w:rPr>
          <w:rFonts w:ascii="Times New Roman" w:hAnsi="Times New Roman" w:cs="Times New Roman"/>
          <w:color w:val="000000" w:themeColor="text1"/>
          <w:sz w:val="24"/>
          <w:szCs w:val="24"/>
          <w:lang w:val="en-GB"/>
        </w:rPr>
        <w:t>,</w:t>
      </w:r>
      <w:r w:rsidR="00886E5B" w:rsidRPr="00F27216">
        <w:rPr>
          <w:rFonts w:ascii="Times New Roman" w:hAnsi="Times New Roman" w:cs="Times New Roman"/>
          <w:color w:val="000000" w:themeColor="text1"/>
          <w:sz w:val="24"/>
          <w:szCs w:val="24"/>
          <w:lang w:val="en-GB"/>
        </w:rPr>
        <w:t>000 records by March</w:t>
      </w:r>
      <w:r w:rsidR="00F9786B" w:rsidRPr="00F27216">
        <w:rPr>
          <w:rFonts w:ascii="Times New Roman" w:hAnsi="Times New Roman" w:cs="Times New Roman"/>
          <w:color w:val="000000" w:themeColor="text1"/>
          <w:sz w:val="24"/>
          <w:szCs w:val="24"/>
          <w:lang w:val="en-GB"/>
        </w:rPr>
        <w:t xml:space="preserve"> 1917</w:t>
      </w:r>
      <w:r w:rsidR="00915960" w:rsidRPr="00F27216">
        <w:rPr>
          <w:rFonts w:ascii="Times New Roman" w:hAnsi="Times New Roman" w:cs="Times New Roman"/>
          <w:color w:val="000000" w:themeColor="text1"/>
          <w:sz w:val="24"/>
          <w:szCs w:val="24"/>
          <w:lang w:val="en-GB"/>
        </w:rPr>
        <w:t>,</w:t>
      </w:r>
      <w:r w:rsidR="009B526A" w:rsidRPr="00F27216">
        <w:rPr>
          <w:rStyle w:val="Appeldenotedefin"/>
          <w:rFonts w:ascii="Times New Roman" w:hAnsi="Times New Roman" w:cs="Times New Roman"/>
          <w:color w:val="000000" w:themeColor="text1"/>
          <w:sz w:val="24"/>
          <w:szCs w:val="24"/>
          <w:lang w:val="en-GB"/>
        </w:rPr>
        <w:endnoteReference w:id="11"/>
      </w:r>
      <w:r w:rsidR="00915960" w:rsidRPr="00F27216">
        <w:rPr>
          <w:rFonts w:ascii="Times New Roman" w:hAnsi="Times New Roman" w:cs="Times New Roman"/>
          <w:color w:val="000000" w:themeColor="text1"/>
          <w:sz w:val="24"/>
          <w:szCs w:val="24"/>
          <w:lang w:val="en-GB"/>
        </w:rPr>
        <w:t xml:space="preserve"> whereas</w:t>
      </w:r>
      <w:r w:rsidRPr="00F27216">
        <w:rPr>
          <w:rFonts w:ascii="Times New Roman" w:hAnsi="Times New Roman" w:cs="Times New Roman"/>
          <w:color w:val="000000" w:themeColor="text1"/>
          <w:sz w:val="24"/>
          <w:szCs w:val="24"/>
          <w:lang w:val="en-GB"/>
        </w:rPr>
        <w:t xml:space="preserve"> it sold hundreds of thousands of copies in sheet music</w:t>
      </w:r>
      <w:r w:rsidR="00915960" w:rsidRPr="00F27216">
        <w:rPr>
          <w:rFonts w:ascii="Times New Roman" w:hAnsi="Times New Roman" w:cs="Times New Roman"/>
          <w:color w:val="000000" w:themeColor="text1"/>
          <w:sz w:val="24"/>
          <w:szCs w:val="24"/>
          <w:lang w:val="en-GB"/>
        </w:rPr>
        <w:t>, and</w:t>
      </w:r>
      <w:r w:rsidRPr="00F27216">
        <w:rPr>
          <w:rFonts w:ascii="Times New Roman" w:hAnsi="Times New Roman" w:cs="Times New Roman"/>
          <w:color w:val="000000" w:themeColor="text1"/>
          <w:sz w:val="24"/>
          <w:szCs w:val="24"/>
          <w:lang w:val="en-GB"/>
        </w:rPr>
        <w:t>, as</w:t>
      </w:r>
      <w:r w:rsidR="00915960" w:rsidRPr="00F27216">
        <w:rPr>
          <w:rFonts w:ascii="Times New Roman" w:hAnsi="Times New Roman" w:cs="Times New Roman"/>
          <w:color w:val="000000" w:themeColor="text1"/>
          <w:sz w:val="24"/>
          <w:szCs w:val="24"/>
          <w:lang w:val="en-GB"/>
        </w:rPr>
        <w:t xml:space="preserve"> a pantomime hit</w:t>
      </w:r>
      <w:r w:rsidRPr="00F27216">
        <w:rPr>
          <w:rFonts w:ascii="Times New Roman" w:hAnsi="Times New Roman" w:cs="Times New Roman"/>
          <w:color w:val="000000" w:themeColor="text1"/>
          <w:sz w:val="24"/>
          <w:szCs w:val="24"/>
          <w:lang w:val="en-GB"/>
        </w:rPr>
        <w:t>,</w:t>
      </w:r>
      <w:r w:rsidR="00915960" w:rsidRPr="00F27216">
        <w:rPr>
          <w:rFonts w:ascii="Times New Roman" w:hAnsi="Times New Roman" w:cs="Times New Roman"/>
          <w:color w:val="000000" w:themeColor="text1"/>
          <w:sz w:val="24"/>
          <w:szCs w:val="24"/>
          <w:lang w:val="en-GB"/>
        </w:rPr>
        <w:t xml:space="preserve"> would </w:t>
      </w:r>
      <w:r w:rsidRPr="00F27216">
        <w:rPr>
          <w:rFonts w:ascii="Times New Roman" w:hAnsi="Times New Roman" w:cs="Times New Roman"/>
          <w:color w:val="000000" w:themeColor="text1"/>
          <w:sz w:val="24"/>
          <w:szCs w:val="24"/>
          <w:lang w:val="en-GB"/>
        </w:rPr>
        <w:t>have been</w:t>
      </w:r>
      <w:r w:rsidR="00915960" w:rsidRPr="00F27216">
        <w:rPr>
          <w:rFonts w:ascii="Times New Roman" w:hAnsi="Times New Roman" w:cs="Times New Roman"/>
          <w:color w:val="000000" w:themeColor="text1"/>
          <w:sz w:val="24"/>
          <w:szCs w:val="24"/>
          <w:lang w:val="en-GB"/>
        </w:rPr>
        <w:t xml:space="preserve"> </w:t>
      </w:r>
      <w:r w:rsidR="00926696" w:rsidRPr="00F27216">
        <w:rPr>
          <w:rFonts w:ascii="Times New Roman" w:hAnsi="Times New Roman" w:cs="Times New Roman"/>
          <w:color w:val="000000" w:themeColor="text1"/>
          <w:sz w:val="24"/>
          <w:szCs w:val="24"/>
          <w:lang w:val="en-GB"/>
        </w:rPr>
        <w:t>heard</w:t>
      </w:r>
      <w:r w:rsidR="00915960" w:rsidRPr="00F27216">
        <w:rPr>
          <w:rFonts w:ascii="Times New Roman" w:hAnsi="Times New Roman" w:cs="Times New Roman"/>
          <w:color w:val="000000" w:themeColor="text1"/>
          <w:sz w:val="24"/>
          <w:szCs w:val="24"/>
          <w:lang w:val="en-GB"/>
        </w:rPr>
        <w:t xml:space="preserve"> by millions of people in dozens of shows. </w:t>
      </w:r>
      <w:r w:rsidR="0067731B" w:rsidRPr="00F27216">
        <w:rPr>
          <w:rFonts w:ascii="Times New Roman" w:hAnsi="Times New Roman" w:cs="Times New Roman"/>
          <w:color w:val="000000" w:themeColor="text1"/>
          <w:sz w:val="24"/>
          <w:szCs w:val="24"/>
          <w:lang w:val="en-GB"/>
        </w:rPr>
        <w:t xml:space="preserve">In </w:t>
      </w:r>
      <w:r w:rsidR="00886E5B" w:rsidRPr="00F27216">
        <w:rPr>
          <w:rFonts w:ascii="Times New Roman" w:hAnsi="Times New Roman" w:cs="Times New Roman"/>
          <w:color w:val="000000" w:themeColor="text1"/>
          <w:sz w:val="24"/>
          <w:szCs w:val="24"/>
          <w:lang w:val="en-GB"/>
        </w:rPr>
        <w:t>the middle of the war</w:t>
      </w:r>
      <w:r w:rsidR="0067731B" w:rsidRPr="00F27216">
        <w:rPr>
          <w:rFonts w:ascii="Times New Roman" w:hAnsi="Times New Roman" w:cs="Times New Roman"/>
          <w:color w:val="000000" w:themeColor="text1"/>
          <w:sz w:val="24"/>
          <w:szCs w:val="24"/>
          <w:lang w:val="en-GB"/>
        </w:rPr>
        <w:t>, for the price of the cheapest gramophone, one c</w:t>
      </w:r>
      <w:r w:rsidR="00886E5B" w:rsidRPr="00F27216">
        <w:rPr>
          <w:rFonts w:ascii="Times New Roman" w:hAnsi="Times New Roman" w:cs="Times New Roman"/>
          <w:color w:val="000000" w:themeColor="text1"/>
          <w:sz w:val="24"/>
          <w:szCs w:val="24"/>
          <w:lang w:val="en-GB"/>
        </w:rPr>
        <w:t>ould</w:t>
      </w:r>
      <w:r w:rsidR="0067731B" w:rsidRPr="00F27216">
        <w:rPr>
          <w:rFonts w:ascii="Times New Roman" w:hAnsi="Times New Roman" w:cs="Times New Roman"/>
          <w:color w:val="000000" w:themeColor="text1"/>
          <w:sz w:val="24"/>
          <w:szCs w:val="24"/>
          <w:lang w:val="en-GB"/>
        </w:rPr>
        <w:t xml:space="preserve"> buy 220 cheap tickets for the music hall.</w:t>
      </w:r>
      <w:r w:rsidR="00BB24AA" w:rsidRPr="00F27216">
        <w:rPr>
          <w:rFonts w:ascii="Times New Roman" w:hAnsi="Times New Roman" w:cs="Times New Roman"/>
          <w:color w:val="000000" w:themeColor="text1"/>
          <w:sz w:val="24"/>
          <w:szCs w:val="24"/>
          <w:lang w:val="en-GB"/>
        </w:rPr>
        <w:t xml:space="preserve"> </w:t>
      </w:r>
    </w:p>
    <w:p w14:paraId="6CAF2048" w14:textId="3CCB1FAE" w:rsidR="00FE5A51" w:rsidRPr="00F27216" w:rsidRDefault="00551ED2" w:rsidP="00B84921">
      <w:pPr>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Thus, i</w:t>
      </w:r>
      <w:r w:rsidR="00D2727E" w:rsidRPr="00F27216">
        <w:rPr>
          <w:rFonts w:ascii="Times New Roman" w:hAnsi="Times New Roman" w:cs="Times New Roman"/>
          <w:color w:val="000000" w:themeColor="text1"/>
          <w:sz w:val="24"/>
          <w:szCs w:val="24"/>
          <w:lang w:val="en-GB"/>
        </w:rPr>
        <w:t>t is music</w:t>
      </w:r>
      <w:r w:rsidR="00BD791A" w:rsidRPr="00F27216">
        <w:rPr>
          <w:rFonts w:ascii="Times New Roman" w:hAnsi="Times New Roman" w:cs="Times New Roman"/>
          <w:color w:val="000000" w:themeColor="text1"/>
          <w:sz w:val="24"/>
          <w:szCs w:val="24"/>
          <w:lang w:val="en-GB"/>
        </w:rPr>
        <w:t>-</w:t>
      </w:r>
      <w:r w:rsidR="00D2727E" w:rsidRPr="00F27216">
        <w:rPr>
          <w:rFonts w:ascii="Times New Roman" w:hAnsi="Times New Roman" w:cs="Times New Roman"/>
          <w:color w:val="000000" w:themeColor="text1"/>
          <w:sz w:val="24"/>
          <w:szCs w:val="24"/>
          <w:lang w:val="en-GB"/>
        </w:rPr>
        <w:t>hall song</w:t>
      </w:r>
      <w:r w:rsidR="005854A7" w:rsidRPr="00F27216">
        <w:rPr>
          <w:rFonts w:ascii="Times New Roman" w:hAnsi="Times New Roman" w:cs="Times New Roman"/>
          <w:color w:val="000000" w:themeColor="text1"/>
          <w:sz w:val="24"/>
          <w:szCs w:val="24"/>
          <w:lang w:val="en-GB"/>
        </w:rPr>
        <w:t>, live and in sheet music,</w:t>
      </w:r>
      <w:r w:rsidR="00D2727E" w:rsidRPr="00F27216">
        <w:rPr>
          <w:rFonts w:ascii="Times New Roman" w:hAnsi="Times New Roman" w:cs="Times New Roman"/>
          <w:color w:val="000000" w:themeColor="text1"/>
          <w:sz w:val="24"/>
          <w:szCs w:val="24"/>
          <w:lang w:val="en-GB"/>
        </w:rPr>
        <w:t xml:space="preserve"> which is the key repertoire to study in this period, and since it is a genre which reacts to changes in social and political life with a large number of topical songs, it is here that we can search for </w:t>
      </w:r>
      <w:r w:rsidR="00BB24AA" w:rsidRPr="00F27216">
        <w:rPr>
          <w:rFonts w:ascii="Times New Roman" w:hAnsi="Times New Roman" w:cs="Times New Roman"/>
          <w:color w:val="000000" w:themeColor="text1"/>
          <w:sz w:val="24"/>
          <w:szCs w:val="24"/>
          <w:lang w:val="en-GB"/>
        </w:rPr>
        <w:t xml:space="preserve">any </w:t>
      </w:r>
      <w:r w:rsidR="00D2727E" w:rsidRPr="00F27216">
        <w:rPr>
          <w:rFonts w:ascii="Times New Roman" w:hAnsi="Times New Roman" w:cs="Times New Roman"/>
          <w:color w:val="000000" w:themeColor="text1"/>
          <w:sz w:val="24"/>
          <w:szCs w:val="24"/>
          <w:lang w:val="en-GB"/>
        </w:rPr>
        <w:t xml:space="preserve">signs of a radical break in </w:t>
      </w:r>
      <w:r w:rsidR="00F9786B" w:rsidRPr="00F27216">
        <w:rPr>
          <w:rFonts w:ascii="Times New Roman" w:hAnsi="Times New Roman" w:cs="Times New Roman"/>
          <w:color w:val="000000" w:themeColor="text1"/>
          <w:sz w:val="24"/>
          <w:szCs w:val="24"/>
          <w:lang w:val="en-GB"/>
        </w:rPr>
        <w:t>approach</w:t>
      </w:r>
      <w:r w:rsidRPr="00F27216">
        <w:rPr>
          <w:rFonts w:ascii="Times New Roman" w:hAnsi="Times New Roman" w:cs="Times New Roman"/>
          <w:color w:val="000000" w:themeColor="text1"/>
          <w:sz w:val="24"/>
          <w:szCs w:val="24"/>
          <w:lang w:val="en-GB"/>
        </w:rPr>
        <w:t xml:space="preserve"> during and after the war</w:t>
      </w:r>
      <w:r w:rsidR="00D2727E" w:rsidRPr="00F27216">
        <w:rPr>
          <w:rFonts w:ascii="Times New Roman" w:hAnsi="Times New Roman" w:cs="Times New Roman"/>
          <w:color w:val="000000" w:themeColor="text1"/>
          <w:sz w:val="24"/>
          <w:szCs w:val="24"/>
          <w:lang w:val="en-GB"/>
        </w:rPr>
        <w:t xml:space="preserve">. </w:t>
      </w:r>
      <w:r w:rsidR="005854A7" w:rsidRPr="00F27216">
        <w:rPr>
          <w:rFonts w:ascii="Times New Roman" w:hAnsi="Times New Roman" w:cs="Times New Roman"/>
          <w:color w:val="000000" w:themeColor="text1"/>
          <w:sz w:val="24"/>
          <w:szCs w:val="24"/>
          <w:lang w:val="en-GB"/>
        </w:rPr>
        <w:t>Other genres d</w:t>
      </w:r>
      <w:r w:rsidR="007117D7" w:rsidRPr="00F27216">
        <w:rPr>
          <w:rFonts w:ascii="Times New Roman" w:hAnsi="Times New Roman" w:cs="Times New Roman"/>
          <w:color w:val="000000" w:themeColor="text1"/>
          <w:sz w:val="24"/>
          <w:szCs w:val="24"/>
          <w:lang w:val="en-GB"/>
        </w:rPr>
        <w:t>id</w:t>
      </w:r>
      <w:r w:rsidR="005854A7" w:rsidRPr="00F27216">
        <w:rPr>
          <w:rFonts w:ascii="Times New Roman" w:hAnsi="Times New Roman" w:cs="Times New Roman"/>
          <w:color w:val="000000" w:themeColor="text1"/>
          <w:sz w:val="24"/>
          <w:szCs w:val="24"/>
          <w:lang w:val="en-GB"/>
        </w:rPr>
        <w:t xml:space="preserve"> not have the same link with the mass of the working class. </w:t>
      </w:r>
      <w:r w:rsidR="00D2727E" w:rsidRPr="00F27216">
        <w:rPr>
          <w:rFonts w:ascii="Times New Roman" w:hAnsi="Times New Roman" w:cs="Times New Roman"/>
          <w:color w:val="000000" w:themeColor="text1"/>
          <w:sz w:val="24"/>
          <w:szCs w:val="24"/>
          <w:lang w:val="en-GB"/>
        </w:rPr>
        <w:t>English folk song, enthusiastically lec</w:t>
      </w:r>
      <w:r w:rsidR="00D009E3" w:rsidRPr="00F27216">
        <w:rPr>
          <w:rFonts w:ascii="Times New Roman" w:hAnsi="Times New Roman" w:cs="Times New Roman"/>
          <w:color w:val="000000" w:themeColor="text1"/>
          <w:sz w:val="24"/>
          <w:szCs w:val="24"/>
          <w:lang w:val="en-GB"/>
        </w:rPr>
        <w:t>tured about in civic halls and Mechanics’ I</w:t>
      </w:r>
      <w:r w:rsidR="00D2727E" w:rsidRPr="00F27216">
        <w:rPr>
          <w:rFonts w:ascii="Times New Roman" w:hAnsi="Times New Roman" w:cs="Times New Roman"/>
          <w:color w:val="000000" w:themeColor="text1"/>
          <w:sz w:val="24"/>
          <w:szCs w:val="24"/>
          <w:lang w:val="en-GB"/>
        </w:rPr>
        <w:t>nstitutes a</w:t>
      </w:r>
      <w:r w:rsidR="00D009E3" w:rsidRPr="00F27216">
        <w:rPr>
          <w:rFonts w:ascii="Times New Roman" w:hAnsi="Times New Roman" w:cs="Times New Roman"/>
          <w:color w:val="000000" w:themeColor="text1"/>
          <w:sz w:val="24"/>
          <w:szCs w:val="24"/>
          <w:lang w:val="en-GB"/>
        </w:rPr>
        <w:t>cross the country by its middle-</w:t>
      </w:r>
      <w:r w:rsidR="00D2727E" w:rsidRPr="00F27216">
        <w:rPr>
          <w:rFonts w:ascii="Times New Roman" w:hAnsi="Times New Roman" w:cs="Times New Roman"/>
          <w:color w:val="000000" w:themeColor="text1"/>
          <w:sz w:val="24"/>
          <w:szCs w:val="24"/>
          <w:lang w:val="en-GB"/>
        </w:rPr>
        <w:t>class aficionados, and introduced to many soldiers in training camps with official army backing, was rarely susceptible to rapid change. Its songs of harvests and sowing, village fairs</w:t>
      </w:r>
      <w:r w:rsidR="00140DDE" w:rsidRPr="00F27216">
        <w:rPr>
          <w:rFonts w:ascii="Times New Roman" w:hAnsi="Times New Roman" w:cs="Times New Roman"/>
          <w:color w:val="000000" w:themeColor="text1"/>
          <w:sz w:val="24"/>
          <w:szCs w:val="24"/>
          <w:lang w:val="en-GB"/>
        </w:rPr>
        <w:t>,</w:t>
      </w:r>
      <w:r w:rsidR="00D2727E" w:rsidRPr="00F27216">
        <w:rPr>
          <w:rFonts w:ascii="Times New Roman" w:hAnsi="Times New Roman" w:cs="Times New Roman"/>
          <w:color w:val="000000" w:themeColor="text1"/>
          <w:sz w:val="24"/>
          <w:szCs w:val="24"/>
          <w:lang w:val="en-GB"/>
        </w:rPr>
        <w:t xml:space="preserve"> </w:t>
      </w:r>
      <w:r w:rsidR="006B275D" w:rsidRPr="00F27216">
        <w:rPr>
          <w:rFonts w:ascii="Times New Roman" w:hAnsi="Times New Roman" w:cs="Times New Roman"/>
          <w:color w:val="000000" w:themeColor="text1"/>
          <w:sz w:val="24"/>
          <w:szCs w:val="24"/>
          <w:lang w:val="en-GB"/>
        </w:rPr>
        <w:t xml:space="preserve">the </w:t>
      </w:r>
      <w:r w:rsidR="00D2727E" w:rsidRPr="00F27216">
        <w:rPr>
          <w:rFonts w:ascii="Times New Roman" w:hAnsi="Times New Roman" w:cs="Times New Roman"/>
          <w:color w:val="000000" w:themeColor="text1"/>
          <w:sz w:val="24"/>
          <w:szCs w:val="24"/>
          <w:lang w:val="en-GB"/>
        </w:rPr>
        <w:t>cycle of the seasons, witchcraft</w:t>
      </w:r>
      <w:r w:rsidRPr="00F27216">
        <w:rPr>
          <w:rFonts w:ascii="Times New Roman" w:hAnsi="Times New Roman" w:cs="Times New Roman"/>
          <w:color w:val="000000" w:themeColor="text1"/>
          <w:sz w:val="24"/>
          <w:szCs w:val="24"/>
          <w:lang w:val="en-GB"/>
        </w:rPr>
        <w:t>,</w:t>
      </w:r>
      <w:r w:rsidR="00D2727E" w:rsidRPr="00F27216">
        <w:rPr>
          <w:rFonts w:ascii="Times New Roman" w:hAnsi="Times New Roman" w:cs="Times New Roman"/>
          <w:color w:val="000000" w:themeColor="text1"/>
          <w:sz w:val="24"/>
          <w:szCs w:val="24"/>
          <w:lang w:val="en-GB"/>
        </w:rPr>
        <w:t xml:space="preserve"> and highwaymen,</w:t>
      </w:r>
      <w:r w:rsidR="00FE5A51" w:rsidRPr="00F27216">
        <w:rPr>
          <w:rFonts w:ascii="Times New Roman" w:hAnsi="Times New Roman" w:cs="Times New Roman"/>
          <w:color w:val="000000" w:themeColor="text1"/>
          <w:sz w:val="24"/>
          <w:szCs w:val="24"/>
          <w:lang w:val="en-GB"/>
        </w:rPr>
        <w:t xml:space="preserve"> did not adapt to the arrival of war, and</w:t>
      </w:r>
      <w:r w:rsidR="00D2727E" w:rsidRPr="00F27216">
        <w:rPr>
          <w:rFonts w:ascii="Times New Roman" w:hAnsi="Times New Roman" w:cs="Times New Roman"/>
          <w:color w:val="000000" w:themeColor="text1"/>
          <w:sz w:val="24"/>
          <w:szCs w:val="24"/>
          <w:lang w:val="en-GB"/>
        </w:rPr>
        <w:t xml:space="preserve"> appealed little to working</w:t>
      </w:r>
      <w:r w:rsidR="00140DDE" w:rsidRPr="00F27216">
        <w:rPr>
          <w:rFonts w:ascii="Times New Roman" w:hAnsi="Times New Roman" w:cs="Times New Roman"/>
          <w:color w:val="000000" w:themeColor="text1"/>
          <w:sz w:val="24"/>
          <w:szCs w:val="24"/>
          <w:lang w:val="en-GB"/>
        </w:rPr>
        <w:t>-</w:t>
      </w:r>
      <w:r w:rsidR="00D2727E" w:rsidRPr="00F27216">
        <w:rPr>
          <w:rFonts w:ascii="Times New Roman" w:hAnsi="Times New Roman" w:cs="Times New Roman"/>
          <w:color w:val="000000" w:themeColor="text1"/>
          <w:sz w:val="24"/>
          <w:szCs w:val="24"/>
          <w:lang w:val="en-GB"/>
        </w:rPr>
        <w:t>class audien</w:t>
      </w:r>
      <w:r w:rsidR="00D009E3" w:rsidRPr="00F27216">
        <w:rPr>
          <w:rFonts w:ascii="Times New Roman" w:hAnsi="Times New Roman" w:cs="Times New Roman"/>
          <w:color w:val="000000" w:themeColor="text1"/>
          <w:sz w:val="24"/>
          <w:szCs w:val="24"/>
          <w:lang w:val="en-GB"/>
        </w:rPr>
        <w:t>ces in towns, or to the working-</w:t>
      </w:r>
      <w:r w:rsidR="00D2727E" w:rsidRPr="00F27216">
        <w:rPr>
          <w:rFonts w:ascii="Times New Roman" w:hAnsi="Times New Roman" w:cs="Times New Roman"/>
          <w:color w:val="000000" w:themeColor="text1"/>
          <w:sz w:val="24"/>
          <w:szCs w:val="24"/>
          <w:lang w:val="en-GB"/>
        </w:rPr>
        <w:t>class armies of millions being built up</w:t>
      </w:r>
      <w:r w:rsidR="00D009E3" w:rsidRPr="00F27216">
        <w:rPr>
          <w:rFonts w:ascii="Times New Roman" w:hAnsi="Times New Roman" w:cs="Times New Roman"/>
          <w:color w:val="000000" w:themeColor="text1"/>
          <w:sz w:val="24"/>
          <w:szCs w:val="24"/>
          <w:lang w:val="en-GB"/>
        </w:rPr>
        <w:t>.</w:t>
      </w:r>
      <w:r w:rsidR="005854A7" w:rsidRPr="00F27216">
        <w:rPr>
          <w:rStyle w:val="Appeldenotedefin"/>
          <w:rFonts w:ascii="Times New Roman" w:hAnsi="Times New Roman" w:cs="Times New Roman"/>
          <w:color w:val="000000" w:themeColor="text1"/>
          <w:sz w:val="24"/>
          <w:szCs w:val="24"/>
          <w:lang w:val="en-GB"/>
        </w:rPr>
        <w:endnoteReference w:id="12"/>
      </w:r>
      <w:r w:rsidR="00D009E3" w:rsidRPr="00F27216">
        <w:rPr>
          <w:rFonts w:ascii="Times New Roman" w:hAnsi="Times New Roman" w:cs="Times New Roman"/>
          <w:color w:val="000000" w:themeColor="text1"/>
          <w:sz w:val="24"/>
          <w:szCs w:val="24"/>
          <w:lang w:val="en-GB"/>
        </w:rPr>
        <w:t xml:space="preserve"> </w:t>
      </w:r>
    </w:p>
    <w:p w14:paraId="15766C03" w14:textId="477B0DDC" w:rsidR="00781007" w:rsidRPr="00F27216" w:rsidRDefault="00781007" w:rsidP="00B84921">
      <w:pPr>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 xml:space="preserve">As for </w:t>
      </w:r>
      <w:r w:rsidR="00551ED2" w:rsidRPr="00F27216">
        <w:rPr>
          <w:rFonts w:ascii="Times New Roman" w:hAnsi="Times New Roman" w:cs="Times New Roman"/>
          <w:color w:val="000000" w:themeColor="text1"/>
          <w:sz w:val="24"/>
          <w:szCs w:val="24"/>
          <w:lang w:val="en-GB"/>
        </w:rPr>
        <w:t xml:space="preserve">art </w:t>
      </w:r>
      <w:r w:rsidRPr="00F27216">
        <w:rPr>
          <w:rFonts w:ascii="Times New Roman" w:hAnsi="Times New Roman" w:cs="Times New Roman"/>
          <w:color w:val="000000" w:themeColor="text1"/>
          <w:sz w:val="24"/>
          <w:szCs w:val="24"/>
          <w:lang w:val="en-GB"/>
        </w:rPr>
        <w:t>music, working people often</w:t>
      </w:r>
      <w:r w:rsidR="00570DFF" w:rsidRPr="00F27216">
        <w:rPr>
          <w:rFonts w:ascii="Times New Roman" w:hAnsi="Times New Roman" w:cs="Times New Roman"/>
          <w:color w:val="000000" w:themeColor="text1"/>
          <w:sz w:val="24"/>
          <w:szCs w:val="24"/>
          <w:lang w:val="en-GB"/>
        </w:rPr>
        <w:t xml:space="preserve"> enjoyed it, and certainly</w:t>
      </w:r>
      <w:r w:rsidRPr="00F27216">
        <w:rPr>
          <w:rFonts w:ascii="Times New Roman" w:hAnsi="Times New Roman" w:cs="Times New Roman"/>
          <w:color w:val="000000" w:themeColor="text1"/>
          <w:sz w:val="24"/>
          <w:szCs w:val="24"/>
          <w:lang w:val="en-GB"/>
        </w:rPr>
        <w:t xml:space="preserve"> thought they should listen to it, since it </w:t>
      </w:r>
      <w:r w:rsidR="00570DFF" w:rsidRPr="00F27216">
        <w:rPr>
          <w:rFonts w:ascii="Times New Roman" w:hAnsi="Times New Roman" w:cs="Times New Roman"/>
          <w:color w:val="000000" w:themeColor="text1"/>
          <w:sz w:val="24"/>
          <w:szCs w:val="24"/>
          <w:lang w:val="en-GB"/>
        </w:rPr>
        <w:t>seemed to be</w:t>
      </w:r>
      <w:r w:rsidRPr="00F27216">
        <w:rPr>
          <w:rFonts w:ascii="Times New Roman" w:hAnsi="Times New Roman" w:cs="Times New Roman"/>
          <w:color w:val="000000" w:themeColor="text1"/>
          <w:sz w:val="24"/>
          <w:szCs w:val="24"/>
          <w:lang w:val="en-GB"/>
        </w:rPr>
        <w:t xml:space="preserve"> imbued with magical respectability (as the musicians disguised themselves as bourgeois, although </w:t>
      </w:r>
      <w:r w:rsidR="00BF53B0" w:rsidRPr="00F27216">
        <w:rPr>
          <w:rFonts w:ascii="Times New Roman" w:hAnsi="Times New Roman" w:cs="Times New Roman"/>
          <w:color w:val="000000" w:themeColor="text1"/>
          <w:sz w:val="24"/>
          <w:szCs w:val="24"/>
          <w:lang w:val="en-GB"/>
        </w:rPr>
        <w:t xml:space="preserve">they were </w:t>
      </w:r>
      <w:r w:rsidRPr="00F27216">
        <w:rPr>
          <w:rFonts w:ascii="Times New Roman" w:hAnsi="Times New Roman" w:cs="Times New Roman"/>
          <w:color w:val="000000" w:themeColor="text1"/>
          <w:sz w:val="24"/>
          <w:szCs w:val="24"/>
          <w:lang w:val="en-GB"/>
        </w:rPr>
        <w:t xml:space="preserve">generally </w:t>
      </w:r>
      <w:r w:rsidR="00AC3185" w:rsidRPr="00F27216">
        <w:rPr>
          <w:rFonts w:ascii="Times New Roman" w:hAnsi="Times New Roman" w:cs="Times New Roman"/>
          <w:color w:val="000000" w:themeColor="text1"/>
          <w:sz w:val="24"/>
          <w:szCs w:val="24"/>
          <w:lang w:val="en-GB"/>
        </w:rPr>
        <w:t>poorly paid</w:t>
      </w:r>
      <w:r w:rsidRPr="00F27216">
        <w:rPr>
          <w:rFonts w:ascii="Times New Roman" w:hAnsi="Times New Roman" w:cs="Times New Roman"/>
          <w:color w:val="000000" w:themeColor="text1"/>
          <w:sz w:val="24"/>
          <w:szCs w:val="24"/>
          <w:lang w:val="en-GB"/>
        </w:rPr>
        <w:t>,</w:t>
      </w:r>
      <w:r w:rsidR="00AC3185" w:rsidRPr="00F27216">
        <w:rPr>
          <w:rStyle w:val="Appeldenotedefin"/>
          <w:rFonts w:ascii="Times New Roman" w:hAnsi="Times New Roman" w:cs="Times New Roman"/>
          <w:color w:val="000000" w:themeColor="text1"/>
          <w:sz w:val="24"/>
          <w:szCs w:val="24"/>
          <w:lang w:val="en-GB"/>
        </w:rPr>
        <w:endnoteReference w:id="13"/>
      </w:r>
      <w:r w:rsidRPr="00F27216">
        <w:rPr>
          <w:rFonts w:ascii="Times New Roman" w:hAnsi="Times New Roman" w:cs="Times New Roman"/>
          <w:color w:val="000000" w:themeColor="text1"/>
          <w:sz w:val="24"/>
          <w:szCs w:val="24"/>
          <w:lang w:val="en-GB"/>
        </w:rPr>
        <w:t xml:space="preserve"> and the </w:t>
      </w:r>
      <w:r w:rsidRPr="00F27216">
        <w:rPr>
          <w:rFonts w:ascii="Times New Roman" w:hAnsi="Times New Roman" w:cs="Times New Roman"/>
          <w:color w:val="000000" w:themeColor="text1"/>
          <w:sz w:val="24"/>
          <w:szCs w:val="24"/>
          <w:lang w:val="en-GB"/>
        </w:rPr>
        <w:lastRenderedPageBreak/>
        <w:t xml:space="preserve">audience listened in silence). And </w:t>
      </w:r>
      <w:r w:rsidR="00AB42C4" w:rsidRPr="00F27216">
        <w:rPr>
          <w:rFonts w:ascii="Times New Roman" w:hAnsi="Times New Roman" w:cs="Times New Roman"/>
          <w:color w:val="000000" w:themeColor="text1"/>
          <w:sz w:val="24"/>
          <w:szCs w:val="24"/>
          <w:lang w:val="en-GB"/>
        </w:rPr>
        <w:t>indeed,</w:t>
      </w:r>
      <w:r w:rsidRPr="00F27216">
        <w:rPr>
          <w:rFonts w:ascii="Times New Roman" w:hAnsi="Times New Roman" w:cs="Times New Roman"/>
          <w:color w:val="000000" w:themeColor="text1"/>
          <w:sz w:val="24"/>
          <w:szCs w:val="24"/>
          <w:lang w:val="en-GB"/>
        </w:rPr>
        <w:t xml:space="preserve"> </w:t>
      </w:r>
      <w:r w:rsidR="006B275D" w:rsidRPr="00F27216">
        <w:rPr>
          <w:rFonts w:ascii="Times New Roman" w:hAnsi="Times New Roman" w:cs="Times New Roman"/>
          <w:color w:val="000000" w:themeColor="text1"/>
          <w:sz w:val="24"/>
          <w:szCs w:val="24"/>
          <w:lang w:val="en-GB"/>
        </w:rPr>
        <w:t>workers</w:t>
      </w:r>
      <w:r w:rsidRPr="00F27216">
        <w:rPr>
          <w:rFonts w:ascii="Times New Roman" w:hAnsi="Times New Roman" w:cs="Times New Roman"/>
          <w:color w:val="000000" w:themeColor="text1"/>
          <w:sz w:val="24"/>
          <w:szCs w:val="24"/>
          <w:lang w:val="en-GB"/>
        </w:rPr>
        <w:t xml:space="preserve"> not infrequently did</w:t>
      </w:r>
      <w:r w:rsidR="007117D7" w:rsidRPr="00F27216">
        <w:rPr>
          <w:rFonts w:ascii="Times New Roman" w:hAnsi="Times New Roman" w:cs="Times New Roman"/>
          <w:color w:val="000000" w:themeColor="text1"/>
          <w:sz w:val="24"/>
          <w:szCs w:val="24"/>
          <w:lang w:val="en-GB"/>
        </w:rPr>
        <w:t xml:space="preserve"> listen</w:t>
      </w:r>
      <w:r w:rsidRPr="00F27216">
        <w:rPr>
          <w:rFonts w:ascii="Times New Roman" w:hAnsi="Times New Roman" w:cs="Times New Roman"/>
          <w:color w:val="000000" w:themeColor="text1"/>
          <w:sz w:val="24"/>
          <w:szCs w:val="24"/>
          <w:lang w:val="en-GB"/>
        </w:rPr>
        <w:t xml:space="preserve">. The </w:t>
      </w:r>
      <w:r w:rsidR="000420C9" w:rsidRPr="00F27216">
        <w:rPr>
          <w:rFonts w:ascii="Times New Roman" w:hAnsi="Times New Roman" w:cs="Times New Roman"/>
          <w:color w:val="000000" w:themeColor="text1"/>
          <w:sz w:val="24"/>
          <w:szCs w:val="24"/>
          <w:lang w:val="en-GB"/>
        </w:rPr>
        <w:t>cheap classical</w:t>
      </w:r>
      <w:r w:rsidRPr="00F27216">
        <w:rPr>
          <w:rFonts w:ascii="Times New Roman" w:hAnsi="Times New Roman" w:cs="Times New Roman"/>
          <w:color w:val="000000" w:themeColor="text1"/>
          <w:sz w:val="24"/>
          <w:szCs w:val="24"/>
          <w:lang w:val="en-GB"/>
        </w:rPr>
        <w:t xml:space="preserve"> concerts</w:t>
      </w:r>
      <w:r w:rsidR="00F27216" w:rsidRPr="00F27216">
        <w:rPr>
          <w:rFonts w:ascii="Times New Roman" w:hAnsi="Times New Roman" w:cs="Times New Roman"/>
          <w:color w:val="000000" w:themeColor="text1"/>
          <w:sz w:val="24"/>
          <w:szCs w:val="24"/>
          <w:lang w:val="en-GB"/>
        </w:rPr>
        <w:t>,</w:t>
      </w:r>
      <w:r w:rsidRPr="00F27216">
        <w:rPr>
          <w:rFonts w:ascii="Times New Roman" w:hAnsi="Times New Roman" w:cs="Times New Roman"/>
          <w:color w:val="000000" w:themeColor="text1"/>
          <w:sz w:val="24"/>
          <w:szCs w:val="24"/>
          <w:lang w:val="en-GB"/>
        </w:rPr>
        <w:t xml:space="preserve"> organized by town halls around the country to </w:t>
      </w:r>
      <w:r w:rsidR="007117D7" w:rsidRPr="00F27216">
        <w:rPr>
          <w:rFonts w:ascii="Times New Roman" w:hAnsi="Times New Roman" w:cs="Times New Roman"/>
          <w:color w:val="000000" w:themeColor="text1"/>
          <w:sz w:val="24"/>
          <w:szCs w:val="24"/>
          <w:lang w:val="en-GB"/>
        </w:rPr>
        <w:t>‘</w:t>
      </w:r>
      <w:r w:rsidRPr="00F27216">
        <w:rPr>
          <w:rFonts w:ascii="Times New Roman" w:hAnsi="Times New Roman" w:cs="Times New Roman"/>
          <w:color w:val="000000" w:themeColor="text1"/>
          <w:sz w:val="24"/>
          <w:szCs w:val="24"/>
          <w:lang w:val="en-GB"/>
        </w:rPr>
        <w:t>elevate</w:t>
      </w:r>
      <w:r w:rsidR="007117D7" w:rsidRPr="00F27216">
        <w:rPr>
          <w:rFonts w:ascii="Times New Roman" w:hAnsi="Times New Roman" w:cs="Times New Roman"/>
          <w:color w:val="000000" w:themeColor="text1"/>
          <w:sz w:val="24"/>
          <w:szCs w:val="24"/>
          <w:lang w:val="en-GB"/>
        </w:rPr>
        <w:t>’</w:t>
      </w:r>
      <w:r w:rsidRPr="00F27216">
        <w:rPr>
          <w:rFonts w:ascii="Times New Roman" w:hAnsi="Times New Roman" w:cs="Times New Roman"/>
          <w:color w:val="000000" w:themeColor="text1"/>
          <w:sz w:val="24"/>
          <w:szCs w:val="24"/>
          <w:lang w:val="en-GB"/>
        </w:rPr>
        <w:t xml:space="preserve"> the working class</w:t>
      </w:r>
      <w:r w:rsidR="00F27216" w:rsidRPr="00F27216">
        <w:rPr>
          <w:rFonts w:ascii="Times New Roman" w:hAnsi="Times New Roman" w:cs="Times New Roman"/>
          <w:color w:val="000000" w:themeColor="text1"/>
          <w:sz w:val="24"/>
          <w:szCs w:val="24"/>
          <w:lang w:val="en-GB"/>
        </w:rPr>
        <w:t>,</w:t>
      </w:r>
      <w:r w:rsidRPr="00F27216">
        <w:rPr>
          <w:rFonts w:ascii="Times New Roman" w:hAnsi="Times New Roman" w:cs="Times New Roman"/>
          <w:color w:val="000000" w:themeColor="text1"/>
          <w:sz w:val="24"/>
          <w:szCs w:val="24"/>
          <w:lang w:val="en-GB"/>
        </w:rPr>
        <w:t xml:space="preserve"> played to full houses, and continued during the war, once they had replaced the German and Austrian works in their repertoire. Lena Ashwell’s concert party tours, which included Shakespear</w:t>
      </w:r>
      <w:r w:rsidR="00F27216" w:rsidRPr="00F27216">
        <w:rPr>
          <w:rFonts w:ascii="Times New Roman" w:hAnsi="Times New Roman" w:cs="Times New Roman"/>
          <w:color w:val="000000" w:themeColor="text1"/>
          <w:sz w:val="24"/>
          <w:szCs w:val="24"/>
          <w:lang w:val="en-GB"/>
        </w:rPr>
        <w:t>e</w:t>
      </w:r>
      <w:r w:rsidRPr="00F27216">
        <w:rPr>
          <w:rFonts w:ascii="Times New Roman" w:hAnsi="Times New Roman" w:cs="Times New Roman"/>
          <w:color w:val="000000" w:themeColor="text1"/>
          <w:sz w:val="24"/>
          <w:szCs w:val="24"/>
          <w:lang w:val="en-GB"/>
        </w:rPr>
        <w:t>an recital, classical music</w:t>
      </w:r>
      <w:r w:rsidR="00551ED2" w:rsidRPr="00F27216">
        <w:rPr>
          <w:rFonts w:ascii="Times New Roman" w:hAnsi="Times New Roman" w:cs="Times New Roman"/>
          <w:color w:val="000000" w:themeColor="text1"/>
          <w:sz w:val="24"/>
          <w:szCs w:val="24"/>
          <w:lang w:val="en-GB"/>
        </w:rPr>
        <w:t>,</w:t>
      </w:r>
      <w:r w:rsidRPr="00F27216">
        <w:rPr>
          <w:rFonts w:ascii="Times New Roman" w:hAnsi="Times New Roman" w:cs="Times New Roman"/>
          <w:color w:val="000000" w:themeColor="text1"/>
          <w:sz w:val="24"/>
          <w:szCs w:val="24"/>
          <w:lang w:val="en-GB"/>
        </w:rPr>
        <w:t xml:space="preserve"> and only one or two music</w:t>
      </w:r>
      <w:r w:rsidR="00BD791A" w:rsidRPr="00F27216">
        <w:rPr>
          <w:rFonts w:ascii="Times New Roman" w:hAnsi="Times New Roman" w:cs="Times New Roman"/>
          <w:color w:val="000000" w:themeColor="text1"/>
          <w:sz w:val="24"/>
          <w:szCs w:val="24"/>
          <w:lang w:val="en-GB"/>
        </w:rPr>
        <w:t>-</w:t>
      </w:r>
      <w:r w:rsidRPr="00F27216">
        <w:rPr>
          <w:rFonts w:ascii="Times New Roman" w:hAnsi="Times New Roman" w:cs="Times New Roman"/>
          <w:color w:val="000000" w:themeColor="text1"/>
          <w:sz w:val="24"/>
          <w:szCs w:val="24"/>
          <w:lang w:val="en-GB"/>
        </w:rPr>
        <w:t>hall choruses to round off the evening, were tremendously popular on the Western Front.</w:t>
      </w:r>
      <w:r w:rsidR="00625199" w:rsidRPr="00F27216">
        <w:rPr>
          <w:rStyle w:val="Appeldenotedefin"/>
          <w:rFonts w:ascii="Times New Roman" w:hAnsi="Times New Roman" w:cs="Times New Roman"/>
          <w:color w:val="000000" w:themeColor="text1"/>
          <w:sz w:val="24"/>
          <w:szCs w:val="24"/>
          <w:lang w:val="en-GB"/>
        </w:rPr>
        <w:endnoteReference w:id="14"/>
      </w:r>
      <w:r w:rsidR="00570DFF" w:rsidRPr="00F27216">
        <w:rPr>
          <w:rFonts w:ascii="Times New Roman" w:hAnsi="Times New Roman" w:cs="Times New Roman"/>
          <w:color w:val="000000" w:themeColor="text1"/>
          <w:sz w:val="24"/>
          <w:szCs w:val="24"/>
          <w:lang w:val="en-GB"/>
        </w:rPr>
        <w:t xml:space="preserve"> There were also</w:t>
      </w:r>
      <w:r w:rsidR="007117D7" w:rsidRPr="00F27216">
        <w:rPr>
          <w:rFonts w:ascii="Times New Roman" w:hAnsi="Times New Roman" w:cs="Times New Roman"/>
          <w:color w:val="000000" w:themeColor="text1"/>
          <w:sz w:val="24"/>
          <w:szCs w:val="24"/>
          <w:lang w:val="en-GB"/>
        </w:rPr>
        <w:t xml:space="preserve"> many</w:t>
      </w:r>
      <w:r w:rsidR="00570DFF" w:rsidRPr="00F27216">
        <w:rPr>
          <w:rFonts w:ascii="Times New Roman" w:hAnsi="Times New Roman" w:cs="Times New Roman"/>
          <w:color w:val="000000" w:themeColor="text1"/>
          <w:sz w:val="24"/>
          <w:szCs w:val="24"/>
          <w:lang w:val="en-GB"/>
        </w:rPr>
        <w:t xml:space="preserve"> music halls wh</w:t>
      </w:r>
      <w:r w:rsidR="00BD791A" w:rsidRPr="00F27216">
        <w:rPr>
          <w:rFonts w:ascii="Times New Roman" w:hAnsi="Times New Roman" w:cs="Times New Roman"/>
          <w:color w:val="000000" w:themeColor="text1"/>
          <w:sz w:val="24"/>
          <w:szCs w:val="24"/>
          <w:lang w:val="en-GB"/>
        </w:rPr>
        <w:t>ich</w:t>
      </w:r>
      <w:r w:rsidR="00570DFF" w:rsidRPr="00F27216">
        <w:rPr>
          <w:rFonts w:ascii="Times New Roman" w:hAnsi="Times New Roman" w:cs="Times New Roman"/>
          <w:color w:val="000000" w:themeColor="text1"/>
          <w:sz w:val="24"/>
          <w:szCs w:val="24"/>
          <w:lang w:val="en-GB"/>
        </w:rPr>
        <w:t xml:space="preserve"> include</w:t>
      </w:r>
      <w:r w:rsidR="00551ED2" w:rsidRPr="00F27216">
        <w:rPr>
          <w:rFonts w:ascii="Times New Roman" w:hAnsi="Times New Roman" w:cs="Times New Roman"/>
          <w:color w:val="000000" w:themeColor="text1"/>
          <w:sz w:val="24"/>
          <w:szCs w:val="24"/>
          <w:lang w:val="en-GB"/>
        </w:rPr>
        <w:t>d</w:t>
      </w:r>
      <w:r w:rsidR="00570DFF" w:rsidRPr="00F27216">
        <w:rPr>
          <w:rFonts w:ascii="Times New Roman" w:hAnsi="Times New Roman" w:cs="Times New Roman"/>
          <w:color w:val="000000" w:themeColor="text1"/>
          <w:sz w:val="24"/>
          <w:szCs w:val="24"/>
          <w:lang w:val="en-GB"/>
        </w:rPr>
        <w:t xml:space="preserve"> a classical music turn in the evening’s entertainment</w:t>
      </w:r>
      <w:r w:rsidR="007117D7" w:rsidRPr="00F27216">
        <w:rPr>
          <w:rFonts w:ascii="Times New Roman" w:hAnsi="Times New Roman" w:cs="Times New Roman"/>
          <w:color w:val="000000" w:themeColor="text1"/>
          <w:sz w:val="24"/>
          <w:szCs w:val="24"/>
          <w:lang w:val="en-GB"/>
        </w:rPr>
        <w:t xml:space="preserve"> (extracts from Wagner’s operas were programmed in some houses</w:t>
      </w:r>
      <w:r w:rsidR="00F9786B" w:rsidRPr="00F27216">
        <w:rPr>
          <w:rFonts w:ascii="Times New Roman" w:hAnsi="Times New Roman" w:cs="Times New Roman"/>
          <w:color w:val="000000" w:themeColor="text1"/>
          <w:sz w:val="24"/>
          <w:szCs w:val="24"/>
          <w:lang w:val="en-GB"/>
        </w:rPr>
        <w:t xml:space="preserve"> just before the ou</w:t>
      </w:r>
      <w:r w:rsidR="00BD791A" w:rsidRPr="00F27216">
        <w:rPr>
          <w:rFonts w:ascii="Times New Roman" w:hAnsi="Times New Roman" w:cs="Times New Roman"/>
          <w:color w:val="000000" w:themeColor="text1"/>
          <w:sz w:val="24"/>
          <w:szCs w:val="24"/>
          <w:lang w:val="en-GB"/>
        </w:rPr>
        <w:t>t</w:t>
      </w:r>
      <w:r w:rsidR="00F9786B" w:rsidRPr="00F27216">
        <w:rPr>
          <w:rFonts w:ascii="Times New Roman" w:hAnsi="Times New Roman" w:cs="Times New Roman"/>
          <w:color w:val="000000" w:themeColor="text1"/>
          <w:sz w:val="24"/>
          <w:szCs w:val="24"/>
          <w:lang w:val="en-GB"/>
        </w:rPr>
        <w:t>break of war</w:t>
      </w:r>
      <w:r w:rsidR="007117D7" w:rsidRPr="00F27216">
        <w:rPr>
          <w:rFonts w:ascii="Times New Roman" w:hAnsi="Times New Roman" w:cs="Times New Roman"/>
          <w:color w:val="000000" w:themeColor="text1"/>
          <w:sz w:val="24"/>
          <w:szCs w:val="24"/>
          <w:lang w:val="en-GB"/>
        </w:rPr>
        <w:t>)</w:t>
      </w:r>
      <w:r w:rsidR="00570DFF" w:rsidRPr="00F27216">
        <w:rPr>
          <w:rFonts w:ascii="Times New Roman" w:hAnsi="Times New Roman" w:cs="Times New Roman"/>
          <w:color w:val="000000" w:themeColor="text1"/>
          <w:sz w:val="24"/>
          <w:szCs w:val="24"/>
          <w:lang w:val="en-GB"/>
        </w:rPr>
        <w:t>.</w:t>
      </w:r>
      <w:r w:rsidRPr="00F27216">
        <w:rPr>
          <w:rFonts w:ascii="Times New Roman" w:hAnsi="Times New Roman" w:cs="Times New Roman"/>
          <w:color w:val="000000" w:themeColor="text1"/>
          <w:sz w:val="24"/>
          <w:szCs w:val="24"/>
          <w:lang w:val="en-GB"/>
        </w:rPr>
        <w:t xml:space="preserve"> But</w:t>
      </w:r>
      <w:r w:rsidR="00F27216" w:rsidRPr="00F27216">
        <w:rPr>
          <w:rFonts w:ascii="Times New Roman" w:hAnsi="Times New Roman" w:cs="Times New Roman"/>
          <w:color w:val="000000" w:themeColor="text1"/>
          <w:sz w:val="24"/>
          <w:szCs w:val="24"/>
          <w:lang w:val="en-GB"/>
        </w:rPr>
        <w:t>,</w:t>
      </w:r>
      <w:r w:rsidRPr="00F27216">
        <w:rPr>
          <w:rFonts w:ascii="Times New Roman" w:hAnsi="Times New Roman" w:cs="Times New Roman"/>
          <w:color w:val="000000" w:themeColor="text1"/>
          <w:sz w:val="24"/>
          <w:szCs w:val="24"/>
          <w:lang w:val="en-GB"/>
        </w:rPr>
        <w:t xml:space="preserve"> from a quantitative point of view, classical music was infinitely less present than music</w:t>
      </w:r>
      <w:r w:rsidR="00F9786B" w:rsidRPr="00F27216">
        <w:rPr>
          <w:rFonts w:ascii="Times New Roman" w:hAnsi="Times New Roman" w:cs="Times New Roman"/>
          <w:color w:val="000000" w:themeColor="text1"/>
          <w:sz w:val="24"/>
          <w:szCs w:val="24"/>
          <w:lang w:val="en-GB"/>
        </w:rPr>
        <w:t>-</w:t>
      </w:r>
      <w:r w:rsidRPr="00F27216">
        <w:rPr>
          <w:rFonts w:ascii="Times New Roman" w:hAnsi="Times New Roman" w:cs="Times New Roman"/>
          <w:color w:val="000000" w:themeColor="text1"/>
          <w:sz w:val="24"/>
          <w:szCs w:val="24"/>
          <w:lang w:val="en-GB"/>
        </w:rPr>
        <w:t xml:space="preserve">hall </w:t>
      </w:r>
      <w:r w:rsidR="00570DFF" w:rsidRPr="00F27216">
        <w:rPr>
          <w:rFonts w:ascii="Times New Roman" w:hAnsi="Times New Roman" w:cs="Times New Roman"/>
          <w:color w:val="000000" w:themeColor="text1"/>
          <w:sz w:val="24"/>
          <w:szCs w:val="24"/>
          <w:lang w:val="en-GB"/>
        </w:rPr>
        <w:t xml:space="preserve">variety </w:t>
      </w:r>
      <w:r w:rsidRPr="00F27216">
        <w:rPr>
          <w:rFonts w:ascii="Times New Roman" w:hAnsi="Times New Roman" w:cs="Times New Roman"/>
          <w:color w:val="000000" w:themeColor="text1"/>
          <w:sz w:val="24"/>
          <w:szCs w:val="24"/>
          <w:lang w:val="en-GB"/>
        </w:rPr>
        <w:t>in</w:t>
      </w:r>
      <w:r w:rsidR="00F27216" w:rsidRPr="00F27216">
        <w:rPr>
          <w:rFonts w:ascii="Times New Roman" w:hAnsi="Times New Roman" w:cs="Times New Roman"/>
          <w:color w:val="000000" w:themeColor="text1"/>
          <w:sz w:val="24"/>
          <w:szCs w:val="24"/>
          <w:lang w:val="en-GB"/>
        </w:rPr>
        <w:t xml:space="preserve"> working</w:t>
      </w:r>
      <w:r w:rsidRPr="00F27216">
        <w:rPr>
          <w:rFonts w:ascii="Times New Roman" w:hAnsi="Times New Roman" w:cs="Times New Roman"/>
          <w:color w:val="000000" w:themeColor="text1"/>
          <w:sz w:val="24"/>
          <w:szCs w:val="24"/>
          <w:lang w:val="en-GB"/>
        </w:rPr>
        <w:t xml:space="preserve"> people’s lives.</w:t>
      </w:r>
    </w:p>
    <w:p w14:paraId="7B1A5A52" w14:textId="020C9CDE" w:rsidR="0067731B" w:rsidRPr="00F27216" w:rsidRDefault="00BB24AA" w:rsidP="00B84921">
      <w:pPr>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Let us then</w:t>
      </w:r>
      <w:r w:rsidR="00EF1415" w:rsidRPr="00F27216">
        <w:rPr>
          <w:rFonts w:ascii="Times New Roman" w:hAnsi="Times New Roman" w:cs="Times New Roman"/>
          <w:color w:val="000000" w:themeColor="text1"/>
          <w:sz w:val="24"/>
          <w:szCs w:val="24"/>
          <w:lang w:val="en-GB"/>
        </w:rPr>
        <w:t xml:space="preserve"> examine w</w:t>
      </w:r>
      <w:r w:rsidR="0067731B" w:rsidRPr="00F27216">
        <w:rPr>
          <w:rFonts w:ascii="Times New Roman" w:hAnsi="Times New Roman" w:cs="Times New Roman"/>
          <w:color w:val="000000" w:themeColor="text1"/>
          <w:sz w:val="24"/>
          <w:szCs w:val="24"/>
          <w:lang w:val="en-GB"/>
        </w:rPr>
        <w:t xml:space="preserve">hat happened to </w:t>
      </w:r>
      <w:r w:rsidR="00D009E3" w:rsidRPr="00F27216">
        <w:rPr>
          <w:rFonts w:ascii="Times New Roman" w:hAnsi="Times New Roman" w:cs="Times New Roman"/>
          <w:color w:val="000000" w:themeColor="text1"/>
          <w:sz w:val="24"/>
          <w:szCs w:val="24"/>
          <w:lang w:val="en-GB"/>
        </w:rPr>
        <w:t>music</w:t>
      </w:r>
      <w:r w:rsidRPr="00F27216">
        <w:rPr>
          <w:rFonts w:ascii="Times New Roman" w:hAnsi="Times New Roman" w:cs="Times New Roman"/>
          <w:color w:val="000000" w:themeColor="text1"/>
          <w:sz w:val="24"/>
          <w:szCs w:val="24"/>
          <w:lang w:val="en-GB"/>
        </w:rPr>
        <w:t xml:space="preserve"> hall</w:t>
      </w:r>
      <w:r w:rsidR="00D009E3" w:rsidRPr="00F27216">
        <w:rPr>
          <w:rFonts w:ascii="Times New Roman" w:hAnsi="Times New Roman" w:cs="Times New Roman"/>
          <w:color w:val="000000" w:themeColor="text1"/>
          <w:sz w:val="24"/>
          <w:szCs w:val="24"/>
          <w:lang w:val="en-GB"/>
        </w:rPr>
        <w:t xml:space="preserve"> in Britain in 1914</w:t>
      </w:r>
      <w:r w:rsidR="00915960" w:rsidRPr="00F27216">
        <w:rPr>
          <w:rFonts w:ascii="Times New Roman" w:hAnsi="Times New Roman" w:cs="Times New Roman"/>
          <w:color w:val="000000" w:themeColor="text1"/>
          <w:sz w:val="24"/>
          <w:szCs w:val="24"/>
          <w:lang w:val="en-GB"/>
        </w:rPr>
        <w:t>, keeping in mind that</w:t>
      </w:r>
      <w:r w:rsidR="0067731B" w:rsidRPr="00F27216">
        <w:rPr>
          <w:rFonts w:ascii="Times New Roman" w:hAnsi="Times New Roman" w:cs="Times New Roman"/>
          <w:color w:val="000000" w:themeColor="text1"/>
          <w:sz w:val="24"/>
          <w:szCs w:val="24"/>
          <w:lang w:val="en-GB"/>
        </w:rPr>
        <w:t xml:space="preserve"> the popular music production came as a result of many different influences and forces: the size of the industry</w:t>
      </w:r>
      <w:r w:rsidR="00551ED2" w:rsidRPr="00F27216">
        <w:rPr>
          <w:rFonts w:ascii="Times New Roman" w:hAnsi="Times New Roman" w:cs="Times New Roman"/>
          <w:color w:val="000000" w:themeColor="text1"/>
          <w:sz w:val="24"/>
          <w:szCs w:val="24"/>
          <w:lang w:val="en-GB"/>
        </w:rPr>
        <w:t>;</w:t>
      </w:r>
      <w:r w:rsidR="0067731B" w:rsidRPr="00F27216">
        <w:rPr>
          <w:rFonts w:ascii="Times New Roman" w:hAnsi="Times New Roman" w:cs="Times New Roman"/>
          <w:color w:val="000000" w:themeColor="text1"/>
          <w:sz w:val="24"/>
          <w:szCs w:val="24"/>
          <w:lang w:val="en-GB"/>
        </w:rPr>
        <w:t xml:space="preserve"> the key movers and shakers</w:t>
      </w:r>
      <w:r w:rsidR="00551ED2" w:rsidRPr="00F27216">
        <w:rPr>
          <w:rFonts w:ascii="Times New Roman" w:hAnsi="Times New Roman" w:cs="Times New Roman"/>
          <w:color w:val="000000" w:themeColor="text1"/>
          <w:sz w:val="24"/>
          <w:szCs w:val="24"/>
          <w:lang w:val="en-GB"/>
        </w:rPr>
        <w:t>;</w:t>
      </w:r>
      <w:r w:rsidR="0067731B" w:rsidRPr="00F27216">
        <w:rPr>
          <w:rFonts w:ascii="Times New Roman" w:hAnsi="Times New Roman" w:cs="Times New Roman"/>
          <w:color w:val="000000" w:themeColor="text1"/>
          <w:sz w:val="24"/>
          <w:szCs w:val="24"/>
          <w:lang w:val="en-GB"/>
        </w:rPr>
        <w:t xml:space="preserve"> the dema</w:t>
      </w:r>
      <w:r w:rsidR="00D009E3" w:rsidRPr="00F27216">
        <w:rPr>
          <w:rFonts w:ascii="Times New Roman" w:hAnsi="Times New Roman" w:cs="Times New Roman"/>
          <w:color w:val="000000" w:themeColor="text1"/>
          <w:sz w:val="24"/>
          <w:szCs w:val="24"/>
          <w:lang w:val="en-GB"/>
        </w:rPr>
        <w:t>nds and habits of the audiences and</w:t>
      </w:r>
      <w:r w:rsidR="0067731B" w:rsidRPr="00F27216">
        <w:rPr>
          <w:rFonts w:ascii="Times New Roman" w:hAnsi="Times New Roman" w:cs="Times New Roman"/>
          <w:color w:val="000000" w:themeColor="text1"/>
          <w:sz w:val="24"/>
          <w:szCs w:val="24"/>
          <w:lang w:val="en-GB"/>
        </w:rPr>
        <w:t xml:space="preserve"> the</w:t>
      </w:r>
      <w:r w:rsidR="00D009E3" w:rsidRPr="00F27216">
        <w:rPr>
          <w:rFonts w:ascii="Times New Roman" w:hAnsi="Times New Roman" w:cs="Times New Roman"/>
          <w:color w:val="000000" w:themeColor="text1"/>
          <w:sz w:val="24"/>
          <w:szCs w:val="24"/>
          <w:lang w:val="en-GB"/>
        </w:rPr>
        <w:t>ir</w:t>
      </w:r>
      <w:r w:rsidR="0067731B" w:rsidRPr="00F27216">
        <w:rPr>
          <w:rFonts w:ascii="Times New Roman" w:hAnsi="Times New Roman" w:cs="Times New Roman"/>
          <w:color w:val="000000" w:themeColor="text1"/>
          <w:sz w:val="24"/>
          <w:szCs w:val="24"/>
          <w:lang w:val="en-GB"/>
        </w:rPr>
        <w:t xml:space="preserve"> everyday lives and dr</w:t>
      </w:r>
      <w:r w:rsidR="00D009E3" w:rsidRPr="00F27216">
        <w:rPr>
          <w:rFonts w:ascii="Times New Roman" w:hAnsi="Times New Roman" w:cs="Times New Roman"/>
          <w:color w:val="000000" w:themeColor="text1"/>
          <w:sz w:val="24"/>
          <w:szCs w:val="24"/>
          <w:lang w:val="en-GB"/>
        </w:rPr>
        <w:t>eams</w:t>
      </w:r>
      <w:r w:rsidR="00551ED2" w:rsidRPr="00F27216">
        <w:rPr>
          <w:rFonts w:ascii="Times New Roman" w:hAnsi="Times New Roman" w:cs="Times New Roman"/>
          <w:color w:val="000000" w:themeColor="text1"/>
          <w:sz w:val="24"/>
          <w:szCs w:val="24"/>
          <w:lang w:val="en-GB"/>
        </w:rPr>
        <w:t>;</w:t>
      </w:r>
      <w:r w:rsidR="00EF1415" w:rsidRPr="00F27216">
        <w:rPr>
          <w:rFonts w:ascii="Times New Roman" w:hAnsi="Times New Roman" w:cs="Times New Roman"/>
          <w:color w:val="000000" w:themeColor="text1"/>
          <w:sz w:val="24"/>
          <w:szCs w:val="24"/>
          <w:lang w:val="en-GB"/>
        </w:rPr>
        <w:t xml:space="preserve"> the prio</w:t>
      </w:r>
      <w:r w:rsidR="0067731B" w:rsidRPr="00F27216">
        <w:rPr>
          <w:rFonts w:ascii="Times New Roman" w:hAnsi="Times New Roman" w:cs="Times New Roman"/>
          <w:color w:val="000000" w:themeColor="text1"/>
          <w:sz w:val="24"/>
          <w:szCs w:val="24"/>
          <w:lang w:val="en-GB"/>
        </w:rPr>
        <w:t>r</w:t>
      </w:r>
      <w:r w:rsidR="00EF1415" w:rsidRPr="00F27216">
        <w:rPr>
          <w:rFonts w:ascii="Times New Roman" w:hAnsi="Times New Roman" w:cs="Times New Roman"/>
          <w:color w:val="000000" w:themeColor="text1"/>
          <w:sz w:val="24"/>
          <w:szCs w:val="24"/>
          <w:lang w:val="en-GB"/>
        </w:rPr>
        <w:t>i</w:t>
      </w:r>
      <w:r w:rsidR="0067731B" w:rsidRPr="00F27216">
        <w:rPr>
          <w:rFonts w:ascii="Times New Roman" w:hAnsi="Times New Roman" w:cs="Times New Roman"/>
          <w:color w:val="000000" w:themeColor="text1"/>
          <w:sz w:val="24"/>
          <w:szCs w:val="24"/>
          <w:lang w:val="en-GB"/>
        </w:rPr>
        <w:t>ties of the theatre managers and other commercial concerns</w:t>
      </w:r>
      <w:r w:rsidR="00551ED2" w:rsidRPr="00F27216">
        <w:rPr>
          <w:rFonts w:ascii="Times New Roman" w:hAnsi="Times New Roman" w:cs="Times New Roman"/>
          <w:color w:val="000000" w:themeColor="text1"/>
          <w:sz w:val="24"/>
          <w:szCs w:val="24"/>
          <w:lang w:val="en-GB"/>
        </w:rPr>
        <w:t>;</w:t>
      </w:r>
      <w:r w:rsidR="0067731B" w:rsidRPr="00F27216">
        <w:rPr>
          <w:rFonts w:ascii="Times New Roman" w:hAnsi="Times New Roman" w:cs="Times New Roman"/>
          <w:color w:val="000000" w:themeColor="text1"/>
          <w:sz w:val="24"/>
          <w:szCs w:val="24"/>
          <w:lang w:val="en-GB"/>
        </w:rPr>
        <w:t xml:space="preserve"> </w:t>
      </w:r>
      <w:r w:rsidR="00551ED2" w:rsidRPr="00F27216">
        <w:rPr>
          <w:rFonts w:ascii="Times New Roman" w:hAnsi="Times New Roman" w:cs="Times New Roman"/>
          <w:color w:val="000000" w:themeColor="text1"/>
          <w:sz w:val="24"/>
          <w:szCs w:val="24"/>
          <w:lang w:val="en-GB"/>
        </w:rPr>
        <w:t xml:space="preserve">and </w:t>
      </w:r>
      <w:r w:rsidR="0067731B" w:rsidRPr="00F27216">
        <w:rPr>
          <w:rFonts w:ascii="Times New Roman" w:hAnsi="Times New Roman" w:cs="Times New Roman"/>
          <w:color w:val="000000" w:themeColor="text1"/>
          <w:sz w:val="24"/>
          <w:szCs w:val="24"/>
          <w:lang w:val="en-GB"/>
        </w:rPr>
        <w:t>the skills and habits of the artistes. The entire machine was gigantic, and therefore unlikely to shift quickly</w:t>
      </w:r>
      <w:r w:rsidR="00EF1415" w:rsidRPr="00F27216">
        <w:rPr>
          <w:rFonts w:ascii="Times New Roman" w:hAnsi="Times New Roman" w:cs="Times New Roman"/>
          <w:color w:val="000000" w:themeColor="text1"/>
          <w:sz w:val="24"/>
          <w:szCs w:val="24"/>
          <w:lang w:val="en-GB"/>
        </w:rPr>
        <w:t>: i</w:t>
      </w:r>
      <w:r w:rsidR="0067731B" w:rsidRPr="00F27216">
        <w:rPr>
          <w:rFonts w:ascii="Times New Roman" w:hAnsi="Times New Roman" w:cs="Times New Roman"/>
          <w:color w:val="000000" w:themeColor="text1"/>
          <w:sz w:val="24"/>
          <w:szCs w:val="24"/>
          <w:lang w:val="en-GB"/>
        </w:rPr>
        <w:t>t was not dependent on any small</w:t>
      </w:r>
      <w:r w:rsidR="00926696" w:rsidRPr="00F27216">
        <w:rPr>
          <w:rFonts w:ascii="Times New Roman" w:hAnsi="Times New Roman" w:cs="Times New Roman"/>
          <w:color w:val="000000" w:themeColor="text1"/>
          <w:sz w:val="24"/>
          <w:szCs w:val="24"/>
          <w:lang w:val="en-GB"/>
        </w:rPr>
        <w:t>, self-reflective artistic</w:t>
      </w:r>
      <w:r w:rsidR="0067731B" w:rsidRPr="00F27216">
        <w:rPr>
          <w:rFonts w:ascii="Times New Roman" w:hAnsi="Times New Roman" w:cs="Times New Roman"/>
          <w:color w:val="000000" w:themeColor="text1"/>
          <w:sz w:val="24"/>
          <w:szCs w:val="24"/>
          <w:lang w:val="en-GB"/>
        </w:rPr>
        <w:t xml:space="preserve"> milieu with the power to </w:t>
      </w:r>
      <w:r w:rsidR="00F9786B" w:rsidRPr="00F27216">
        <w:rPr>
          <w:rFonts w:ascii="Times New Roman" w:hAnsi="Times New Roman" w:cs="Times New Roman"/>
          <w:color w:val="000000" w:themeColor="text1"/>
          <w:sz w:val="24"/>
          <w:szCs w:val="24"/>
          <w:lang w:val="en-GB"/>
        </w:rPr>
        <w:t>change</w:t>
      </w:r>
      <w:r w:rsidR="0067731B" w:rsidRPr="00F27216">
        <w:rPr>
          <w:rFonts w:ascii="Times New Roman" w:hAnsi="Times New Roman" w:cs="Times New Roman"/>
          <w:color w:val="000000" w:themeColor="text1"/>
          <w:sz w:val="24"/>
          <w:szCs w:val="24"/>
          <w:lang w:val="en-GB"/>
        </w:rPr>
        <w:t xml:space="preserve"> direction </w:t>
      </w:r>
      <w:r w:rsidR="00FE5A51" w:rsidRPr="00F27216">
        <w:rPr>
          <w:rFonts w:ascii="Times New Roman" w:hAnsi="Times New Roman" w:cs="Times New Roman"/>
          <w:color w:val="000000" w:themeColor="text1"/>
          <w:sz w:val="24"/>
          <w:szCs w:val="24"/>
          <w:lang w:val="en-GB"/>
        </w:rPr>
        <w:t>swiftly</w:t>
      </w:r>
      <w:r w:rsidR="0067731B" w:rsidRPr="00F27216">
        <w:rPr>
          <w:rFonts w:ascii="Times New Roman" w:hAnsi="Times New Roman" w:cs="Times New Roman"/>
          <w:color w:val="000000" w:themeColor="text1"/>
          <w:sz w:val="24"/>
          <w:szCs w:val="24"/>
          <w:lang w:val="en-GB"/>
        </w:rPr>
        <w:t>.</w:t>
      </w:r>
    </w:p>
    <w:p w14:paraId="3D07F493" w14:textId="77777777" w:rsidR="00915960" w:rsidRPr="00F27216" w:rsidRDefault="00EF1415" w:rsidP="00B84921">
      <w:pPr>
        <w:ind w:firstLine="0"/>
        <w:contextualSpacing/>
        <w:jc w:val="left"/>
        <w:outlineLvl w:val="0"/>
        <w:rPr>
          <w:rFonts w:ascii="Times New Roman" w:hAnsi="Times New Roman" w:cs="Times New Roman"/>
          <w:b/>
          <w:color w:val="000000" w:themeColor="text1"/>
          <w:sz w:val="24"/>
          <w:szCs w:val="24"/>
          <w:lang w:val="en-GB"/>
        </w:rPr>
      </w:pPr>
      <w:r w:rsidRPr="00F27216">
        <w:rPr>
          <w:rFonts w:ascii="Times New Roman" w:hAnsi="Times New Roman" w:cs="Times New Roman"/>
          <w:b/>
          <w:color w:val="000000" w:themeColor="text1"/>
          <w:sz w:val="24"/>
          <w:szCs w:val="24"/>
          <w:lang w:val="en-GB"/>
        </w:rPr>
        <w:t>T</w:t>
      </w:r>
      <w:r w:rsidR="0067731B" w:rsidRPr="00F27216">
        <w:rPr>
          <w:rFonts w:ascii="Times New Roman" w:hAnsi="Times New Roman" w:cs="Times New Roman"/>
          <w:b/>
          <w:color w:val="000000" w:themeColor="text1"/>
          <w:sz w:val="24"/>
          <w:szCs w:val="24"/>
          <w:lang w:val="en-GB"/>
        </w:rPr>
        <w:t xml:space="preserve">he </w:t>
      </w:r>
      <w:r w:rsidR="00974F40" w:rsidRPr="00F27216">
        <w:rPr>
          <w:rFonts w:ascii="Times New Roman" w:hAnsi="Times New Roman" w:cs="Times New Roman"/>
          <w:b/>
          <w:color w:val="000000" w:themeColor="text1"/>
          <w:sz w:val="24"/>
          <w:szCs w:val="24"/>
          <w:lang w:val="en-GB"/>
        </w:rPr>
        <w:t>O</w:t>
      </w:r>
      <w:r w:rsidR="0067731B" w:rsidRPr="00F27216">
        <w:rPr>
          <w:rFonts w:ascii="Times New Roman" w:hAnsi="Times New Roman" w:cs="Times New Roman"/>
          <w:b/>
          <w:color w:val="000000" w:themeColor="text1"/>
          <w:sz w:val="24"/>
          <w:szCs w:val="24"/>
          <w:lang w:val="en-GB"/>
        </w:rPr>
        <w:t xml:space="preserve">utbreak of </w:t>
      </w:r>
      <w:r w:rsidR="00974F40" w:rsidRPr="00F27216">
        <w:rPr>
          <w:rFonts w:ascii="Times New Roman" w:hAnsi="Times New Roman" w:cs="Times New Roman"/>
          <w:b/>
          <w:color w:val="000000" w:themeColor="text1"/>
          <w:sz w:val="24"/>
          <w:szCs w:val="24"/>
          <w:lang w:val="en-GB"/>
        </w:rPr>
        <w:t>W</w:t>
      </w:r>
      <w:r w:rsidR="0067731B" w:rsidRPr="00F27216">
        <w:rPr>
          <w:rFonts w:ascii="Times New Roman" w:hAnsi="Times New Roman" w:cs="Times New Roman"/>
          <w:b/>
          <w:color w:val="000000" w:themeColor="text1"/>
          <w:sz w:val="24"/>
          <w:szCs w:val="24"/>
          <w:lang w:val="en-GB"/>
        </w:rPr>
        <w:t>ar</w:t>
      </w:r>
    </w:p>
    <w:p w14:paraId="796AFA20" w14:textId="56CF9480" w:rsidR="00F9052A" w:rsidRPr="00F27216" w:rsidRDefault="0067731B" w:rsidP="0057192F">
      <w:pPr>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 xml:space="preserve">The war dawned on a powerful music industry which was determined to show its respectability through voluble patriotism, but within which different actors </w:t>
      </w:r>
      <w:r w:rsidR="00915960" w:rsidRPr="00F27216">
        <w:rPr>
          <w:rFonts w:ascii="Times New Roman" w:hAnsi="Times New Roman" w:cs="Times New Roman"/>
          <w:color w:val="000000" w:themeColor="text1"/>
          <w:sz w:val="24"/>
          <w:szCs w:val="24"/>
          <w:lang w:val="en-GB"/>
        </w:rPr>
        <w:t xml:space="preserve">were scrambling </w:t>
      </w:r>
      <w:r w:rsidRPr="00F27216">
        <w:rPr>
          <w:rFonts w:ascii="Times New Roman" w:hAnsi="Times New Roman" w:cs="Times New Roman"/>
          <w:color w:val="000000" w:themeColor="text1"/>
          <w:sz w:val="24"/>
          <w:szCs w:val="24"/>
          <w:lang w:val="en-GB"/>
        </w:rPr>
        <w:t>to position themselves in the new context, in order to ensure that the war would not harm them commercially. Whether artistes or theatre chains, songwriters or record companies, each actor was obliged to take into account this new factor</w:t>
      </w:r>
      <w:r w:rsidR="00FD5BBF" w:rsidRPr="00F27216">
        <w:rPr>
          <w:rFonts w:ascii="Times New Roman" w:hAnsi="Times New Roman" w:cs="Times New Roman"/>
          <w:color w:val="000000" w:themeColor="text1"/>
          <w:sz w:val="24"/>
          <w:szCs w:val="24"/>
          <w:lang w:val="en-GB"/>
        </w:rPr>
        <w:t xml:space="preserve"> in their </w:t>
      </w:r>
      <w:r w:rsidR="00915960" w:rsidRPr="00F27216">
        <w:rPr>
          <w:rFonts w:ascii="Times New Roman" w:hAnsi="Times New Roman" w:cs="Times New Roman"/>
          <w:color w:val="000000" w:themeColor="text1"/>
          <w:sz w:val="24"/>
          <w:szCs w:val="24"/>
          <w:lang w:val="en-GB"/>
        </w:rPr>
        <w:t>professional</w:t>
      </w:r>
      <w:r w:rsidR="00FD5BBF" w:rsidRPr="00F27216">
        <w:rPr>
          <w:rFonts w:ascii="Times New Roman" w:hAnsi="Times New Roman" w:cs="Times New Roman"/>
          <w:color w:val="000000" w:themeColor="text1"/>
          <w:sz w:val="24"/>
          <w:szCs w:val="24"/>
          <w:lang w:val="en-GB"/>
        </w:rPr>
        <w:t xml:space="preserve"> lives.</w:t>
      </w:r>
      <w:r w:rsidRPr="00F27216">
        <w:rPr>
          <w:rFonts w:ascii="Times New Roman" w:hAnsi="Times New Roman" w:cs="Times New Roman"/>
          <w:color w:val="000000" w:themeColor="text1"/>
          <w:sz w:val="24"/>
          <w:szCs w:val="24"/>
          <w:lang w:val="en-GB"/>
        </w:rPr>
        <w:t xml:space="preserve"> T</w:t>
      </w:r>
      <w:r w:rsidR="00FD5BBF" w:rsidRPr="00F27216">
        <w:rPr>
          <w:rFonts w:ascii="Times New Roman" w:hAnsi="Times New Roman" w:cs="Times New Roman"/>
          <w:color w:val="000000" w:themeColor="text1"/>
          <w:sz w:val="24"/>
          <w:szCs w:val="24"/>
          <w:lang w:val="en-GB"/>
        </w:rPr>
        <w:t>heatre managers and owners</w:t>
      </w:r>
      <w:r w:rsidRPr="00F27216">
        <w:rPr>
          <w:rFonts w:ascii="Times New Roman" w:hAnsi="Times New Roman" w:cs="Times New Roman"/>
          <w:color w:val="000000" w:themeColor="text1"/>
          <w:sz w:val="24"/>
          <w:szCs w:val="24"/>
          <w:lang w:val="en-GB"/>
        </w:rPr>
        <w:t xml:space="preserve"> were, by this time, in charge of tightly</w:t>
      </w:r>
      <w:r w:rsidR="00FE5A51" w:rsidRPr="00F27216">
        <w:rPr>
          <w:rFonts w:ascii="Times New Roman" w:hAnsi="Times New Roman" w:cs="Times New Roman"/>
          <w:color w:val="000000" w:themeColor="text1"/>
          <w:sz w:val="24"/>
          <w:szCs w:val="24"/>
          <w:lang w:val="en-GB"/>
        </w:rPr>
        <w:t>-</w:t>
      </w:r>
      <w:r w:rsidRPr="00F27216">
        <w:rPr>
          <w:rFonts w:ascii="Times New Roman" w:hAnsi="Times New Roman" w:cs="Times New Roman"/>
          <w:color w:val="000000" w:themeColor="text1"/>
          <w:sz w:val="24"/>
          <w:szCs w:val="24"/>
          <w:lang w:val="en-GB"/>
        </w:rPr>
        <w:t>run businesses</w:t>
      </w:r>
      <w:r w:rsidR="00F9786B" w:rsidRPr="00F27216">
        <w:rPr>
          <w:rFonts w:ascii="Times New Roman" w:hAnsi="Times New Roman" w:cs="Times New Roman"/>
          <w:color w:val="000000" w:themeColor="text1"/>
          <w:sz w:val="24"/>
          <w:szCs w:val="24"/>
          <w:lang w:val="en-GB"/>
        </w:rPr>
        <w:t>,</w:t>
      </w:r>
      <w:r w:rsidRPr="00F27216">
        <w:rPr>
          <w:rFonts w:ascii="Times New Roman" w:hAnsi="Times New Roman" w:cs="Times New Roman"/>
          <w:color w:val="000000" w:themeColor="text1"/>
          <w:sz w:val="24"/>
          <w:szCs w:val="24"/>
          <w:lang w:val="en-GB"/>
        </w:rPr>
        <w:t xml:space="preserve"> expect</w:t>
      </w:r>
      <w:r w:rsidR="00F9786B" w:rsidRPr="00F27216">
        <w:rPr>
          <w:rFonts w:ascii="Times New Roman" w:hAnsi="Times New Roman" w:cs="Times New Roman"/>
          <w:color w:val="000000" w:themeColor="text1"/>
          <w:sz w:val="24"/>
          <w:szCs w:val="24"/>
          <w:lang w:val="en-GB"/>
        </w:rPr>
        <w:t>ed</w:t>
      </w:r>
      <w:r w:rsidRPr="00F27216">
        <w:rPr>
          <w:rFonts w:ascii="Times New Roman" w:hAnsi="Times New Roman" w:cs="Times New Roman"/>
          <w:color w:val="000000" w:themeColor="text1"/>
          <w:sz w:val="24"/>
          <w:szCs w:val="24"/>
          <w:lang w:val="en-GB"/>
        </w:rPr>
        <w:t xml:space="preserve"> to show a healthy profit </w:t>
      </w:r>
      <w:r w:rsidR="00EF1415" w:rsidRPr="00F27216">
        <w:rPr>
          <w:rFonts w:ascii="Times New Roman" w:hAnsi="Times New Roman" w:cs="Times New Roman"/>
          <w:color w:val="000000" w:themeColor="text1"/>
          <w:sz w:val="24"/>
          <w:szCs w:val="24"/>
          <w:lang w:val="en-GB"/>
        </w:rPr>
        <w:t>(or go</w:t>
      </w:r>
      <w:r w:rsidRPr="00F27216">
        <w:rPr>
          <w:rFonts w:ascii="Times New Roman" w:hAnsi="Times New Roman" w:cs="Times New Roman"/>
          <w:color w:val="000000" w:themeColor="text1"/>
          <w:sz w:val="24"/>
          <w:szCs w:val="24"/>
          <w:lang w:val="en-GB"/>
        </w:rPr>
        <w:t xml:space="preserve"> to the wall), and many establishments were quoted on the stock market. </w:t>
      </w:r>
      <w:r w:rsidRPr="00F27216">
        <w:rPr>
          <w:rFonts w:ascii="Times New Roman" w:hAnsi="Times New Roman" w:cs="Times New Roman"/>
          <w:color w:val="000000" w:themeColor="text1"/>
          <w:sz w:val="24"/>
          <w:szCs w:val="24"/>
          <w:lang w:val="en-GB"/>
        </w:rPr>
        <w:lastRenderedPageBreak/>
        <w:t>The owners and managers were also in the process of completely integrating local elites. This was no doubt why they were so obsessed with ‘respectability’ and the elimination of ‘vulgarity’: their profession had a bad reputation to shake off</w:t>
      </w:r>
      <w:r w:rsidR="00382D53" w:rsidRPr="00F27216">
        <w:rPr>
          <w:rFonts w:ascii="Times New Roman" w:hAnsi="Times New Roman" w:cs="Times New Roman"/>
          <w:color w:val="000000" w:themeColor="text1"/>
          <w:sz w:val="24"/>
          <w:szCs w:val="24"/>
          <w:lang w:val="en-GB"/>
        </w:rPr>
        <w:t xml:space="preserve">, partly </w:t>
      </w:r>
      <w:r w:rsidR="007117D7" w:rsidRPr="00F27216">
        <w:rPr>
          <w:rFonts w:ascii="Times New Roman" w:hAnsi="Times New Roman" w:cs="Times New Roman"/>
          <w:color w:val="000000" w:themeColor="text1"/>
          <w:sz w:val="24"/>
          <w:szCs w:val="24"/>
          <w:lang w:val="en-GB"/>
        </w:rPr>
        <w:t>due to</w:t>
      </w:r>
      <w:r w:rsidR="00382D53" w:rsidRPr="00F27216">
        <w:rPr>
          <w:rFonts w:ascii="Times New Roman" w:hAnsi="Times New Roman" w:cs="Times New Roman"/>
          <w:color w:val="000000" w:themeColor="text1"/>
          <w:sz w:val="24"/>
          <w:szCs w:val="24"/>
          <w:lang w:val="en-GB"/>
        </w:rPr>
        <w:t xml:space="preserve"> its past in fairground entertainment.</w:t>
      </w:r>
      <w:r w:rsidR="002A3071" w:rsidRPr="00F27216">
        <w:rPr>
          <w:rStyle w:val="Appeldenotedefin"/>
          <w:rFonts w:ascii="Times New Roman" w:hAnsi="Times New Roman" w:cs="Times New Roman"/>
          <w:color w:val="000000" w:themeColor="text1"/>
          <w:sz w:val="24"/>
          <w:szCs w:val="24"/>
          <w:lang w:val="en-GB"/>
        </w:rPr>
        <w:endnoteReference w:id="15"/>
      </w:r>
      <w:r w:rsidR="003B25EB" w:rsidRPr="00F27216">
        <w:rPr>
          <w:rFonts w:ascii="Times New Roman" w:hAnsi="Times New Roman" w:cs="Times New Roman"/>
          <w:color w:val="000000" w:themeColor="text1"/>
          <w:sz w:val="24"/>
          <w:szCs w:val="24"/>
          <w:lang w:val="en-GB"/>
        </w:rPr>
        <w:t xml:space="preserve"> </w:t>
      </w:r>
      <w:r w:rsidRPr="00F27216">
        <w:rPr>
          <w:rFonts w:ascii="Times New Roman" w:hAnsi="Times New Roman" w:cs="Times New Roman"/>
          <w:color w:val="000000" w:themeColor="text1"/>
          <w:sz w:val="24"/>
          <w:szCs w:val="24"/>
          <w:lang w:val="en-GB"/>
        </w:rPr>
        <w:t>The arrival of the war provoked fears</w:t>
      </w:r>
      <w:r w:rsidR="00CF7844" w:rsidRPr="00F27216">
        <w:rPr>
          <w:rFonts w:ascii="Times New Roman" w:hAnsi="Times New Roman" w:cs="Times New Roman"/>
          <w:color w:val="000000" w:themeColor="text1"/>
          <w:sz w:val="24"/>
          <w:szCs w:val="24"/>
          <w:lang w:val="en-GB"/>
        </w:rPr>
        <w:t xml:space="preserve"> among owners</w:t>
      </w:r>
      <w:r w:rsidRPr="00F27216">
        <w:rPr>
          <w:rFonts w:ascii="Times New Roman" w:hAnsi="Times New Roman" w:cs="Times New Roman"/>
          <w:color w:val="000000" w:themeColor="text1"/>
          <w:sz w:val="24"/>
          <w:szCs w:val="24"/>
          <w:lang w:val="en-GB"/>
        </w:rPr>
        <w:t xml:space="preserve"> of </w:t>
      </w:r>
      <w:r w:rsidR="00A70B87" w:rsidRPr="00F27216">
        <w:rPr>
          <w:rFonts w:ascii="Times New Roman" w:hAnsi="Times New Roman" w:cs="Times New Roman"/>
          <w:color w:val="000000" w:themeColor="text1"/>
          <w:sz w:val="24"/>
          <w:szCs w:val="24"/>
          <w:lang w:val="en-GB"/>
        </w:rPr>
        <w:t>a</w:t>
      </w:r>
      <w:r w:rsidRPr="00F27216">
        <w:rPr>
          <w:rFonts w:ascii="Times New Roman" w:hAnsi="Times New Roman" w:cs="Times New Roman"/>
          <w:color w:val="000000" w:themeColor="text1"/>
          <w:sz w:val="24"/>
          <w:szCs w:val="24"/>
          <w:lang w:val="en-GB"/>
        </w:rPr>
        <w:t xml:space="preserve"> collapse </w:t>
      </w:r>
      <w:r w:rsidR="00BF7B54" w:rsidRPr="00F27216">
        <w:rPr>
          <w:rFonts w:ascii="Times New Roman" w:hAnsi="Times New Roman" w:cs="Times New Roman"/>
          <w:color w:val="000000" w:themeColor="text1"/>
          <w:sz w:val="24"/>
          <w:szCs w:val="24"/>
          <w:lang w:val="en-GB"/>
        </w:rPr>
        <w:t>in</w:t>
      </w:r>
      <w:r w:rsidRPr="00F27216">
        <w:rPr>
          <w:rFonts w:ascii="Times New Roman" w:hAnsi="Times New Roman" w:cs="Times New Roman"/>
          <w:color w:val="000000" w:themeColor="text1"/>
          <w:sz w:val="24"/>
          <w:szCs w:val="24"/>
          <w:lang w:val="en-GB"/>
        </w:rPr>
        <w:t xml:space="preserve"> takings</w:t>
      </w:r>
      <w:r w:rsidR="00CF7844" w:rsidRPr="00F27216">
        <w:rPr>
          <w:rFonts w:ascii="Times New Roman" w:hAnsi="Times New Roman" w:cs="Times New Roman"/>
          <w:color w:val="000000" w:themeColor="text1"/>
          <w:sz w:val="24"/>
          <w:szCs w:val="24"/>
          <w:lang w:val="en-GB"/>
        </w:rPr>
        <w:t>:</w:t>
      </w:r>
      <w:r w:rsidRPr="00F27216">
        <w:rPr>
          <w:rFonts w:ascii="Times New Roman" w:hAnsi="Times New Roman" w:cs="Times New Roman"/>
          <w:color w:val="000000" w:themeColor="text1"/>
          <w:sz w:val="24"/>
          <w:szCs w:val="24"/>
          <w:lang w:val="en-GB"/>
        </w:rPr>
        <w:t xml:space="preserve"> </w:t>
      </w:r>
      <w:r w:rsidR="00CF7844" w:rsidRPr="00F27216">
        <w:rPr>
          <w:rFonts w:ascii="Times New Roman" w:hAnsi="Times New Roman" w:cs="Times New Roman"/>
          <w:color w:val="000000" w:themeColor="text1"/>
          <w:sz w:val="24"/>
          <w:szCs w:val="24"/>
          <w:lang w:val="en-GB"/>
        </w:rPr>
        <w:t>it was not known how audiences would respond to light entertainment in dark times</w:t>
      </w:r>
      <w:r w:rsidR="00F27216" w:rsidRPr="00F27216">
        <w:rPr>
          <w:rFonts w:ascii="Times New Roman" w:hAnsi="Times New Roman" w:cs="Times New Roman"/>
          <w:color w:val="000000" w:themeColor="text1"/>
          <w:sz w:val="24"/>
          <w:szCs w:val="24"/>
          <w:lang w:val="en-GB"/>
        </w:rPr>
        <w:t>,</w:t>
      </w:r>
      <w:r w:rsidR="003B25EB" w:rsidRPr="00F27216">
        <w:rPr>
          <w:rFonts w:ascii="Times New Roman" w:hAnsi="Times New Roman" w:cs="Times New Roman"/>
          <w:color w:val="000000" w:themeColor="text1"/>
          <w:sz w:val="24"/>
          <w:szCs w:val="24"/>
          <w:lang w:val="en-GB"/>
        </w:rPr>
        <w:t xml:space="preserve"> so </w:t>
      </w:r>
      <w:r w:rsidRPr="00F27216">
        <w:rPr>
          <w:rFonts w:ascii="Times New Roman" w:hAnsi="Times New Roman" w:cs="Times New Roman"/>
          <w:color w:val="000000" w:themeColor="text1"/>
          <w:sz w:val="24"/>
          <w:szCs w:val="24"/>
          <w:lang w:val="en-GB"/>
        </w:rPr>
        <w:t xml:space="preserve">particular measures </w:t>
      </w:r>
      <w:r w:rsidR="003B25EB" w:rsidRPr="00F27216">
        <w:rPr>
          <w:rFonts w:ascii="Times New Roman" w:hAnsi="Times New Roman" w:cs="Times New Roman"/>
          <w:color w:val="000000" w:themeColor="text1"/>
          <w:sz w:val="24"/>
          <w:szCs w:val="24"/>
          <w:lang w:val="en-GB"/>
        </w:rPr>
        <w:t xml:space="preserve">were </w:t>
      </w:r>
      <w:r w:rsidR="00915960" w:rsidRPr="00F27216">
        <w:rPr>
          <w:rFonts w:ascii="Times New Roman" w:hAnsi="Times New Roman" w:cs="Times New Roman"/>
          <w:color w:val="000000" w:themeColor="text1"/>
          <w:sz w:val="24"/>
          <w:szCs w:val="24"/>
          <w:lang w:val="en-GB"/>
        </w:rPr>
        <w:t xml:space="preserve">taken </w:t>
      </w:r>
      <w:r w:rsidRPr="00F27216">
        <w:rPr>
          <w:rFonts w:ascii="Times New Roman" w:hAnsi="Times New Roman" w:cs="Times New Roman"/>
          <w:color w:val="000000" w:themeColor="text1"/>
          <w:sz w:val="24"/>
          <w:szCs w:val="24"/>
          <w:lang w:val="en-GB"/>
        </w:rPr>
        <w:t xml:space="preserve">to safeguard profitability. </w:t>
      </w:r>
      <w:r w:rsidR="00BF7B54" w:rsidRPr="00F27216">
        <w:rPr>
          <w:rFonts w:ascii="Times New Roman" w:hAnsi="Times New Roman" w:cs="Times New Roman"/>
          <w:color w:val="000000" w:themeColor="text1"/>
          <w:sz w:val="24"/>
          <w:szCs w:val="24"/>
          <w:lang w:val="en-GB"/>
        </w:rPr>
        <w:t>Aside from this</w:t>
      </w:r>
      <w:r w:rsidRPr="00F27216">
        <w:rPr>
          <w:rFonts w:ascii="Times New Roman" w:hAnsi="Times New Roman" w:cs="Times New Roman"/>
          <w:color w:val="000000" w:themeColor="text1"/>
          <w:sz w:val="24"/>
          <w:szCs w:val="24"/>
          <w:lang w:val="en-GB"/>
        </w:rPr>
        <w:t xml:space="preserve">, being part of the elite meant being enthusiastically in favour of British victory, and the theatre owners </w:t>
      </w:r>
      <w:r w:rsidR="00CF7844" w:rsidRPr="00F27216">
        <w:rPr>
          <w:rFonts w:ascii="Times New Roman" w:hAnsi="Times New Roman" w:cs="Times New Roman"/>
          <w:color w:val="000000" w:themeColor="text1"/>
          <w:sz w:val="24"/>
          <w:szCs w:val="24"/>
          <w:lang w:val="en-GB"/>
        </w:rPr>
        <w:t xml:space="preserve">even </w:t>
      </w:r>
      <w:r w:rsidRPr="00F27216">
        <w:rPr>
          <w:rFonts w:ascii="Times New Roman" w:hAnsi="Times New Roman" w:cs="Times New Roman"/>
          <w:color w:val="000000" w:themeColor="text1"/>
          <w:sz w:val="24"/>
          <w:szCs w:val="24"/>
          <w:lang w:val="en-GB"/>
        </w:rPr>
        <w:t xml:space="preserve">encouraged recruitment speeches </w:t>
      </w:r>
      <w:r w:rsidR="00BF7B54" w:rsidRPr="00F27216">
        <w:rPr>
          <w:rFonts w:ascii="Times New Roman" w:hAnsi="Times New Roman" w:cs="Times New Roman"/>
          <w:color w:val="000000" w:themeColor="text1"/>
          <w:sz w:val="24"/>
          <w:szCs w:val="24"/>
          <w:lang w:val="en-GB"/>
        </w:rPr>
        <w:t>on stage</w:t>
      </w:r>
      <w:r w:rsidRPr="00F27216">
        <w:rPr>
          <w:rFonts w:ascii="Times New Roman" w:hAnsi="Times New Roman" w:cs="Times New Roman"/>
          <w:color w:val="000000" w:themeColor="text1"/>
          <w:sz w:val="24"/>
          <w:szCs w:val="24"/>
          <w:lang w:val="en-GB"/>
        </w:rPr>
        <w:t xml:space="preserve"> (whereas the Church of England, for example, though it supported the war, refused to have recruiting speeches given</w:t>
      </w:r>
      <w:r w:rsidR="00CF7844" w:rsidRPr="00F27216">
        <w:rPr>
          <w:rFonts w:ascii="Times New Roman" w:hAnsi="Times New Roman" w:cs="Times New Roman"/>
          <w:color w:val="000000" w:themeColor="text1"/>
          <w:sz w:val="24"/>
          <w:szCs w:val="24"/>
          <w:lang w:val="en-GB"/>
        </w:rPr>
        <w:t xml:space="preserve"> by clergy</w:t>
      </w:r>
      <w:r w:rsidRPr="00F27216">
        <w:rPr>
          <w:rFonts w:ascii="Times New Roman" w:hAnsi="Times New Roman" w:cs="Times New Roman"/>
          <w:color w:val="000000" w:themeColor="text1"/>
          <w:sz w:val="24"/>
          <w:szCs w:val="24"/>
          <w:lang w:val="en-GB"/>
        </w:rPr>
        <w:t xml:space="preserve"> from the pulpit</w:t>
      </w:r>
      <w:r w:rsidR="007117D7" w:rsidRPr="00F27216">
        <w:rPr>
          <w:rFonts w:ascii="Times New Roman" w:hAnsi="Times New Roman" w:cs="Times New Roman"/>
          <w:color w:val="000000" w:themeColor="text1"/>
          <w:sz w:val="24"/>
          <w:szCs w:val="24"/>
          <w:lang w:val="en-GB"/>
        </w:rPr>
        <w:t>)</w:t>
      </w:r>
      <w:r w:rsidRPr="00F27216">
        <w:rPr>
          <w:rFonts w:ascii="Times New Roman" w:hAnsi="Times New Roman" w:cs="Times New Roman"/>
          <w:color w:val="000000" w:themeColor="text1"/>
          <w:sz w:val="24"/>
          <w:szCs w:val="24"/>
          <w:lang w:val="en-GB"/>
        </w:rPr>
        <w:t>.</w:t>
      </w:r>
      <w:r w:rsidR="000700FA" w:rsidRPr="00F27216">
        <w:rPr>
          <w:rStyle w:val="Appeldenotedefin"/>
          <w:rFonts w:ascii="Times New Roman" w:hAnsi="Times New Roman" w:cs="Times New Roman"/>
          <w:color w:val="000000" w:themeColor="text1"/>
          <w:sz w:val="24"/>
          <w:szCs w:val="24"/>
          <w:lang w:val="en-GB"/>
        </w:rPr>
        <w:endnoteReference w:id="16"/>
      </w:r>
      <w:r w:rsidRPr="00F27216">
        <w:rPr>
          <w:rFonts w:ascii="Times New Roman" w:hAnsi="Times New Roman" w:cs="Times New Roman"/>
          <w:color w:val="000000" w:themeColor="text1"/>
          <w:sz w:val="24"/>
          <w:szCs w:val="24"/>
          <w:lang w:val="en-GB"/>
        </w:rPr>
        <w:t xml:space="preserve"> </w:t>
      </w:r>
    </w:p>
    <w:p w14:paraId="180A93A4" w14:textId="77777777" w:rsidR="0067731B" w:rsidRPr="00F27216" w:rsidRDefault="0067731B" w:rsidP="00B84921">
      <w:pPr>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The singers, constantly on tour</w:t>
      </w:r>
      <w:r w:rsidR="00A70B87" w:rsidRPr="00F27216">
        <w:rPr>
          <w:rFonts w:ascii="Times New Roman" w:hAnsi="Times New Roman" w:cs="Times New Roman"/>
          <w:color w:val="000000" w:themeColor="text1"/>
          <w:sz w:val="24"/>
          <w:szCs w:val="24"/>
          <w:lang w:val="en-GB"/>
        </w:rPr>
        <w:t>,</w:t>
      </w:r>
      <w:r w:rsidRPr="00F27216">
        <w:rPr>
          <w:rFonts w:ascii="Times New Roman" w:hAnsi="Times New Roman" w:cs="Times New Roman"/>
          <w:color w:val="000000" w:themeColor="text1"/>
          <w:sz w:val="24"/>
          <w:szCs w:val="24"/>
          <w:lang w:val="en-GB"/>
        </w:rPr>
        <w:t xml:space="preserve"> endlessly negotiating with theatres for </w:t>
      </w:r>
      <w:r w:rsidR="00F9786B" w:rsidRPr="00F27216">
        <w:rPr>
          <w:rFonts w:ascii="Times New Roman" w:hAnsi="Times New Roman" w:cs="Times New Roman"/>
          <w:color w:val="000000" w:themeColor="text1"/>
          <w:sz w:val="24"/>
          <w:szCs w:val="24"/>
          <w:lang w:val="en-GB"/>
        </w:rPr>
        <w:t>higher fees</w:t>
      </w:r>
      <w:r w:rsidRPr="00F27216">
        <w:rPr>
          <w:rFonts w:ascii="Times New Roman" w:hAnsi="Times New Roman" w:cs="Times New Roman"/>
          <w:color w:val="000000" w:themeColor="text1"/>
          <w:sz w:val="24"/>
          <w:szCs w:val="24"/>
          <w:lang w:val="en-GB"/>
        </w:rPr>
        <w:t xml:space="preserve"> or more prominent billing</w:t>
      </w:r>
      <w:r w:rsidR="00A70B87" w:rsidRPr="00F27216">
        <w:rPr>
          <w:rFonts w:ascii="Times New Roman" w:hAnsi="Times New Roman" w:cs="Times New Roman"/>
          <w:color w:val="000000" w:themeColor="text1"/>
          <w:sz w:val="24"/>
          <w:szCs w:val="24"/>
          <w:lang w:val="en-GB"/>
        </w:rPr>
        <w:t xml:space="preserve">, and quite often living a </w:t>
      </w:r>
      <w:r w:rsidR="00915960" w:rsidRPr="00F27216">
        <w:rPr>
          <w:rFonts w:ascii="Times New Roman" w:hAnsi="Times New Roman" w:cs="Times New Roman"/>
          <w:color w:val="000000" w:themeColor="text1"/>
          <w:sz w:val="24"/>
          <w:szCs w:val="24"/>
          <w:lang w:val="en-GB"/>
        </w:rPr>
        <w:t>precarious</w:t>
      </w:r>
      <w:r w:rsidRPr="00F27216">
        <w:rPr>
          <w:rFonts w:ascii="Times New Roman" w:hAnsi="Times New Roman" w:cs="Times New Roman"/>
          <w:color w:val="000000" w:themeColor="text1"/>
          <w:sz w:val="24"/>
          <w:szCs w:val="24"/>
          <w:lang w:val="en-GB"/>
        </w:rPr>
        <w:t xml:space="preserve"> existence</w:t>
      </w:r>
      <w:r w:rsidR="001B4720" w:rsidRPr="00F27216">
        <w:rPr>
          <w:rFonts w:ascii="Times New Roman" w:hAnsi="Times New Roman" w:cs="Times New Roman"/>
          <w:color w:val="000000" w:themeColor="text1"/>
          <w:sz w:val="24"/>
          <w:szCs w:val="24"/>
          <w:lang w:val="en-GB"/>
        </w:rPr>
        <w:t>,</w:t>
      </w:r>
      <w:r w:rsidR="00915960" w:rsidRPr="00F27216">
        <w:rPr>
          <w:rFonts w:ascii="Times New Roman" w:hAnsi="Times New Roman" w:cs="Times New Roman"/>
          <w:color w:val="000000" w:themeColor="text1"/>
          <w:sz w:val="24"/>
          <w:szCs w:val="24"/>
          <w:lang w:val="en-GB"/>
        </w:rPr>
        <w:t xml:space="preserve"> frequently out of work,</w:t>
      </w:r>
      <w:r w:rsidRPr="00F27216">
        <w:rPr>
          <w:rFonts w:ascii="Times New Roman" w:hAnsi="Times New Roman" w:cs="Times New Roman"/>
          <w:color w:val="000000" w:themeColor="text1"/>
          <w:sz w:val="24"/>
          <w:szCs w:val="24"/>
          <w:lang w:val="en-GB"/>
        </w:rPr>
        <w:t xml:space="preserve"> had also both an economic and a political response to the war. From an economic point of view, they</w:t>
      </w:r>
      <w:r w:rsidR="00915960" w:rsidRPr="00F27216">
        <w:rPr>
          <w:rFonts w:ascii="Times New Roman" w:hAnsi="Times New Roman" w:cs="Times New Roman"/>
          <w:color w:val="000000" w:themeColor="text1"/>
          <w:sz w:val="24"/>
          <w:szCs w:val="24"/>
          <w:lang w:val="en-GB"/>
        </w:rPr>
        <w:t xml:space="preserve"> too</w:t>
      </w:r>
      <w:r w:rsidRPr="00F27216">
        <w:rPr>
          <w:rFonts w:ascii="Times New Roman" w:hAnsi="Times New Roman" w:cs="Times New Roman"/>
          <w:color w:val="000000" w:themeColor="text1"/>
          <w:sz w:val="24"/>
          <w:szCs w:val="24"/>
          <w:lang w:val="en-GB"/>
        </w:rPr>
        <w:t xml:space="preserve"> were worried that audience numbers would collapse, resulting </w:t>
      </w:r>
      <w:r w:rsidR="00A70B87" w:rsidRPr="00F27216">
        <w:rPr>
          <w:rFonts w:ascii="Times New Roman" w:hAnsi="Times New Roman" w:cs="Times New Roman"/>
          <w:color w:val="000000" w:themeColor="text1"/>
          <w:sz w:val="24"/>
          <w:szCs w:val="24"/>
          <w:lang w:val="en-GB"/>
        </w:rPr>
        <w:t>in unemployment</w:t>
      </w:r>
      <w:r w:rsidRPr="00F27216">
        <w:rPr>
          <w:rFonts w:ascii="Times New Roman" w:hAnsi="Times New Roman" w:cs="Times New Roman"/>
          <w:color w:val="000000" w:themeColor="text1"/>
          <w:sz w:val="24"/>
          <w:szCs w:val="24"/>
          <w:lang w:val="en-GB"/>
        </w:rPr>
        <w:t xml:space="preserve">. Their trade union, the Variety Artistes’ Federation, negotiated with the </w:t>
      </w:r>
      <w:r w:rsidR="00FD5BBF" w:rsidRPr="00F27216">
        <w:rPr>
          <w:rFonts w:ascii="Times New Roman" w:hAnsi="Times New Roman" w:cs="Times New Roman"/>
          <w:color w:val="000000" w:themeColor="text1"/>
          <w:sz w:val="24"/>
          <w:szCs w:val="24"/>
          <w:lang w:val="en-GB"/>
        </w:rPr>
        <w:t xml:space="preserve">owners’ </w:t>
      </w:r>
      <w:r w:rsidRPr="00F27216">
        <w:rPr>
          <w:rFonts w:ascii="Times New Roman" w:hAnsi="Times New Roman" w:cs="Times New Roman"/>
          <w:color w:val="000000" w:themeColor="text1"/>
          <w:sz w:val="24"/>
          <w:szCs w:val="24"/>
          <w:lang w:val="en-GB"/>
        </w:rPr>
        <w:t>organizations a sharing scheme in which artistes accept reduced wages on a pro</w:t>
      </w:r>
      <w:r w:rsidR="00F9786B" w:rsidRPr="00F27216">
        <w:rPr>
          <w:rFonts w:ascii="Times New Roman" w:hAnsi="Times New Roman" w:cs="Times New Roman"/>
          <w:color w:val="000000" w:themeColor="text1"/>
          <w:sz w:val="24"/>
          <w:szCs w:val="24"/>
          <w:lang w:val="en-GB"/>
        </w:rPr>
        <w:t>-</w:t>
      </w:r>
      <w:r w:rsidRPr="00F27216">
        <w:rPr>
          <w:rFonts w:ascii="Times New Roman" w:hAnsi="Times New Roman" w:cs="Times New Roman"/>
          <w:color w:val="000000" w:themeColor="text1"/>
          <w:sz w:val="24"/>
          <w:szCs w:val="24"/>
          <w:lang w:val="en-GB"/>
        </w:rPr>
        <w:t xml:space="preserve">rata basis to takings, </w:t>
      </w:r>
      <w:r w:rsidR="00FE5A51" w:rsidRPr="00F27216">
        <w:rPr>
          <w:rFonts w:ascii="Times New Roman" w:hAnsi="Times New Roman" w:cs="Times New Roman"/>
          <w:color w:val="000000" w:themeColor="text1"/>
          <w:sz w:val="24"/>
          <w:szCs w:val="24"/>
          <w:lang w:val="en-GB"/>
        </w:rPr>
        <w:t>in the hope that</w:t>
      </w:r>
      <w:r w:rsidRPr="00F27216">
        <w:rPr>
          <w:rFonts w:ascii="Times New Roman" w:hAnsi="Times New Roman" w:cs="Times New Roman"/>
          <w:color w:val="000000" w:themeColor="text1"/>
          <w:sz w:val="24"/>
          <w:szCs w:val="24"/>
          <w:lang w:val="en-GB"/>
        </w:rPr>
        <w:t xml:space="preserve"> fewer theatres would close. This agreement was in fact only to last a few months: the expected collapse did not happen, and indeed within six months box office </w:t>
      </w:r>
      <w:r w:rsidR="00A70B87" w:rsidRPr="00F27216">
        <w:rPr>
          <w:rFonts w:ascii="Times New Roman" w:hAnsi="Times New Roman" w:cs="Times New Roman"/>
          <w:color w:val="000000" w:themeColor="text1"/>
          <w:sz w:val="24"/>
          <w:szCs w:val="24"/>
          <w:lang w:val="en-GB"/>
        </w:rPr>
        <w:t>takings were higher than before</w:t>
      </w:r>
      <w:r w:rsidRPr="00F27216">
        <w:rPr>
          <w:rFonts w:ascii="Times New Roman" w:hAnsi="Times New Roman" w:cs="Times New Roman"/>
          <w:color w:val="000000" w:themeColor="text1"/>
          <w:sz w:val="24"/>
          <w:szCs w:val="24"/>
          <w:lang w:val="en-GB"/>
        </w:rPr>
        <w:t xml:space="preserve">. For the remaining years of the conflict, the variety theatres would be full, </w:t>
      </w:r>
      <w:r w:rsidR="00A40539" w:rsidRPr="00F27216">
        <w:rPr>
          <w:rFonts w:ascii="Times New Roman" w:hAnsi="Times New Roman" w:cs="Times New Roman"/>
          <w:color w:val="000000" w:themeColor="text1"/>
          <w:sz w:val="24"/>
          <w:szCs w:val="24"/>
          <w:lang w:val="en-GB"/>
        </w:rPr>
        <w:t>boost</w:t>
      </w:r>
      <w:r w:rsidRPr="00F27216">
        <w:rPr>
          <w:rFonts w:ascii="Times New Roman" w:hAnsi="Times New Roman" w:cs="Times New Roman"/>
          <w:color w:val="000000" w:themeColor="text1"/>
          <w:sz w:val="24"/>
          <w:szCs w:val="24"/>
          <w:lang w:val="en-GB"/>
        </w:rPr>
        <w:t xml:space="preserve">ed by </w:t>
      </w:r>
      <w:r w:rsidR="00CF7844" w:rsidRPr="00F27216">
        <w:rPr>
          <w:rFonts w:ascii="Times New Roman" w:hAnsi="Times New Roman" w:cs="Times New Roman"/>
          <w:color w:val="000000" w:themeColor="text1"/>
          <w:sz w:val="24"/>
          <w:szCs w:val="24"/>
          <w:lang w:val="en-GB"/>
        </w:rPr>
        <w:t>the presence</w:t>
      </w:r>
      <w:r w:rsidR="00A40539" w:rsidRPr="00F27216">
        <w:rPr>
          <w:rFonts w:ascii="Times New Roman" w:hAnsi="Times New Roman" w:cs="Times New Roman"/>
          <w:color w:val="000000" w:themeColor="text1"/>
          <w:sz w:val="24"/>
          <w:szCs w:val="24"/>
          <w:lang w:val="en-GB"/>
        </w:rPr>
        <w:t xml:space="preserve"> of</w:t>
      </w:r>
      <w:r w:rsidR="00CF7844" w:rsidRPr="00F27216">
        <w:rPr>
          <w:rFonts w:ascii="Times New Roman" w:hAnsi="Times New Roman" w:cs="Times New Roman"/>
          <w:color w:val="000000" w:themeColor="text1"/>
          <w:sz w:val="24"/>
          <w:szCs w:val="24"/>
          <w:lang w:val="en-GB"/>
        </w:rPr>
        <w:t xml:space="preserve"> </w:t>
      </w:r>
      <w:r w:rsidRPr="00F27216">
        <w:rPr>
          <w:rFonts w:ascii="Times New Roman" w:hAnsi="Times New Roman" w:cs="Times New Roman"/>
          <w:color w:val="000000" w:themeColor="text1"/>
          <w:sz w:val="24"/>
          <w:szCs w:val="24"/>
          <w:lang w:val="en-GB"/>
        </w:rPr>
        <w:t xml:space="preserve">soldiers on leave with money to spend </w:t>
      </w:r>
      <w:r w:rsidR="00915960" w:rsidRPr="00F27216">
        <w:rPr>
          <w:rFonts w:ascii="Times New Roman" w:hAnsi="Times New Roman" w:cs="Times New Roman"/>
          <w:color w:val="000000" w:themeColor="text1"/>
          <w:sz w:val="24"/>
          <w:szCs w:val="24"/>
          <w:lang w:val="en-GB"/>
        </w:rPr>
        <w:t>(</w:t>
      </w:r>
      <w:r w:rsidRPr="00F27216">
        <w:rPr>
          <w:rFonts w:ascii="Times New Roman" w:hAnsi="Times New Roman" w:cs="Times New Roman"/>
          <w:color w:val="000000" w:themeColor="text1"/>
          <w:sz w:val="24"/>
          <w:szCs w:val="24"/>
          <w:lang w:val="en-GB"/>
        </w:rPr>
        <w:t xml:space="preserve">there was little to spend </w:t>
      </w:r>
      <w:r w:rsidR="00915960" w:rsidRPr="00F27216">
        <w:rPr>
          <w:rFonts w:ascii="Times New Roman" w:hAnsi="Times New Roman" w:cs="Times New Roman"/>
          <w:color w:val="000000" w:themeColor="text1"/>
          <w:sz w:val="24"/>
          <w:szCs w:val="24"/>
          <w:lang w:val="en-GB"/>
        </w:rPr>
        <w:t xml:space="preserve">it </w:t>
      </w:r>
      <w:r w:rsidRPr="00F27216">
        <w:rPr>
          <w:rFonts w:ascii="Times New Roman" w:hAnsi="Times New Roman" w:cs="Times New Roman"/>
          <w:color w:val="000000" w:themeColor="text1"/>
          <w:sz w:val="24"/>
          <w:szCs w:val="24"/>
          <w:lang w:val="en-GB"/>
        </w:rPr>
        <w:t>on in France</w:t>
      </w:r>
      <w:r w:rsidR="00A70B87" w:rsidRPr="00F27216">
        <w:rPr>
          <w:rFonts w:ascii="Times New Roman" w:hAnsi="Times New Roman" w:cs="Times New Roman"/>
          <w:color w:val="000000" w:themeColor="text1"/>
          <w:sz w:val="24"/>
          <w:szCs w:val="24"/>
          <w:lang w:val="en-GB"/>
        </w:rPr>
        <w:t xml:space="preserve"> or Egypt</w:t>
      </w:r>
      <w:r w:rsidRPr="00F27216">
        <w:rPr>
          <w:rFonts w:ascii="Times New Roman" w:hAnsi="Times New Roman" w:cs="Times New Roman"/>
          <w:color w:val="000000" w:themeColor="text1"/>
          <w:sz w:val="24"/>
          <w:szCs w:val="24"/>
          <w:lang w:val="en-GB"/>
        </w:rPr>
        <w:t>), and also by the rising incomes of working</w:t>
      </w:r>
      <w:r w:rsidR="00175BE3" w:rsidRPr="00F27216">
        <w:rPr>
          <w:rFonts w:ascii="Times New Roman" w:hAnsi="Times New Roman" w:cs="Times New Roman"/>
          <w:color w:val="000000" w:themeColor="text1"/>
          <w:sz w:val="24"/>
          <w:szCs w:val="24"/>
          <w:lang w:val="en-GB"/>
        </w:rPr>
        <w:t>-</w:t>
      </w:r>
      <w:r w:rsidRPr="00F27216">
        <w:rPr>
          <w:rFonts w:ascii="Times New Roman" w:hAnsi="Times New Roman" w:cs="Times New Roman"/>
          <w:color w:val="000000" w:themeColor="text1"/>
          <w:sz w:val="24"/>
          <w:szCs w:val="24"/>
          <w:lang w:val="en-GB"/>
        </w:rPr>
        <w:t xml:space="preserve">class civilians due to full employment and increased </w:t>
      </w:r>
      <w:r w:rsidR="00915960" w:rsidRPr="00F27216">
        <w:rPr>
          <w:rFonts w:ascii="Times New Roman" w:hAnsi="Times New Roman" w:cs="Times New Roman"/>
          <w:color w:val="000000" w:themeColor="text1"/>
          <w:sz w:val="24"/>
          <w:szCs w:val="24"/>
          <w:lang w:val="en-GB"/>
        </w:rPr>
        <w:t xml:space="preserve">job </w:t>
      </w:r>
      <w:r w:rsidRPr="00F27216">
        <w:rPr>
          <w:rFonts w:ascii="Times New Roman" w:hAnsi="Times New Roman" w:cs="Times New Roman"/>
          <w:color w:val="000000" w:themeColor="text1"/>
          <w:sz w:val="24"/>
          <w:szCs w:val="24"/>
          <w:lang w:val="en-GB"/>
        </w:rPr>
        <w:t>opportunities for women.</w:t>
      </w:r>
    </w:p>
    <w:p w14:paraId="68CEB159" w14:textId="18A91D20" w:rsidR="00FD5BBF" w:rsidRPr="00F27216" w:rsidRDefault="00FE43F3" w:rsidP="00B84921">
      <w:pPr>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The political approach of s</w:t>
      </w:r>
      <w:r w:rsidR="0067731B" w:rsidRPr="00F27216">
        <w:rPr>
          <w:rFonts w:ascii="Times New Roman" w:hAnsi="Times New Roman" w:cs="Times New Roman"/>
          <w:color w:val="000000" w:themeColor="text1"/>
          <w:sz w:val="24"/>
          <w:szCs w:val="24"/>
          <w:lang w:val="en-GB"/>
        </w:rPr>
        <w:t xml:space="preserve">ingers and songwriters </w:t>
      </w:r>
      <w:r w:rsidRPr="00F27216">
        <w:rPr>
          <w:rFonts w:ascii="Times New Roman" w:hAnsi="Times New Roman" w:cs="Times New Roman"/>
          <w:color w:val="000000" w:themeColor="text1"/>
          <w:sz w:val="24"/>
          <w:szCs w:val="24"/>
          <w:lang w:val="en-GB"/>
        </w:rPr>
        <w:t xml:space="preserve">seems to have been </w:t>
      </w:r>
      <w:r w:rsidR="00BB28C8" w:rsidRPr="00F27216">
        <w:rPr>
          <w:rFonts w:ascii="Times New Roman" w:hAnsi="Times New Roman" w:cs="Times New Roman"/>
          <w:color w:val="000000" w:themeColor="text1"/>
          <w:sz w:val="24"/>
          <w:szCs w:val="24"/>
          <w:lang w:val="en-GB"/>
        </w:rPr>
        <w:t>wholly</w:t>
      </w:r>
      <w:r w:rsidRPr="00F27216">
        <w:rPr>
          <w:rFonts w:ascii="Times New Roman" w:hAnsi="Times New Roman" w:cs="Times New Roman"/>
          <w:color w:val="000000" w:themeColor="text1"/>
          <w:sz w:val="24"/>
          <w:szCs w:val="24"/>
          <w:lang w:val="en-GB"/>
        </w:rPr>
        <w:t xml:space="preserve"> opportunistic</w:t>
      </w:r>
      <w:r w:rsidR="0067731B" w:rsidRPr="00F27216">
        <w:rPr>
          <w:rFonts w:ascii="Times New Roman" w:hAnsi="Times New Roman" w:cs="Times New Roman"/>
          <w:color w:val="000000" w:themeColor="text1"/>
          <w:sz w:val="24"/>
          <w:szCs w:val="24"/>
          <w:lang w:val="en-GB"/>
        </w:rPr>
        <w:t>. The music</w:t>
      </w:r>
      <w:r w:rsidR="00F27216" w:rsidRPr="00F27216">
        <w:rPr>
          <w:rFonts w:ascii="Times New Roman" w:hAnsi="Times New Roman" w:cs="Times New Roman"/>
          <w:color w:val="000000" w:themeColor="text1"/>
          <w:sz w:val="24"/>
          <w:szCs w:val="24"/>
          <w:lang w:val="en-GB"/>
        </w:rPr>
        <w:t>-</w:t>
      </w:r>
      <w:r w:rsidR="0067731B" w:rsidRPr="00F27216">
        <w:rPr>
          <w:rFonts w:ascii="Times New Roman" w:hAnsi="Times New Roman" w:cs="Times New Roman"/>
          <w:color w:val="000000" w:themeColor="text1"/>
          <w:sz w:val="24"/>
          <w:szCs w:val="24"/>
          <w:lang w:val="en-GB"/>
        </w:rPr>
        <w:t>hall singer</w:t>
      </w:r>
      <w:r w:rsidR="00A40539" w:rsidRPr="00F27216">
        <w:rPr>
          <w:rFonts w:ascii="Times New Roman" w:hAnsi="Times New Roman" w:cs="Times New Roman"/>
          <w:color w:val="000000" w:themeColor="text1"/>
          <w:sz w:val="24"/>
          <w:szCs w:val="24"/>
          <w:lang w:val="en-GB"/>
        </w:rPr>
        <w:t>s</w:t>
      </w:r>
      <w:r w:rsidR="0067731B" w:rsidRPr="00F27216">
        <w:rPr>
          <w:rFonts w:ascii="Times New Roman" w:hAnsi="Times New Roman" w:cs="Times New Roman"/>
          <w:color w:val="000000" w:themeColor="text1"/>
          <w:sz w:val="24"/>
          <w:szCs w:val="24"/>
          <w:lang w:val="en-GB"/>
        </w:rPr>
        <w:t xml:space="preserve"> felt themselves more showmen </w:t>
      </w:r>
      <w:r w:rsidR="00175BE3" w:rsidRPr="00F27216">
        <w:rPr>
          <w:rFonts w:ascii="Times New Roman" w:hAnsi="Times New Roman" w:cs="Times New Roman"/>
          <w:color w:val="000000" w:themeColor="text1"/>
          <w:sz w:val="24"/>
          <w:szCs w:val="24"/>
          <w:lang w:val="en-GB"/>
        </w:rPr>
        <w:t xml:space="preserve">and women </w:t>
      </w:r>
      <w:r w:rsidR="0067731B" w:rsidRPr="00F27216">
        <w:rPr>
          <w:rFonts w:ascii="Times New Roman" w:hAnsi="Times New Roman" w:cs="Times New Roman"/>
          <w:color w:val="000000" w:themeColor="text1"/>
          <w:sz w:val="24"/>
          <w:szCs w:val="24"/>
          <w:lang w:val="en-GB"/>
        </w:rPr>
        <w:t xml:space="preserve">than </w:t>
      </w:r>
      <w:r w:rsidR="0067731B" w:rsidRPr="00F27216">
        <w:rPr>
          <w:rFonts w:ascii="Times New Roman" w:hAnsi="Times New Roman" w:cs="Times New Roman"/>
          <w:i/>
          <w:color w:val="000000" w:themeColor="text1"/>
          <w:sz w:val="24"/>
          <w:szCs w:val="24"/>
          <w:lang w:val="en-GB"/>
        </w:rPr>
        <w:t>auteurs</w:t>
      </w:r>
      <w:r w:rsidR="0067731B" w:rsidRPr="00F27216">
        <w:rPr>
          <w:rFonts w:ascii="Times New Roman" w:hAnsi="Times New Roman" w:cs="Times New Roman"/>
          <w:color w:val="000000" w:themeColor="text1"/>
          <w:sz w:val="24"/>
          <w:szCs w:val="24"/>
          <w:lang w:val="en-GB"/>
        </w:rPr>
        <w:t>, so adding a</w:t>
      </w:r>
      <w:r w:rsidR="00FD5BBF" w:rsidRPr="00F27216">
        <w:rPr>
          <w:rFonts w:ascii="Times New Roman" w:hAnsi="Times New Roman" w:cs="Times New Roman"/>
          <w:color w:val="000000" w:themeColor="text1"/>
          <w:sz w:val="24"/>
          <w:szCs w:val="24"/>
          <w:lang w:val="en-GB"/>
        </w:rPr>
        <w:t xml:space="preserve"> (generally amusing)</w:t>
      </w:r>
      <w:r w:rsidR="0067731B" w:rsidRPr="00F27216">
        <w:rPr>
          <w:rFonts w:ascii="Times New Roman" w:hAnsi="Times New Roman" w:cs="Times New Roman"/>
          <w:color w:val="000000" w:themeColor="text1"/>
          <w:sz w:val="24"/>
          <w:szCs w:val="24"/>
          <w:lang w:val="en-GB"/>
        </w:rPr>
        <w:t xml:space="preserve"> </w:t>
      </w:r>
      <w:r w:rsidR="00FD5BBF" w:rsidRPr="00F27216">
        <w:rPr>
          <w:rFonts w:ascii="Times New Roman" w:hAnsi="Times New Roman" w:cs="Times New Roman"/>
          <w:color w:val="000000" w:themeColor="text1"/>
          <w:sz w:val="24"/>
          <w:szCs w:val="24"/>
          <w:lang w:val="en-GB"/>
        </w:rPr>
        <w:t>‘</w:t>
      </w:r>
      <w:r w:rsidR="0067731B" w:rsidRPr="00F27216">
        <w:rPr>
          <w:rFonts w:ascii="Times New Roman" w:hAnsi="Times New Roman" w:cs="Times New Roman"/>
          <w:color w:val="000000" w:themeColor="text1"/>
          <w:sz w:val="24"/>
          <w:szCs w:val="24"/>
          <w:lang w:val="en-GB"/>
        </w:rPr>
        <w:t>war verse</w:t>
      </w:r>
      <w:r w:rsidR="00FD5BBF" w:rsidRPr="00F27216">
        <w:rPr>
          <w:rFonts w:ascii="Times New Roman" w:hAnsi="Times New Roman" w:cs="Times New Roman"/>
          <w:color w:val="000000" w:themeColor="text1"/>
          <w:sz w:val="24"/>
          <w:szCs w:val="24"/>
          <w:lang w:val="en-GB"/>
        </w:rPr>
        <w:t>’</w:t>
      </w:r>
      <w:r w:rsidR="0067731B" w:rsidRPr="00F27216">
        <w:rPr>
          <w:rFonts w:ascii="Times New Roman" w:hAnsi="Times New Roman" w:cs="Times New Roman"/>
          <w:color w:val="000000" w:themeColor="text1"/>
          <w:sz w:val="24"/>
          <w:szCs w:val="24"/>
          <w:lang w:val="en-GB"/>
        </w:rPr>
        <w:t xml:space="preserve"> to an existing favourite song to keep it </w:t>
      </w:r>
      <w:r w:rsidR="0067731B" w:rsidRPr="00F27216">
        <w:rPr>
          <w:rFonts w:ascii="Times New Roman" w:hAnsi="Times New Roman" w:cs="Times New Roman"/>
          <w:color w:val="000000" w:themeColor="text1"/>
          <w:sz w:val="24"/>
          <w:szCs w:val="24"/>
          <w:lang w:val="en-GB"/>
        </w:rPr>
        <w:lastRenderedPageBreak/>
        <w:t>up to date was a common reaction to the coming of the war. Advert</w:t>
      </w:r>
      <w:r w:rsidR="001F58B2" w:rsidRPr="00F27216">
        <w:rPr>
          <w:rFonts w:ascii="Times New Roman" w:hAnsi="Times New Roman" w:cs="Times New Roman"/>
          <w:color w:val="000000" w:themeColor="text1"/>
          <w:sz w:val="24"/>
          <w:szCs w:val="24"/>
          <w:lang w:val="en-GB"/>
        </w:rPr>
        <w:t>isement</w:t>
      </w:r>
      <w:r w:rsidR="0067731B" w:rsidRPr="00F27216">
        <w:rPr>
          <w:rFonts w:ascii="Times New Roman" w:hAnsi="Times New Roman" w:cs="Times New Roman"/>
          <w:color w:val="000000" w:themeColor="text1"/>
          <w:sz w:val="24"/>
          <w:szCs w:val="24"/>
          <w:lang w:val="en-GB"/>
        </w:rPr>
        <w:t xml:space="preserve">s in the trade press </w:t>
      </w:r>
      <w:r w:rsidR="00175BE3" w:rsidRPr="00F27216">
        <w:rPr>
          <w:rFonts w:ascii="Times New Roman" w:hAnsi="Times New Roman" w:cs="Times New Roman"/>
          <w:color w:val="000000" w:themeColor="text1"/>
          <w:sz w:val="24"/>
          <w:szCs w:val="24"/>
          <w:lang w:val="en-GB"/>
        </w:rPr>
        <w:t>offered</w:t>
      </w:r>
      <w:r w:rsidR="001F58B2" w:rsidRPr="00F27216">
        <w:rPr>
          <w:rFonts w:ascii="Times New Roman" w:hAnsi="Times New Roman" w:cs="Times New Roman"/>
          <w:color w:val="000000" w:themeColor="text1"/>
          <w:sz w:val="24"/>
          <w:szCs w:val="24"/>
          <w:lang w:val="en-GB"/>
        </w:rPr>
        <w:t xml:space="preserve"> </w:t>
      </w:r>
      <w:r w:rsidR="0067731B" w:rsidRPr="00F27216">
        <w:rPr>
          <w:rFonts w:ascii="Times New Roman" w:hAnsi="Times New Roman" w:cs="Times New Roman"/>
          <w:color w:val="000000" w:themeColor="text1"/>
          <w:sz w:val="24"/>
          <w:szCs w:val="24"/>
          <w:lang w:val="en-GB"/>
        </w:rPr>
        <w:t xml:space="preserve">to add war verses to </w:t>
      </w:r>
      <w:r w:rsidR="00CF7844" w:rsidRPr="00F27216">
        <w:rPr>
          <w:rFonts w:ascii="Times New Roman" w:hAnsi="Times New Roman" w:cs="Times New Roman"/>
          <w:color w:val="000000" w:themeColor="text1"/>
          <w:sz w:val="24"/>
          <w:szCs w:val="24"/>
          <w:lang w:val="en-GB"/>
        </w:rPr>
        <w:t xml:space="preserve">any </w:t>
      </w:r>
      <w:r w:rsidR="0067731B" w:rsidRPr="00F27216">
        <w:rPr>
          <w:rFonts w:ascii="Times New Roman" w:hAnsi="Times New Roman" w:cs="Times New Roman"/>
          <w:color w:val="000000" w:themeColor="text1"/>
          <w:sz w:val="24"/>
          <w:szCs w:val="24"/>
          <w:lang w:val="en-GB"/>
        </w:rPr>
        <w:t>existing song</w:t>
      </w:r>
      <w:r w:rsidR="001F58B2" w:rsidRPr="00F27216">
        <w:rPr>
          <w:rFonts w:ascii="Times New Roman" w:hAnsi="Times New Roman" w:cs="Times New Roman"/>
          <w:color w:val="000000" w:themeColor="text1"/>
          <w:sz w:val="24"/>
          <w:szCs w:val="24"/>
          <w:lang w:val="en-GB"/>
        </w:rPr>
        <w:t>, for a small fee</w:t>
      </w:r>
      <w:r w:rsidR="0067731B" w:rsidRPr="00F27216">
        <w:rPr>
          <w:rFonts w:ascii="Times New Roman" w:hAnsi="Times New Roman" w:cs="Times New Roman"/>
          <w:color w:val="000000" w:themeColor="text1"/>
          <w:sz w:val="24"/>
          <w:szCs w:val="24"/>
          <w:lang w:val="en-GB"/>
        </w:rPr>
        <w:t>.</w:t>
      </w:r>
      <w:r w:rsidR="00A70B87" w:rsidRPr="00F27216">
        <w:rPr>
          <w:rStyle w:val="Appeldenotedefin"/>
          <w:rFonts w:ascii="Times New Roman" w:hAnsi="Times New Roman" w:cs="Times New Roman"/>
          <w:color w:val="000000" w:themeColor="text1"/>
          <w:sz w:val="24"/>
          <w:szCs w:val="24"/>
          <w:lang w:val="en-GB"/>
        </w:rPr>
        <w:endnoteReference w:id="17"/>
      </w:r>
      <w:r w:rsidR="0067731B" w:rsidRPr="00F27216">
        <w:rPr>
          <w:rFonts w:ascii="Times New Roman" w:hAnsi="Times New Roman" w:cs="Times New Roman"/>
          <w:color w:val="000000" w:themeColor="text1"/>
          <w:sz w:val="24"/>
          <w:szCs w:val="24"/>
          <w:lang w:val="en-GB"/>
        </w:rPr>
        <w:t xml:space="preserve"> </w:t>
      </w:r>
      <w:r w:rsidR="00CF7844" w:rsidRPr="00F27216">
        <w:rPr>
          <w:rFonts w:ascii="Times New Roman" w:hAnsi="Times New Roman" w:cs="Times New Roman"/>
          <w:color w:val="000000" w:themeColor="text1"/>
          <w:sz w:val="24"/>
          <w:szCs w:val="24"/>
          <w:lang w:val="en-GB"/>
        </w:rPr>
        <w:t>The typical format of a comic music</w:t>
      </w:r>
      <w:r w:rsidR="00F27216">
        <w:rPr>
          <w:rFonts w:ascii="Times New Roman" w:hAnsi="Times New Roman" w:cs="Times New Roman"/>
          <w:color w:val="000000" w:themeColor="text1"/>
          <w:sz w:val="24"/>
          <w:szCs w:val="24"/>
          <w:lang w:val="en-GB"/>
        </w:rPr>
        <w:t>-</w:t>
      </w:r>
      <w:r w:rsidR="00CF7844" w:rsidRPr="00F27216">
        <w:rPr>
          <w:rFonts w:ascii="Times New Roman" w:hAnsi="Times New Roman" w:cs="Times New Roman"/>
          <w:color w:val="000000" w:themeColor="text1"/>
          <w:sz w:val="24"/>
          <w:szCs w:val="24"/>
          <w:lang w:val="en-GB"/>
        </w:rPr>
        <w:t>hall song</w:t>
      </w:r>
      <w:r w:rsidR="007117D7" w:rsidRPr="00F27216">
        <w:rPr>
          <w:rFonts w:ascii="Times New Roman" w:hAnsi="Times New Roman" w:cs="Times New Roman"/>
          <w:color w:val="000000" w:themeColor="text1"/>
          <w:sz w:val="24"/>
          <w:szCs w:val="24"/>
          <w:lang w:val="en-GB"/>
        </w:rPr>
        <w:t xml:space="preserve"> and its refrain </w:t>
      </w:r>
      <w:r w:rsidR="00140DDE" w:rsidRPr="00F27216">
        <w:rPr>
          <w:rFonts w:ascii="Times New Roman" w:hAnsi="Times New Roman" w:cs="Times New Roman"/>
          <w:color w:val="000000" w:themeColor="text1"/>
          <w:sz w:val="24"/>
          <w:szCs w:val="24"/>
          <w:lang w:val="en-GB"/>
        </w:rPr>
        <w:t>—</w:t>
      </w:r>
      <w:r w:rsidR="00CF7844" w:rsidRPr="00F27216">
        <w:rPr>
          <w:rFonts w:ascii="Times New Roman" w:hAnsi="Times New Roman" w:cs="Times New Roman"/>
          <w:color w:val="000000" w:themeColor="text1"/>
          <w:sz w:val="24"/>
          <w:szCs w:val="24"/>
          <w:lang w:val="en-GB"/>
        </w:rPr>
        <w:t>vague and suggestive</w:t>
      </w:r>
      <w:r w:rsidR="00140DDE" w:rsidRPr="00F27216">
        <w:rPr>
          <w:rFonts w:ascii="Times New Roman" w:hAnsi="Times New Roman" w:cs="Times New Roman"/>
          <w:color w:val="000000" w:themeColor="text1"/>
          <w:sz w:val="24"/>
          <w:szCs w:val="24"/>
          <w:lang w:val="en-GB"/>
        </w:rPr>
        <w:t>—</w:t>
      </w:r>
      <w:r w:rsidR="00CF7844" w:rsidRPr="00F27216">
        <w:rPr>
          <w:rFonts w:ascii="Times New Roman" w:hAnsi="Times New Roman" w:cs="Times New Roman"/>
          <w:color w:val="000000" w:themeColor="text1"/>
          <w:sz w:val="24"/>
          <w:szCs w:val="24"/>
          <w:lang w:val="en-GB"/>
        </w:rPr>
        <w:t>made this practicable.</w:t>
      </w:r>
    </w:p>
    <w:p w14:paraId="5C769B11" w14:textId="1AF804B3" w:rsidR="00B50B75" w:rsidRPr="00F27216" w:rsidRDefault="0067731B" w:rsidP="00B84921">
      <w:pPr>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Closely in tune with what working</w:t>
      </w:r>
      <w:r w:rsidR="00F727B0" w:rsidRPr="00F27216">
        <w:rPr>
          <w:rFonts w:ascii="Times New Roman" w:hAnsi="Times New Roman" w:cs="Times New Roman"/>
          <w:color w:val="000000" w:themeColor="text1"/>
          <w:sz w:val="24"/>
          <w:szCs w:val="24"/>
          <w:lang w:val="en-GB"/>
        </w:rPr>
        <w:t>-</w:t>
      </w:r>
      <w:r w:rsidRPr="00F27216">
        <w:rPr>
          <w:rFonts w:ascii="Times New Roman" w:hAnsi="Times New Roman" w:cs="Times New Roman"/>
          <w:color w:val="000000" w:themeColor="text1"/>
          <w:sz w:val="24"/>
          <w:szCs w:val="24"/>
          <w:lang w:val="en-GB"/>
        </w:rPr>
        <w:t>class audiences want</w:t>
      </w:r>
      <w:r w:rsidR="00A40539" w:rsidRPr="00F27216">
        <w:rPr>
          <w:rFonts w:ascii="Times New Roman" w:hAnsi="Times New Roman" w:cs="Times New Roman"/>
          <w:color w:val="000000" w:themeColor="text1"/>
          <w:sz w:val="24"/>
          <w:szCs w:val="24"/>
          <w:lang w:val="en-GB"/>
        </w:rPr>
        <w:t>ed</w:t>
      </w:r>
      <w:r w:rsidRPr="00F27216">
        <w:rPr>
          <w:rFonts w:ascii="Times New Roman" w:hAnsi="Times New Roman" w:cs="Times New Roman"/>
          <w:color w:val="000000" w:themeColor="text1"/>
          <w:sz w:val="24"/>
          <w:szCs w:val="24"/>
          <w:lang w:val="en-GB"/>
        </w:rPr>
        <w:t xml:space="preserve"> to sing along to, the artistes were, perhaps surprisingly, careful not to propose songs about hating or killing Germans.</w:t>
      </w:r>
      <w:r w:rsidR="00FE43F3" w:rsidRPr="00F27216">
        <w:rPr>
          <w:rFonts w:ascii="Times New Roman" w:hAnsi="Times New Roman" w:cs="Times New Roman"/>
          <w:color w:val="000000" w:themeColor="text1"/>
          <w:sz w:val="24"/>
          <w:szCs w:val="24"/>
          <w:lang w:val="en-GB"/>
        </w:rPr>
        <w:t xml:space="preserve"> Other countries had </w:t>
      </w:r>
      <w:r w:rsidR="00CF7844" w:rsidRPr="00F27216">
        <w:rPr>
          <w:rFonts w:ascii="Times New Roman" w:hAnsi="Times New Roman" w:cs="Times New Roman"/>
          <w:color w:val="000000" w:themeColor="text1"/>
          <w:sz w:val="24"/>
          <w:szCs w:val="24"/>
          <w:lang w:val="en-GB"/>
        </w:rPr>
        <w:t>fewer</w:t>
      </w:r>
      <w:r w:rsidR="00FE43F3" w:rsidRPr="00F27216">
        <w:rPr>
          <w:rFonts w:ascii="Times New Roman" w:hAnsi="Times New Roman" w:cs="Times New Roman"/>
          <w:color w:val="000000" w:themeColor="text1"/>
          <w:sz w:val="24"/>
          <w:szCs w:val="24"/>
          <w:lang w:val="en-GB"/>
        </w:rPr>
        <w:t xml:space="preserve"> scruples: the French repertoire had many songs about hating Germans.</w:t>
      </w:r>
      <w:r w:rsidR="00B50B75" w:rsidRPr="00F27216">
        <w:rPr>
          <w:rFonts w:ascii="Times New Roman" w:hAnsi="Times New Roman" w:cs="Times New Roman"/>
          <w:color w:val="000000" w:themeColor="text1"/>
          <w:sz w:val="24"/>
          <w:szCs w:val="24"/>
          <w:lang w:val="en-GB"/>
        </w:rPr>
        <w:t xml:space="preserve"> The US repertoire </w:t>
      </w:r>
      <w:r w:rsidR="007117D7" w:rsidRPr="00F27216">
        <w:rPr>
          <w:rFonts w:ascii="Times New Roman" w:hAnsi="Times New Roman" w:cs="Times New Roman"/>
          <w:color w:val="000000" w:themeColor="text1"/>
          <w:sz w:val="24"/>
          <w:szCs w:val="24"/>
          <w:lang w:val="en-GB"/>
        </w:rPr>
        <w:t xml:space="preserve">(once the country had joined in the war) </w:t>
      </w:r>
      <w:r w:rsidR="00B50B75" w:rsidRPr="00F27216">
        <w:rPr>
          <w:rFonts w:ascii="Times New Roman" w:hAnsi="Times New Roman" w:cs="Times New Roman"/>
          <w:color w:val="000000" w:themeColor="text1"/>
          <w:sz w:val="24"/>
          <w:szCs w:val="24"/>
          <w:lang w:val="en-GB"/>
        </w:rPr>
        <w:t>included such numbers as</w:t>
      </w:r>
      <w:r w:rsidR="007117D7" w:rsidRPr="00F27216">
        <w:rPr>
          <w:rFonts w:ascii="Times New Roman" w:hAnsi="Times New Roman" w:cs="Times New Roman"/>
          <w:color w:val="000000" w:themeColor="text1"/>
          <w:sz w:val="24"/>
          <w:szCs w:val="24"/>
          <w:lang w:val="en-GB"/>
        </w:rPr>
        <w:t>:</w:t>
      </w:r>
    </w:p>
    <w:p w14:paraId="4D27BF0E" w14:textId="77777777" w:rsidR="00B50B75" w:rsidRPr="00F27216" w:rsidRDefault="00B50B75"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Big Chief Kill-a-Hun</w:t>
      </w:r>
    </w:p>
    <w:p w14:paraId="08D95ACD" w14:textId="77777777" w:rsidR="00B50B75" w:rsidRPr="00F27216" w:rsidRDefault="00B50B75"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Run the Hun</w:t>
      </w:r>
    </w:p>
    <w:p w14:paraId="157D0E5E" w14:textId="77777777" w:rsidR="00B50B75" w:rsidRPr="00F27216" w:rsidRDefault="00B50B75"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Bury the Hun</w:t>
      </w:r>
    </w:p>
    <w:p w14:paraId="799CDFD9" w14:textId="77777777" w:rsidR="00B50B75" w:rsidRPr="00F27216" w:rsidRDefault="00B50B75"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Old Satan Gets the Hun</w:t>
      </w:r>
    </w:p>
    <w:p w14:paraId="12446E69" w14:textId="77777777" w:rsidR="00B50B75" w:rsidRPr="00F27216" w:rsidRDefault="00B50B75"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Don’t Quit until Every Hun is Hit</w:t>
      </w:r>
    </w:p>
    <w:p w14:paraId="664C7F3E" w14:textId="77777777" w:rsidR="00B50B75" w:rsidRPr="00F27216" w:rsidRDefault="00B50B75"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Hunting the Hun</w:t>
      </w:r>
      <w:r w:rsidRPr="00F27216">
        <w:rPr>
          <w:rStyle w:val="Appeldenotedefin"/>
          <w:rFonts w:ascii="Times New Roman" w:hAnsi="Times New Roman" w:cs="Times New Roman"/>
          <w:color w:val="000000" w:themeColor="text1"/>
          <w:sz w:val="24"/>
          <w:szCs w:val="24"/>
          <w:lang w:val="en-GB"/>
        </w:rPr>
        <w:endnoteReference w:id="18"/>
      </w:r>
    </w:p>
    <w:p w14:paraId="1FBA6A35" w14:textId="77777777" w:rsidR="00140DDE" w:rsidRPr="00F27216" w:rsidRDefault="00140DDE" w:rsidP="00B84921">
      <w:pPr>
        <w:spacing w:line="240" w:lineRule="auto"/>
        <w:contextualSpacing/>
        <w:jc w:val="left"/>
        <w:rPr>
          <w:rFonts w:ascii="Times New Roman" w:hAnsi="Times New Roman" w:cs="Times New Roman"/>
          <w:color w:val="000000" w:themeColor="text1"/>
          <w:sz w:val="24"/>
          <w:szCs w:val="24"/>
          <w:lang w:val="en-GB"/>
        </w:rPr>
      </w:pPr>
    </w:p>
    <w:p w14:paraId="4D893052" w14:textId="5F6B9685" w:rsidR="0067731B" w:rsidRPr="00F27216" w:rsidRDefault="00FE43F3" w:rsidP="00B84921">
      <w:pPr>
        <w:ind w:firstLine="0"/>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Yet the German people had been close to the English before</w:t>
      </w:r>
      <w:r w:rsidR="00FD5BBF" w:rsidRPr="00F27216">
        <w:rPr>
          <w:rFonts w:ascii="Times New Roman" w:hAnsi="Times New Roman" w:cs="Times New Roman"/>
          <w:color w:val="000000" w:themeColor="text1"/>
          <w:sz w:val="24"/>
          <w:szCs w:val="24"/>
          <w:lang w:val="en-GB"/>
        </w:rPr>
        <w:t xml:space="preserve"> 1914</w:t>
      </w:r>
      <w:r w:rsidRPr="00F27216">
        <w:rPr>
          <w:rFonts w:ascii="Times New Roman" w:hAnsi="Times New Roman" w:cs="Times New Roman"/>
          <w:color w:val="000000" w:themeColor="text1"/>
          <w:sz w:val="24"/>
          <w:szCs w:val="24"/>
          <w:lang w:val="en-GB"/>
        </w:rPr>
        <w:t>, and especially so in the</w:t>
      </w:r>
      <w:r w:rsidR="00732760" w:rsidRPr="00F27216">
        <w:rPr>
          <w:rFonts w:ascii="Times New Roman" w:hAnsi="Times New Roman" w:cs="Times New Roman"/>
          <w:color w:val="000000" w:themeColor="text1"/>
          <w:sz w:val="24"/>
          <w:szCs w:val="24"/>
          <w:lang w:val="en-GB"/>
        </w:rPr>
        <w:t xml:space="preserve"> popular</w:t>
      </w:r>
      <w:r w:rsidRPr="00F27216">
        <w:rPr>
          <w:rFonts w:ascii="Times New Roman" w:hAnsi="Times New Roman" w:cs="Times New Roman"/>
          <w:color w:val="000000" w:themeColor="text1"/>
          <w:sz w:val="24"/>
          <w:szCs w:val="24"/>
          <w:lang w:val="en-GB"/>
        </w:rPr>
        <w:t xml:space="preserve"> music</w:t>
      </w:r>
      <w:r w:rsidR="00732760" w:rsidRPr="00F27216">
        <w:rPr>
          <w:rFonts w:ascii="Times New Roman" w:hAnsi="Times New Roman" w:cs="Times New Roman"/>
          <w:color w:val="000000" w:themeColor="text1"/>
          <w:sz w:val="24"/>
          <w:szCs w:val="24"/>
          <w:lang w:val="en-GB"/>
        </w:rPr>
        <w:t xml:space="preserve"> milieu</w:t>
      </w:r>
      <w:r w:rsidR="00FC147D" w:rsidRPr="00F27216">
        <w:rPr>
          <w:rFonts w:ascii="Times New Roman" w:hAnsi="Times New Roman" w:cs="Times New Roman"/>
          <w:color w:val="000000" w:themeColor="text1"/>
          <w:sz w:val="24"/>
          <w:szCs w:val="24"/>
          <w:lang w:val="en-GB"/>
        </w:rPr>
        <w:t>:</w:t>
      </w:r>
      <w:r w:rsidR="00732760" w:rsidRPr="00F27216">
        <w:rPr>
          <w:rFonts w:ascii="Times New Roman" w:hAnsi="Times New Roman" w:cs="Times New Roman"/>
          <w:color w:val="000000" w:themeColor="text1"/>
          <w:sz w:val="24"/>
          <w:szCs w:val="24"/>
          <w:lang w:val="en-GB"/>
        </w:rPr>
        <w:t xml:space="preserve"> </w:t>
      </w:r>
      <w:r w:rsidR="00FC147D" w:rsidRPr="00F27216">
        <w:rPr>
          <w:rFonts w:ascii="Times New Roman" w:hAnsi="Times New Roman" w:cs="Times New Roman"/>
          <w:color w:val="000000" w:themeColor="text1"/>
          <w:sz w:val="24"/>
          <w:szCs w:val="24"/>
          <w:lang w:val="en-GB"/>
        </w:rPr>
        <w:t>t</w:t>
      </w:r>
      <w:r w:rsidR="00732760" w:rsidRPr="00F27216">
        <w:rPr>
          <w:rFonts w:ascii="Times New Roman" w:hAnsi="Times New Roman" w:cs="Times New Roman"/>
          <w:color w:val="000000" w:themeColor="text1"/>
          <w:sz w:val="24"/>
          <w:szCs w:val="24"/>
          <w:lang w:val="en-GB"/>
        </w:rPr>
        <w:t xml:space="preserve">he </w:t>
      </w:r>
      <w:r w:rsidR="004F2362" w:rsidRPr="00F27216">
        <w:rPr>
          <w:rFonts w:ascii="Times New Roman" w:hAnsi="Times New Roman" w:cs="Times New Roman"/>
          <w:color w:val="000000" w:themeColor="text1"/>
          <w:sz w:val="24"/>
          <w:szCs w:val="24"/>
          <w:lang w:val="en-GB"/>
        </w:rPr>
        <w:t>‘</w:t>
      </w:r>
      <w:r w:rsidR="00732760" w:rsidRPr="00F27216">
        <w:rPr>
          <w:rFonts w:ascii="Times New Roman" w:hAnsi="Times New Roman" w:cs="Times New Roman"/>
          <w:color w:val="000000" w:themeColor="text1"/>
          <w:sz w:val="24"/>
          <w:szCs w:val="24"/>
          <w:lang w:val="en-GB"/>
        </w:rPr>
        <w:t>German band</w:t>
      </w:r>
      <w:r w:rsidR="004F2362" w:rsidRPr="00F27216">
        <w:rPr>
          <w:rFonts w:ascii="Times New Roman" w:hAnsi="Times New Roman" w:cs="Times New Roman"/>
          <w:color w:val="000000" w:themeColor="text1"/>
          <w:sz w:val="24"/>
          <w:szCs w:val="24"/>
          <w:lang w:val="en-GB"/>
        </w:rPr>
        <w:t>’</w:t>
      </w:r>
      <w:r w:rsidR="00732760" w:rsidRPr="00F27216">
        <w:rPr>
          <w:rFonts w:ascii="Times New Roman" w:hAnsi="Times New Roman" w:cs="Times New Roman"/>
          <w:color w:val="000000" w:themeColor="text1"/>
          <w:sz w:val="24"/>
          <w:szCs w:val="24"/>
          <w:lang w:val="en-GB"/>
        </w:rPr>
        <w:t xml:space="preserve"> was a staple of street entertainment.</w:t>
      </w:r>
      <w:r w:rsidRPr="00F27216">
        <w:rPr>
          <w:rFonts w:ascii="Times New Roman" w:hAnsi="Times New Roman" w:cs="Times New Roman"/>
          <w:color w:val="000000" w:themeColor="text1"/>
          <w:sz w:val="24"/>
          <w:szCs w:val="24"/>
          <w:lang w:val="en-GB"/>
        </w:rPr>
        <w:t xml:space="preserve"> This may well be the reason that</w:t>
      </w:r>
      <w:r w:rsidR="00CF7844" w:rsidRPr="00F27216">
        <w:rPr>
          <w:rFonts w:ascii="Times New Roman" w:hAnsi="Times New Roman" w:cs="Times New Roman"/>
          <w:color w:val="000000" w:themeColor="text1"/>
          <w:sz w:val="24"/>
          <w:szCs w:val="24"/>
          <w:lang w:val="en-GB"/>
        </w:rPr>
        <w:t>,</w:t>
      </w:r>
      <w:r w:rsidRPr="00F27216">
        <w:rPr>
          <w:rFonts w:ascii="Times New Roman" w:hAnsi="Times New Roman" w:cs="Times New Roman"/>
          <w:color w:val="000000" w:themeColor="text1"/>
          <w:sz w:val="24"/>
          <w:szCs w:val="24"/>
          <w:lang w:val="en-GB"/>
        </w:rPr>
        <w:t xml:space="preserve"> although </w:t>
      </w:r>
      <w:r w:rsidR="00B50B75" w:rsidRPr="00F27216">
        <w:rPr>
          <w:rFonts w:ascii="Times New Roman" w:hAnsi="Times New Roman" w:cs="Times New Roman"/>
          <w:color w:val="000000" w:themeColor="text1"/>
          <w:sz w:val="24"/>
          <w:szCs w:val="24"/>
          <w:lang w:val="en-GB"/>
        </w:rPr>
        <w:t>xenophobic</w:t>
      </w:r>
      <w:r w:rsidRPr="00F27216">
        <w:rPr>
          <w:rFonts w:ascii="Times New Roman" w:hAnsi="Times New Roman" w:cs="Times New Roman"/>
          <w:color w:val="000000" w:themeColor="text1"/>
          <w:sz w:val="24"/>
          <w:szCs w:val="24"/>
          <w:lang w:val="en-GB"/>
        </w:rPr>
        <w:t xml:space="preserve"> </w:t>
      </w:r>
      <w:r w:rsidR="006F1C5B" w:rsidRPr="00F27216">
        <w:rPr>
          <w:rFonts w:ascii="Times New Roman" w:hAnsi="Times New Roman" w:cs="Times New Roman"/>
          <w:color w:val="000000" w:themeColor="text1"/>
          <w:sz w:val="24"/>
          <w:szCs w:val="24"/>
          <w:lang w:val="en-GB"/>
        </w:rPr>
        <w:t>attitudes to</w:t>
      </w:r>
      <w:r w:rsidR="00FD5BBF" w:rsidRPr="00F27216">
        <w:rPr>
          <w:rFonts w:ascii="Times New Roman" w:hAnsi="Times New Roman" w:cs="Times New Roman"/>
          <w:color w:val="000000" w:themeColor="text1"/>
          <w:sz w:val="24"/>
          <w:szCs w:val="24"/>
          <w:lang w:val="en-GB"/>
        </w:rPr>
        <w:t xml:space="preserve"> Germans appeared on the musi</w:t>
      </w:r>
      <w:r w:rsidRPr="00F27216">
        <w:rPr>
          <w:rFonts w:ascii="Times New Roman" w:hAnsi="Times New Roman" w:cs="Times New Roman"/>
          <w:color w:val="000000" w:themeColor="text1"/>
          <w:sz w:val="24"/>
          <w:szCs w:val="24"/>
          <w:lang w:val="en-GB"/>
        </w:rPr>
        <w:t>c</w:t>
      </w:r>
      <w:r w:rsidR="00F27216">
        <w:rPr>
          <w:rFonts w:ascii="Times New Roman" w:hAnsi="Times New Roman" w:cs="Times New Roman"/>
          <w:color w:val="000000" w:themeColor="text1"/>
          <w:sz w:val="24"/>
          <w:szCs w:val="24"/>
          <w:lang w:val="en-GB"/>
        </w:rPr>
        <w:t>-</w:t>
      </w:r>
      <w:r w:rsidRPr="00F27216">
        <w:rPr>
          <w:rFonts w:ascii="Times New Roman" w:hAnsi="Times New Roman" w:cs="Times New Roman"/>
          <w:color w:val="000000" w:themeColor="text1"/>
          <w:sz w:val="24"/>
          <w:szCs w:val="24"/>
          <w:lang w:val="en-GB"/>
        </w:rPr>
        <w:t>hall stage in dramatic sketches,</w:t>
      </w:r>
      <w:r w:rsidR="000700FA" w:rsidRPr="00F27216">
        <w:rPr>
          <w:rStyle w:val="Appeldenotedefin"/>
          <w:rFonts w:ascii="Times New Roman" w:hAnsi="Times New Roman" w:cs="Times New Roman"/>
          <w:color w:val="000000" w:themeColor="text1"/>
          <w:sz w:val="24"/>
          <w:szCs w:val="24"/>
          <w:lang w:val="en-GB"/>
        </w:rPr>
        <w:endnoteReference w:id="19"/>
      </w:r>
      <w:r w:rsidRPr="00F27216">
        <w:rPr>
          <w:rFonts w:ascii="Times New Roman" w:hAnsi="Times New Roman" w:cs="Times New Roman"/>
          <w:color w:val="000000" w:themeColor="text1"/>
          <w:sz w:val="24"/>
          <w:szCs w:val="24"/>
          <w:lang w:val="en-GB"/>
        </w:rPr>
        <w:t xml:space="preserve"> they did not appear</w:t>
      </w:r>
      <w:r w:rsidR="00FD5BBF" w:rsidRPr="00F27216">
        <w:rPr>
          <w:rFonts w:ascii="Times New Roman" w:hAnsi="Times New Roman" w:cs="Times New Roman"/>
          <w:color w:val="000000" w:themeColor="text1"/>
          <w:sz w:val="24"/>
          <w:szCs w:val="24"/>
          <w:lang w:val="en-GB"/>
        </w:rPr>
        <w:t xml:space="preserve"> </w:t>
      </w:r>
      <w:r w:rsidRPr="00F27216">
        <w:rPr>
          <w:rFonts w:ascii="Times New Roman" w:hAnsi="Times New Roman" w:cs="Times New Roman"/>
          <w:color w:val="000000" w:themeColor="text1"/>
          <w:sz w:val="24"/>
          <w:szCs w:val="24"/>
          <w:lang w:val="en-GB"/>
        </w:rPr>
        <w:t>in sing</w:t>
      </w:r>
      <w:r w:rsidR="00F27216">
        <w:rPr>
          <w:rFonts w:ascii="Times New Roman" w:hAnsi="Times New Roman" w:cs="Times New Roman"/>
          <w:color w:val="000000" w:themeColor="text1"/>
          <w:sz w:val="24"/>
          <w:szCs w:val="24"/>
          <w:lang w:val="en-GB"/>
        </w:rPr>
        <w:t>-</w:t>
      </w:r>
      <w:r w:rsidRPr="00F27216">
        <w:rPr>
          <w:rFonts w:ascii="Times New Roman" w:hAnsi="Times New Roman" w:cs="Times New Roman"/>
          <w:color w:val="000000" w:themeColor="text1"/>
          <w:sz w:val="24"/>
          <w:szCs w:val="24"/>
          <w:lang w:val="en-GB"/>
        </w:rPr>
        <w:t xml:space="preserve">along </w:t>
      </w:r>
      <w:r w:rsidR="00FC147D" w:rsidRPr="00F27216">
        <w:rPr>
          <w:rFonts w:ascii="Times New Roman" w:hAnsi="Times New Roman" w:cs="Times New Roman"/>
          <w:color w:val="000000" w:themeColor="text1"/>
          <w:sz w:val="24"/>
          <w:szCs w:val="24"/>
          <w:lang w:val="en-GB"/>
        </w:rPr>
        <w:t>numbers</w:t>
      </w:r>
      <w:r w:rsidRPr="00F27216">
        <w:rPr>
          <w:rFonts w:ascii="Times New Roman" w:hAnsi="Times New Roman" w:cs="Times New Roman"/>
          <w:color w:val="000000" w:themeColor="text1"/>
          <w:sz w:val="24"/>
          <w:szCs w:val="24"/>
          <w:lang w:val="en-GB"/>
        </w:rPr>
        <w:t>.</w:t>
      </w:r>
      <w:r w:rsidR="00732760" w:rsidRPr="00F27216">
        <w:rPr>
          <w:rFonts w:ascii="Times New Roman" w:hAnsi="Times New Roman" w:cs="Times New Roman"/>
          <w:color w:val="000000" w:themeColor="text1"/>
          <w:sz w:val="24"/>
          <w:szCs w:val="24"/>
          <w:lang w:val="en-GB"/>
        </w:rPr>
        <w:t xml:space="preserve"> It is one thing to watch a sketch, but quite another to sing along enthusiastically.</w:t>
      </w:r>
      <w:r w:rsidRPr="00F27216">
        <w:rPr>
          <w:rFonts w:ascii="Times New Roman" w:hAnsi="Times New Roman" w:cs="Times New Roman"/>
          <w:color w:val="000000" w:themeColor="text1"/>
          <w:sz w:val="24"/>
          <w:szCs w:val="24"/>
          <w:lang w:val="en-GB"/>
        </w:rPr>
        <w:t xml:space="preserve"> A further reason may have been the inappropriateness of the expression </w:t>
      </w:r>
      <w:r w:rsidR="00926696" w:rsidRPr="00F27216">
        <w:rPr>
          <w:rFonts w:ascii="Times New Roman" w:hAnsi="Times New Roman" w:cs="Times New Roman"/>
          <w:color w:val="000000" w:themeColor="text1"/>
          <w:sz w:val="24"/>
          <w:szCs w:val="24"/>
          <w:lang w:val="en-GB"/>
        </w:rPr>
        <w:t>of feelings</w:t>
      </w:r>
      <w:r w:rsidRPr="00F27216">
        <w:rPr>
          <w:rFonts w:ascii="Times New Roman" w:hAnsi="Times New Roman" w:cs="Times New Roman"/>
          <w:color w:val="000000" w:themeColor="text1"/>
          <w:sz w:val="24"/>
          <w:szCs w:val="24"/>
          <w:lang w:val="en-GB"/>
        </w:rPr>
        <w:t xml:space="preserve"> of anger and hate in a song repertoire which was unfailingly jolly.</w:t>
      </w:r>
    </w:p>
    <w:p w14:paraId="230F950E" w14:textId="4DFD92A3" w:rsidR="0067731B" w:rsidRPr="00F27216" w:rsidRDefault="00FE43F3" w:rsidP="00B84921">
      <w:pPr>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T</w:t>
      </w:r>
      <w:r w:rsidR="0067731B" w:rsidRPr="00F27216">
        <w:rPr>
          <w:rFonts w:ascii="Times New Roman" w:hAnsi="Times New Roman" w:cs="Times New Roman"/>
          <w:color w:val="000000" w:themeColor="text1"/>
          <w:sz w:val="24"/>
          <w:szCs w:val="24"/>
          <w:lang w:val="en-GB"/>
        </w:rPr>
        <w:t>he priority of singers, as ever, was to</w:t>
      </w:r>
      <w:r w:rsidR="00FC147D" w:rsidRPr="00F27216">
        <w:rPr>
          <w:rFonts w:ascii="Times New Roman" w:hAnsi="Times New Roman" w:cs="Times New Roman"/>
          <w:color w:val="000000" w:themeColor="text1"/>
          <w:sz w:val="24"/>
          <w:szCs w:val="24"/>
          <w:lang w:val="en-GB"/>
        </w:rPr>
        <w:t xml:space="preserve"> offer </w:t>
      </w:r>
      <w:r w:rsidR="0067731B" w:rsidRPr="00F27216">
        <w:rPr>
          <w:rFonts w:ascii="Times New Roman" w:hAnsi="Times New Roman" w:cs="Times New Roman"/>
          <w:color w:val="000000" w:themeColor="text1"/>
          <w:sz w:val="24"/>
          <w:szCs w:val="24"/>
          <w:lang w:val="en-GB"/>
        </w:rPr>
        <w:t xml:space="preserve">audiences </w:t>
      </w:r>
      <w:r w:rsidR="006921D7" w:rsidRPr="00F27216">
        <w:rPr>
          <w:rFonts w:ascii="Times New Roman" w:hAnsi="Times New Roman" w:cs="Times New Roman"/>
          <w:color w:val="000000" w:themeColor="text1"/>
          <w:sz w:val="24"/>
          <w:szCs w:val="24"/>
          <w:lang w:val="en-GB"/>
        </w:rPr>
        <w:t xml:space="preserve">original but </w:t>
      </w:r>
      <w:r w:rsidR="00BF53B0" w:rsidRPr="00F27216">
        <w:rPr>
          <w:rFonts w:ascii="Times New Roman" w:hAnsi="Times New Roman" w:cs="Times New Roman"/>
          <w:color w:val="000000" w:themeColor="text1"/>
          <w:sz w:val="24"/>
          <w:szCs w:val="24"/>
          <w:lang w:val="en-GB"/>
        </w:rPr>
        <w:t xml:space="preserve">non-controversial </w:t>
      </w:r>
      <w:r w:rsidR="0067731B" w:rsidRPr="00F27216">
        <w:rPr>
          <w:rFonts w:ascii="Times New Roman" w:hAnsi="Times New Roman" w:cs="Times New Roman"/>
          <w:color w:val="000000" w:themeColor="text1"/>
          <w:sz w:val="24"/>
          <w:szCs w:val="24"/>
          <w:lang w:val="en-GB"/>
        </w:rPr>
        <w:t xml:space="preserve">songs, since </w:t>
      </w:r>
      <w:r w:rsidR="005F323E" w:rsidRPr="00F27216">
        <w:rPr>
          <w:rFonts w:ascii="Times New Roman" w:hAnsi="Times New Roman" w:cs="Times New Roman"/>
          <w:color w:val="000000" w:themeColor="text1"/>
          <w:sz w:val="24"/>
          <w:szCs w:val="24"/>
          <w:lang w:val="en-GB"/>
        </w:rPr>
        <w:t xml:space="preserve">successful </w:t>
      </w:r>
      <w:r w:rsidR="0067731B" w:rsidRPr="00F27216">
        <w:rPr>
          <w:rFonts w:ascii="Times New Roman" w:hAnsi="Times New Roman" w:cs="Times New Roman"/>
          <w:color w:val="000000" w:themeColor="text1"/>
          <w:sz w:val="24"/>
          <w:szCs w:val="24"/>
          <w:lang w:val="en-GB"/>
        </w:rPr>
        <w:t>sing-along can only be built around the conse</w:t>
      </w:r>
      <w:r w:rsidRPr="00F27216">
        <w:rPr>
          <w:rFonts w:ascii="Times New Roman" w:hAnsi="Times New Roman" w:cs="Times New Roman"/>
          <w:color w:val="000000" w:themeColor="text1"/>
          <w:sz w:val="24"/>
          <w:szCs w:val="24"/>
          <w:lang w:val="en-GB"/>
        </w:rPr>
        <w:t xml:space="preserve">nsual or the ambiguous. </w:t>
      </w:r>
      <w:r w:rsidR="004F2362" w:rsidRPr="00F27216">
        <w:rPr>
          <w:rFonts w:ascii="Times New Roman" w:hAnsi="Times New Roman" w:cs="Times New Roman"/>
          <w:color w:val="000000" w:themeColor="text1"/>
          <w:sz w:val="24"/>
          <w:szCs w:val="24"/>
          <w:lang w:val="en-GB"/>
        </w:rPr>
        <w:t>Hence</w:t>
      </w:r>
      <w:r w:rsidR="0067731B" w:rsidRPr="00F27216">
        <w:rPr>
          <w:rFonts w:ascii="Times New Roman" w:hAnsi="Times New Roman" w:cs="Times New Roman"/>
          <w:color w:val="000000" w:themeColor="text1"/>
          <w:sz w:val="24"/>
          <w:szCs w:val="24"/>
          <w:lang w:val="en-GB"/>
        </w:rPr>
        <w:t xml:space="preserve"> the repertoire at the ver</w:t>
      </w:r>
      <w:r w:rsidR="00664460" w:rsidRPr="00F27216">
        <w:rPr>
          <w:rFonts w:ascii="Times New Roman" w:hAnsi="Times New Roman" w:cs="Times New Roman"/>
          <w:color w:val="000000" w:themeColor="text1"/>
          <w:sz w:val="24"/>
          <w:szCs w:val="24"/>
          <w:lang w:val="en-GB"/>
        </w:rPr>
        <w:t>y beginning of the war could be</w:t>
      </w:r>
      <w:r w:rsidR="0067731B" w:rsidRPr="00F27216">
        <w:rPr>
          <w:rFonts w:ascii="Times New Roman" w:hAnsi="Times New Roman" w:cs="Times New Roman"/>
          <w:color w:val="000000" w:themeColor="text1"/>
          <w:sz w:val="24"/>
          <w:szCs w:val="24"/>
          <w:lang w:val="en-GB"/>
        </w:rPr>
        <w:t xml:space="preserve"> loudly patriotic and included </w:t>
      </w:r>
      <w:r w:rsidR="00664460" w:rsidRPr="00F27216">
        <w:rPr>
          <w:rFonts w:ascii="Times New Roman" w:hAnsi="Times New Roman" w:cs="Times New Roman"/>
          <w:color w:val="000000" w:themeColor="text1"/>
          <w:sz w:val="24"/>
          <w:szCs w:val="24"/>
          <w:lang w:val="en-GB"/>
        </w:rPr>
        <w:t>many re</w:t>
      </w:r>
      <w:r w:rsidR="0067731B" w:rsidRPr="00F27216">
        <w:rPr>
          <w:rFonts w:ascii="Times New Roman" w:hAnsi="Times New Roman" w:cs="Times New Roman"/>
          <w:color w:val="000000" w:themeColor="text1"/>
          <w:sz w:val="24"/>
          <w:szCs w:val="24"/>
          <w:lang w:val="en-GB"/>
        </w:rPr>
        <w:t>cruitment songs</w:t>
      </w:r>
      <w:r w:rsidR="00655949" w:rsidRPr="00F27216">
        <w:rPr>
          <w:rFonts w:ascii="Times New Roman" w:hAnsi="Times New Roman" w:cs="Times New Roman"/>
          <w:color w:val="000000" w:themeColor="text1"/>
          <w:sz w:val="24"/>
          <w:szCs w:val="24"/>
          <w:lang w:val="en-GB"/>
        </w:rPr>
        <w:t xml:space="preserve">, but </w:t>
      </w:r>
      <w:r w:rsidR="0067731B" w:rsidRPr="00F27216">
        <w:rPr>
          <w:rFonts w:ascii="Times New Roman" w:hAnsi="Times New Roman" w:cs="Times New Roman"/>
          <w:color w:val="000000" w:themeColor="text1"/>
          <w:sz w:val="24"/>
          <w:szCs w:val="24"/>
          <w:lang w:val="en-GB"/>
        </w:rPr>
        <w:t xml:space="preserve">the </w:t>
      </w:r>
      <w:r w:rsidR="00F27216">
        <w:rPr>
          <w:rFonts w:ascii="Times New Roman" w:hAnsi="Times New Roman" w:cs="Times New Roman"/>
          <w:color w:val="000000" w:themeColor="text1"/>
          <w:sz w:val="24"/>
          <w:szCs w:val="24"/>
          <w:lang w:val="en-GB"/>
        </w:rPr>
        <w:t>latter</w:t>
      </w:r>
      <w:r w:rsidR="0067731B" w:rsidRPr="00F27216">
        <w:rPr>
          <w:rFonts w:ascii="Times New Roman" w:hAnsi="Times New Roman" w:cs="Times New Roman"/>
          <w:color w:val="000000" w:themeColor="text1"/>
          <w:sz w:val="24"/>
          <w:szCs w:val="24"/>
          <w:lang w:val="en-GB"/>
        </w:rPr>
        <w:t xml:space="preserve"> disappeared almost completely after the first few months. In the </w:t>
      </w:r>
      <w:r w:rsidR="001B075D" w:rsidRPr="00F27216">
        <w:rPr>
          <w:rFonts w:ascii="Times New Roman" w:hAnsi="Times New Roman" w:cs="Times New Roman"/>
          <w:color w:val="000000" w:themeColor="text1"/>
          <w:sz w:val="24"/>
          <w:szCs w:val="24"/>
          <w:lang w:val="en-GB"/>
        </w:rPr>
        <w:t>g</w:t>
      </w:r>
      <w:r w:rsidR="0067731B" w:rsidRPr="00F27216">
        <w:rPr>
          <w:rFonts w:ascii="Times New Roman" w:hAnsi="Times New Roman" w:cs="Times New Roman"/>
          <w:color w:val="000000" w:themeColor="text1"/>
          <w:sz w:val="24"/>
          <w:szCs w:val="24"/>
          <w:lang w:val="en-GB"/>
        </w:rPr>
        <w:t xml:space="preserve">reatest </w:t>
      </w:r>
      <w:r w:rsidR="00F27216">
        <w:rPr>
          <w:rFonts w:ascii="Times New Roman" w:hAnsi="Times New Roman" w:cs="Times New Roman"/>
          <w:color w:val="000000" w:themeColor="text1"/>
          <w:sz w:val="24"/>
          <w:szCs w:val="24"/>
          <w:lang w:val="en-GB"/>
        </w:rPr>
        <w:t>h</w:t>
      </w:r>
      <w:r w:rsidR="0067731B" w:rsidRPr="00F27216">
        <w:rPr>
          <w:rFonts w:ascii="Times New Roman" w:hAnsi="Times New Roman" w:cs="Times New Roman"/>
          <w:color w:val="000000" w:themeColor="text1"/>
          <w:sz w:val="24"/>
          <w:szCs w:val="24"/>
          <w:lang w:val="en-GB"/>
        </w:rPr>
        <w:t>its collection of 1915, published by Francis and Day, the biggest of the music publishers,</w:t>
      </w:r>
      <w:r w:rsidRPr="00F27216">
        <w:rPr>
          <w:rStyle w:val="Appeldenotedefin"/>
          <w:rFonts w:ascii="Times New Roman" w:hAnsi="Times New Roman" w:cs="Times New Roman"/>
          <w:color w:val="000000" w:themeColor="text1"/>
          <w:sz w:val="24"/>
          <w:szCs w:val="24"/>
          <w:lang w:val="en-GB"/>
        </w:rPr>
        <w:endnoteReference w:id="20"/>
      </w:r>
      <w:r w:rsidR="0067731B" w:rsidRPr="00F27216">
        <w:rPr>
          <w:rFonts w:ascii="Times New Roman" w:hAnsi="Times New Roman" w:cs="Times New Roman"/>
          <w:color w:val="000000" w:themeColor="text1"/>
          <w:sz w:val="24"/>
          <w:szCs w:val="24"/>
          <w:lang w:val="en-GB"/>
        </w:rPr>
        <w:t xml:space="preserve"> there is not a single recruitment song, although outside the theatres, the recruitment campaign was at its height</w:t>
      </w:r>
      <w:r w:rsidR="00F727B0" w:rsidRPr="00F27216">
        <w:rPr>
          <w:rFonts w:ascii="Times New Roman" w:hAnsi="Times New Roman" w:cs="Times New Roman"/>
          <w:color w:val="000000" w:themeColor="text1"/>
          <w:sz w:val="24"/>
          <w:szCs w:val="24"/>
          <w:lang w:val="en-GB"/>
        </w:rPr>
        <w:t>.</w:t>
      </w:r>
      <w:r w:rsidR="0067731B" w:rsidRPr="00F27216">
        <w:rPr>
          <w:rFonts w:ascii="Times New Roman" w:hAnsi="Times New Roman" w:cs="Times New Roman"/>
          <w:color w:val="000000" w:themeColor="text1"/>
          <w:sz w:val="24"/>
          <w:szCs w:val="24"/>
          <w:lang w:val="en-GB"/>
        </w:rPr>
        <w:t xml:space="preserve"> (</w:t>
      </w:r>
      <w:r w:rsidR="00F727B0" w:rsidRPr="00F27216">
        <w:rPr>
          <w:rFonts w:ascii="Times New Roman" w:hAnsi="Times New Roman" w:cs="Times New Roman"/>
          <w:color w:val="000000" w:themeColor="text1"/>
          <w:sz w:val="24"/>
          <w:szCs w:val="24"/>
          <w:lang w:val="en-GB"/>
        </w:rPr>
        <w:t>I</w:t>
      </w:r>
      <w:r w:rsidR="0067731B" w:rsidRPr="00F27216">
        <w:rPr>
          <w:rFonts w:ascii="Times New Roman" w:hAnsi="Times New Roman" w:cs="Times New Roman"/>
          <w:color w:val="000000" w:themeColor="text1"/>
          <w:sz w:val="24"/>
          <w:szCs w:val="24"/>
          <w:lang w:val="en-GB"/>
        </w:rPr>
        <w:t xml:space="preserve">ts eventual </w:t>
      </w:r>
      <w:r w:rsidR="0008347C" w:rsidRPr="00F27216">
        <w:rPr>
          <w:rFonts w:ascii="Times New Roman" w:hAnsi="Times New Roman" w:cs="Times New Roman"/>
          <w:color w:val="000000" w:themeColor="text1"/>
          <w:sz w:val="24"/>
          <w:szCs w:val="24"/>
          <w:lang w:val="en-GB"/>
        </w:rPr>
        <w:t>weakness</w:t>
      </w:r>
      <w:r w:rsidR="0067731B" w:rsidRPr="00F27216">
        <w:rPr>
          <w:rFonts w:ascii="Times New Roman" w:hAnsi="Times New Roman" w:cs="Times New Roman"/>
          <w:color w:val="000000" w:themeColor="text1"/>
          <w:sz w:val="24"/>
          <w:szCs w:val="24"/>
          <w:lang w:val="en-GB"/>
        </w:rPr>
        <w:t xml:space="preserve"> led to the introduction of </w:t>
      </w:r>
      <w:r w:rsidR="0067731B" w:rsidRPr="00F27216">
        <w:rPr>
          <w:rFonts w:ascii="Times New Roman" w:hAnsi="Times New Roman" w:cs="Times New Roman"/>
          <w:color w:val="000000" w:themeColor="text1"/>
          <w:sz w:val="24"/>
          <w:szCs w:val="24"/>
          <w:lang w:val="en-GB"/>
        </w:rPr>
        <w:lastRenderedPageBreak/>
        <w:t>compulsion in the spring of 1916</w:t>
      </w:r>
      <w:r w:rsidR="00F727B0" w:rsidRPr="00F27216">
        <w:rPr>
          <w:rFonts w:ascii="Times New Roman" w:hAnsi="Times New Roman" w:cs="Times New Roman"/>
          <w:color w:val="000000" w:themeColor="text1"/>
          <w:sz w:val="24"/>
          <w:szCs w:val="24"/>
          <w:lang w:val="en-GB"/>
        </w:rPr>
        <w:t>.</w:t>
      </w:r>
      <w:r w:rsidR="00AB42C4" w:rsidRPr="00F27216">
        <w:rPr>
          <w:rFonts w:ascii="Times New Roman" w:hAnsi="Times New Roman" w:cs="Times New Roman"/>
          <w:color w:val="000000" w:themeColor="text1"/>
          <w:sz w:val="24"/>
          <w:szCs w:val="24"/>
          <w:lang w:val="en-GB"/>
        </w:rPr>
        <w:t>) The</w:t>
      </w:r>
      <w:r w:rsidR="0067731B" w:rsidRPr="00F27216">
        <w:rPr>
          <w:rFonts w:ascii="Times New Roman" w:hAnsi="Times New Roman" w:cs="Times New Roman"/>
          <w:color w:val="000000" w:themeColor="text1"/>
          <w:sz w:val="24"/>
          <w:szCs w:val="24"/>
          <w:lang w:val="en-GB"/>
        </w:rPr>
        <w:t xml:space="preserve"> 1914 songs about war, then, had titles such as the following</w:t>
      </w:r>
      <w:r w:rsidR="004F2362" w:rsidRPr="00F27216">
        <w:rPr>
          <w:rFonts w:ascii="Times New Roman" w:hAnsi="Times New Roman" w:cs="Times New Roman"/>
          <w:color w:val="000000" w:themeColor="text1"/>
          <w:sz w:val="24"/>
          <w:szCs w:val="24"/>
          <w:lang w:val="en-GB"/>
        </w:rPr>
        <w:t>:</w:t>
      </w:r>
    </w:p>
    <w:p w14:paraId="27D5F6B4" w14:textId="77777777" w:rsidR="00441DCB" w:rsidRPr="00F27216" w:rsidRDefault="00441DCB" w:rsidP="00B84921">
      <w:pPr>
        <w:spacing w:after="0" w:line="240" w:lineRule="auto"/>
        <w:contextualSpacing/>
        <w:jc w:val="left"/>
        <w:rPr>
          <w:rFonts w:ascii="Times New Roman" w:eastAsia="Times New Roman" w:hAnsi="Times New Roman" w:cs="Times New Roman"/>
          <w:color w:val="000000" w:themeColor="text1"/>
          <w:sz w:val="24"/>
          <w:szCs w:val="24"/>
          <w:lang w:val="en-GB" w:eastAsia="fr-FR"/>
        </w:rPr>
      </w:pPr>
    </w:p>
    <w:p w14:paraId="56662F35" w14:textId="77777777" w:rsidR="0067731B" w:rsidRPr="00F27216" w:rsidRDefault="005471E8" w:rsidP="00B84921">
      <w:pPr>
        <w:spacing w:after="0" w:line="240" w:lineRule="auto"/>
        <w:contextualSpacing/>
        <w:jc w:val="left"/>
        <w:outlineLvl w:val="0"/>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 xml:space="preserve">Be a Soldier, be a </w:t>
      </w:r>
      <w:r w:rsidR="00926696" w:rsidRPr="00F27216">
        <w:rPr>
          <w:rFonts w:ascii="Times New Roman" w:eastAsia="Times New Roman" w:hAnsi="Times New Roman" w:cs="Times New Roman"/>
          <w:color w:val="000000" w:themeColor="text1"/>
          <w:sz w:val="24"/>
          <w:szCs w:val="24"/>
          <w:lang w:val="en-GB" w:eastAsia="fr-FR"/>
        </w:rPr>
        <w:t>Man!</w:t>
      </w:r>
    </w:p>
    <w:p w14:paraId="292DD999" w14:textId="77777777" w:rsidR="0067731B" w:rsidRPr="00F27216" w:rsidRDefault="005471E8" w:rsidP="00B84921">
      <w:pPr>
        <w:spacing w:after="0"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Belgium P</w:t>
      </w:r>
      <w:r w:rsidR="0067731B" w:rsidRPr="00F27216">
        <w:rPr>
          <w:rFonts w:ascii="Times New Roman" w:eastAsia="Times New Roman" w:hAnsi="Times New Roman" w:cs="Times New Roman"/>
          <w:color w:val="000000" w:themeColor="text1"/>
          <w:sz w:val="24"/>
          <w:szCs w:val="24"/>
          <w:lang w:val="en-GB" w:eastAsia="fr-FR"/>
        </w:rPr>
        <w:t>ut the Kibosh up the Kaiser</w:t>
      </w:r>
      <w:r w:rsidRPr="00F27216">
        <w:rPr>
          <w:rStyle w:val="Appeldenotedefin"/>
          <w:rFonts w:ascii="Times New Roman" w:eastAsia="Times New Roman" w:hAnsi="Times New Roman" w:cs="Times New Roman"/>
          <w:color w:val="000000" w:themeColor="text1"/>
          <w:sz w:val="24"/>
          <w:szCs w:val="24"/>
          <w:lang w:val="en-GB" w:eastAsia="fr-FR"/>
        </w:rPr>
        <w:endnoteReference w:id="21"/>
      </w:r>
    </w:p>
    <w:p w14:paraId="5F019826" w14:textId="77777777" w:rsidR="0067731B" w:rsidRPr="00F27216" w:rsidRDefault="0067731B" w:rsidP="00B84921">
      <w:pPr>
        <w:spacing w:after="0"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Boys in Khaki</w:t>
      </w:r>
      <w:r w:rsidR="004F2362" w:rsidRPr="00F27216">
        <w:rPr>
          <w:rFonts w:ascii="Times New Roman" w:eastAsia="Times New Roman" w:hAnsi="Times New Roman" w:cs="Times New Roman"/>
          <w:color w:val="000000" w:themeColor="text1"/>
          <w:sz w:val="24"/>
          <w:szCs w:val="24"/>
          <w:lang w:val="en-GB" w:eastAsia="fr-FR"/>
        </w:rPr>
        <w:t>,</w:t>
      </w:r>
      <w:r w:rsidRPr="00F27216">
        <w:rPr>
          <w:rFonts w:ascii="Times New Roman" w:eastAsia="Times New Roman" w:hAnsi="Times New Roman" w:cs="Times New Roman"/>
          <w:color w:val="000000" w:themeColor="text1"/>
          <w:sz w:val="24"/>
          <w:szCs w:val="24"/>
          <w:lang w:val="en-GB" w:eastAsia="fr-FR"/>
        </w:rPr>
        <w:t xml:space="preserve"> Boys in </w:t>
      </w:r>
      <w:r w:rsidR="004F2362" w:rsidRPr="00F27216">
        <w:rPr>
          <w:rFonts w:ascii="Times New Roman" w:eastAsia="Times New Roman" w:hAnsi="Times New Roman" w:cs="Times New Roman"/>
          <w:color w:val="000000" w:themeColor="text1"/>
          <w:sz w:val="24"/>
          <w:szCs w:val="24"/>
          <w:lang w:val="en-GB" w:eastAsia="fr-FR"/>
        </w:rPr>
        <w:t>B</w:t>
      </w:r>
      <w:r w:rsidRPr="00F27216">
        <w:rPr>
          <w:rFonts w:ascii="Times New Roman" w:eastAsia="Times New Roman" w:hAnsi="Times New Roman" w:cs="Times New Roman"/>
          <w:color w:val="000000" w:themeColor="text1"/>
          <w:sz w:val="24"/>
          <w:szCs w:val="24"/>
          <w:lang w:val="en-GB" w:eastAsia="fr-FR"/>
        </w:rPr>
        <w:t>lue</w:t>
      </w:r>
      <w:r w:rsidRPr="00F27216">
        <w:rPr>
          <w:rStyle w:val="Appeldenotedefin"/>
          <w:rFonts w:ascii="Times New Roman" w:eastAsia="Times New Roman" w:hAnsi="Times New Roman" w:cs="Times New Roman"/>
          <w:color w:val="000000" w:themeColor="text1"/>
          <w:sz w:val="24"/>
          <w:szCs w:val="24"/>
          <w:lang w:val="en-GB" w:eastAsia="fr-FR"/>
        </w:rPr>
        <w:endnoteReference w:id="22"/>
      </w:r>
    </w:p>
    <w:p w14:paraId="5B36D447" w14:textId="77777777" w:rsidR="0067731B" w:rsidRPr="00F27216" w:rsidRDefault="0095101C" w:rsidP="00B84921">
      <w:pPr>
        <w:spacing w:after="0"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England Thy N</w:t>
      </w:r>
      <w:r w:rsidR="0067731B" w:rsidRPr="00F27216">
        <w:rPr>
          <w:rFonts w:ascii="Times New Roman" w:eastAsia="Times New Roman" w:hAnsi="Times New Roman" w:cs="Times New Roman"/>
          <w:color w:val="000000" w:themeColor="text1"/>
          <w:sz w:val="24"/>
          <w:szCs w:val="24"/>
          <w:lang w:val="en-GB" w:eastAsia="fr-FR"/>
        </w:rPr>
        <w:t>ame</w:t>
      </w:r>
    </w:p>
    <w:p w14:paraId="617A85E7" w14:textId="77777777" w:rsidR="0067731B" w:rsidRPr="00F27216" w:rsidRDefault="0095101C" w:rsidP="00B84921">
      <w:pPr>
        <w:spacing w:after="0"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For the Honour of Dear O</w:t>
      </w:r>
      <w:r w:rsidR="0067731B" w:rsidRPr="00F27216">
        <w:rPr>
          <w:rFonts w:ascii="Times New Roman" w:eastAsia="Times New Roman" w:hAnsi="Times New Roman" w:cs="Times New Roman"/>
          <w:color w:val="000000" w:themeColor="text1"/>
          <w:sz w:val="24"/>
          <w:szCs w:val="24"/>
          <w:lang w:val="en-GB" w:eastAsia="fr-FR"/>
        </w:rPr>
        <w:t>ld England</w:t>
      </w:r>
    </w:p>
    <w:p w14:paraId="346FCE27" w14:textId="77777777" w:rsidR="0067731B" w:rsidRPr="00F27216" w:rsidRDefault="0067731B" w:rsidP="00B84921">
      <w:pPr>
        <w:spacing w:after="0"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Good Luck, Little French Soldier Man!</w:t>
      </w:r>
    </w:p>
    <w:p w14:paraId="404482D6" w14:textId="77777777" w:rsidR="0067731B" w:rsidRPr="00F27216" w:rsidRDefault="0067731B" w:rsidP="00B84921">
      <w:pPr>
        <w:spacing w:after="0"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Hands Off,</w:t>
      </w:r>
      <w:r w:rsidR="00732760" w:rsidRPr="00F27216">
        <w:rPr>
          <w:rFonts w:ascii="Times New Roman" w:eastAsia="Times New Roman" w:hAnsi="Times New Roman" w:cs="Times New Roman"/>
          <w:color w:val="000000" w:themeColor="text1"/>
          <w:sz w:val="24"/>
          <w:szCs w:val="24"/>
          <w:lang w:val="en-GB" w:eastAsia="fr-FR"/>
        </w:rPr>
        <w:t xml:space="preserve"> </w:t>
      </w:r>
      <w:r w:rsidRPr="00F27216">
        <w:rPr>
          <w:rFonts w:ascii="Times New Roman" w:eastAsia="Times New Roman" w:hAnsi="Times New Roman" w:cs="Times New Roman"/>
          <w:color w:val="000000" w:themeColor="text1"/>
          <w:sz w:val="24"/>
          <w:szCs w:val="24"/>
          <w:lang w:val="en-GB" w:eastAsia="fr-FR"/>
        </w:rPr>
        <w:t>Germany!</w:t>
      </w:r>
    </w:p>
    <w:p w14:paraId="1F5C2F53" w14:textId="77777777" w:rsidR="0067731B" w:rsidRPr="00F27216" w:rsidRDefault="0095101C" w:rsidP="00B84921">
      <w:pPr>
        <w:spacing w:after="0"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Jolly Good L</w:t>
      </w:r>
      <w:r w:rsidR="0067731B" w:rsidRPr="00F27216">
        <w:rPr>
          <w:rFonts w:ascii="Times New Roman" w:eastAsia="Times New Roman" w:hAnsi="Times New Roman" w:cs="Times New Roman"/>
          <w:color w:val="000000" w:themeColor="text1"/>
          <w:sz w:val="24"/>
          <w:szCs w:val="24"/>
          <w:lang w:val="en-GB" w:eastAsia="fr-FR"/>
        </w:rPr>
        <w:t>uck to</w:t>
      </w:r>
      <w:r w:rsidRPr="00F27216">
        <w:rPr>
          <w:rFonts w:ascii="Times New Roman" w:eastAsia="Times New Roman" w:hAnsi="Times New Roman" w:cs="Times New Roman"/>
          <w:color w:val="000000" w:themeColor="text1"/>
          <w:sz w:val="24"/>
          <w:szCs w:val="24"/>
          <w:lang w:val="en-GB" w:eastAsia="fr-FR"/>
        </w:rPr>
        <w:t xml:space="preserve"> the Girl </w:t>
      </w:r>
      <w:r w:rsidR="00926696" w:rsidRPr="00F27216">
        <w:rPr>
          <w:rFonts w:ascii="Times New Roman" w:eastAsia="Times New Roman" w:hAnsi="Times New Roman" w:cs="Times New Roman"/>
          <w:color w:val="000000" w:themeColor="text1"/>
          <w:sz w:val="24"/>
          <w:szCs w:val="24"/>
          <w:lang w:val="en-GB" w:eastAsia="fr-FR"/>
        </w:rPr>
        <w:t>Who</w:t>
      </w:r>
      <w:r w:rsidRPr="00F27216">
        <w:rPr>
          <w:rFonts w:ascii="Times New Roman" w:eastAsia="Times New Roman" w:hAnsi="Times New Roman" w:cs="Times New Roman"/>
          <w:color w:val="000000" w:themeColor="text1"/>
          <w:sz w:val="24"/>
          <w:szCs w:val="24"/>
          <w:lang w:val="en-GB" w:eastAsia="fr-FR"/>
        </w:rPr>
        <w:t xml:space="preserve"> Loves a </w:t>
      </w:r>
      <w:r w:rsidR="00926696" w:rsidRPr="00F27216">
        <w:rPr>
          <w:rFonts w:ascii="Times New Roman" w:eastAsia="Times New Roman" w:hAnsi="Times New Roman" w:cs="Times New Roman"/>
          <w:color w:val="000000" w:themeColor="text1"/>
          <w:sz w:val="24"/>
          <w:szCs w:val="24"/>
          <w:lang w:val="en-GB" w:eastAsia="fr-FR"/>
        </w:rPr>
        <w:t>Soldier!</w:t>
      </w:r>
    </w:p>
    <w:p w14:paraId="2E9045FD" w14:textId="77777777" w:rsidR="0067731B" w:rsidRPr="00F27216" w:rsidRDefault="0067731B" w:rsidP="00B84921">
      <w:pPr>
        <w:spacing w:after="0"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 xml:space="preserve">March on to </w:t>
      </w:r>
      <w:r w:rsidR="00926696" w:rsidRPr="00F27216">
        <w:rPr>
          <w:rFonts w:ascii="Times New Roman" w:eastAsia="Times New Roman" w:hAnsi="Times New Roman" w:cs="Times New Roman"/>
          <w:color w:val="000000" w:themeColor="text1"/>
          <w:sz w:val="24"/>
          <w:szCs w:val="24"/>
          <w:lang w:val="en-GB" w:eastAsia="fr-FR"/>
        </w:rPr>
        <w:t>Berlin!</w:t>
      </w:r>
    </w:p>
    <w:p w14:paraId="6FD9D5A5" w14:textId="77777777" w:rsidR="0067731B" w:rsidRPr="00F27216" w:rsidRDefault="0095101C" w:rsidP="00B84921">
      <w:pPr>
        <w:spacing w:after="0"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 xml:space="preserve">Men of England, You Have Got to </w:t>
      </w:r>
      <w:r w:rsidR="00926696" w:rsidRPr="00F27216">
        <w:rPr>
          <w:rFonts w:ascii="Times New Roman" w:eastAsia="Times New Roman" w:hAnsi="Times New Roman" w:cs="Times New Roman"/>
          <w:color w:val="000000" w:themeColor="text1"/>
          <w:sz w:val="24"/>
          <w:szCs w:val="24"/>
          <w:lang w:val="en-GB" w:eastAsia="fr-FR"/>
        </w:rPr>
        <w:t>Go!</w:t>
      </w:r>
    </w:p>
    <w:p w14:paraId="12E619DF" w14:textId="77777777" w:rsidR="0067731B" w:rsidRPr="00F27216" w:rsidRDefault="0095101C" w:rsidP="00B84921">
      <w:pPr>
        <w:spacing w:after="0"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My L</w:t>
      </w:r>
      <w:r w:rsidR="0067731B" w:rsidRPr="00F27216">
        <w:rPr>
          <w:rFonts w:ascii="Times New Roman" w:eastAsia="Times New Roman" w:hAnsi="Times New Roman" w:cs="Times New Roman"/>
          <w:color w:val="000000" w:themeColor="text1"/>
          <w:sz w:val="24"/>
          <w:szCs w:val="24"/>
          <w:lang w:val="en-GB" w:eastAsia="fr-FR"/>
        </w:rPr>
        <w:t>ittle Red Cross Girl</w:t>
      </w:r>
    </w:p>
    <w:p w14:paraId="207B4E77" w14:textId="77777777" w:rsidR="0067731B" w:rsidRPr="00F27216" w:rsidRDefault="0095101C" w:rsidP="00B84921">
      <w:pPr>
        <w:spacing w:after="0"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My Volunteer (He’s Come from His Desk in the C</w:t>
      </w:r>
      <w:r w:rsidR="0067731B" w:rsidRPr="00F27216">
        <w:rPr>
          <w:rFonts w:ascii="Times New Roman" w:eastAsia="Times New Roman" w:hAnsi="Times New Roman" w:cs="Times New Roman"/>
          <w:color w:val="000000" w:themeColor="text1"/>
          <w:sz w:val="24"/>
          <w:szCs w:val="24"/>
          <w:lang w:val="en-GB" w:eastAsia="fr-FR"/>
        </w:rPr>
        <w:t>ity)</w:t>
      </w:r>
    </w:p>
    <w:p w14:paraId="357DE587" w14:textId="77777777" w:rsidR="0067731B" w:rsidRPr="00F27216" w:rsidRDefault="0095101C" w:rsidP="00B84921">
      <w:pPr>
        <w:spacing w:after="0"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Our B</w:t>
      </w:r>
      <w:r w:rsidR="0067731B" w:rsidRPr="00F27216">
        <w:rPr>
          <w:rFonts w:ascii="Times New Roman" w:eastAsia="Times New Roman" w:hAnsi="Times New Roman" w:cs="Times New Roman"/>
          <w:color w:val="000000" w:themeColor="text1"/>
          <w:sz w:val="24"/>
          <w:szCs w:val="24"/>
          <w:lang w:val="en-GB" w:eastAsia="fr-FR"/>
        </w:rPr>
        <w:t>rave Colonials</w:t>
      </w:r>
    </w:p>
    <w:p w14:paraId="39DB2BA8" w14:textId="77777777" w:rsidR="0067731B" w:rsidRPr="00F27216" w:rsidRDefault="0095101C" w:rsidP="00B84921">
      <w:pPr>
        <w:spacing w:after="0"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Sandy Boy, My Soldier L</w:t>
      </w:r>
      <w:r w:rsidR="0067731B" w:rsidRPr="00F27216">
        <w:rPr>
          <w:rFonts w:ascii="Times New Roman" w:eastAsia="Times New Roman" w:hAnsi="Times New Roman" w:cs="Times New Roman"/>
          <w:color w:val="000000" w:themeColor="text1"/>
          <w:sz w:val="24"/>
          <w:szCs w:val="24"/>
          <w:lang w:val="en-GB" w:eastAsia="fr-FR"/>
        </w:rPr>
        <w:t>addy</w:t>
      </w:r>
    </w:p>
    <w:p w14:paraId="2826AE0A" w14:textId="77777777" w:rsidR="0067731B" w:rsidRPr="00F27216" w:rsidRDefault="0067731B" w:rsidP="00B84921">
      <w:pPr>
        <w:spacing w:after="0"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Sister Susie’s sewing Shirts for Soldiers</w:t>
      </w:r>
    </w:p>
    <w:p w14:paraId="6EEF7F96" w14:textId="77777777" w:rsidR="0067731B" w:rsidRPr="00F27216" w:rsidRDefault="0067731B" w:rsidP="00B84921">
      <w:pPr>
        <w:spacing w:after="0"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Soldiers of the King</w:t>
      </w:r>
    </w:p>
    <w:p w14:paraId="74FE820B" w14:textId="77777777" w:rsidR="0067731B" w:rsidRPr="00F27216" w:rsidRDefault="0095101C" w:rsidP="00B84921">
      <w:pPr>
        <w:spacing w:after="0"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The Army of Today’s All R</w:t>
      </w:r>
      <w:r w:rsidR="0067731B" w:rsidRPr="00F27216">
        <w:rPr>
          <w:rFonts w:ascii="Times New Roman" w:eastAsia="Times New Roman" w:hAnsi="Times New Roman" w:cs="Times New Roman"/>
          <w:color w:val="000000" w:themeColor="text1"/>
          <w:sz w:val="24"/>
          <w:szCs w:val="24"/>
          <w:lang w:val="en-GB" w:eastAsia="fr-FR"/>
        </w:rPr>
        <w:t>ight</w:t>
      </w:r>
    </w:p>
    <w:p w14:paraId="62CFD735" w14:textId="77777777" w:rsidR="0067731B" w:rsidRPr="00F27216" w:rsidRDefault="0095101C" w:rsidP="00B84921">
      <w:pPr>
        <w:spacing w:after="0"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The Germans Are Coming, So They S</w:t>
      </w:r>
      <w:r w:rsidR="0067731B" w:rsidRPr="00F27216">
        <w:rPr>
          <w:rFonts w:ascii="Times New Roman" w:eastAsia="Times New Roman" w:hAnsi="Times New Roman" w:cs="Times New Roman"/>
          <w:color w:val="000000" w:themeColor="text1"/>
          <w:sz w:val="24"/>
          <w:szCs w:val="24"/>
          <w:lang w:val="en-GB" w:eastAsia="fr-FR"/>
        </w:rPr>
        <w:t>ay</w:t>
      </w:r>
    </w:p>
    <w:p w14:paraId="5A7FE5CB" w14:textId="77777777" w:rsidR="0067731B" w:rsidRPr="00F27216" w:rsidRDefault="0095101C" w:rsidP="00B84921">
      <w:pPr>
        <w:spacing w:after="0"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The Homes They Leave B</w:t>
      </w:r>
      <w:r w:rsidR="0067731B" w:rsidRPr="00F27216">
        <w:rPr>
          <w:rFonts w:ascii="Times New Roman" w:eastAsia="Times New Roman" w:hAnsi="Times New Roman" w:cs="Times New Roman"/>
          <w:color w:val="000000" w:themeColor="text1"/>
          <w:sz w:val="24"/>
          <w:szCs w:val="24"/>
          <w:lang w:val="en-GB" w:eastAsia="fr-FR"/>
        </w:rPr>
        <w:t>ehind</w:t>
      </w:r>
    </w:p>
    <w:p w14:paraId="779F78E8" w14:textId="77777777" w:rsidR="0067731B" w:rsidRPr="00F27216" w:rsidRDefault="0095101C" w:rsidP="00B84921">
      <w:pPr>
        <w:spacing w:after="0"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The Kaiser’s Little W</w:t>
      </w:r>
      <w:r w:rsidR="0067731B" w:rsidRPr="00F27216">
        <w:rPr>
          <w:rFonts w:ascii="Times New Roman" w:eastAsia="Times New Roman" w:hAnsi="Times New Roman" w:cs="Times New Roman"/>
          <w:color w:val="000000" w:themeColor="text1"/>
          <w:sz w:val="24"/>
          <w:szCs w:val="24"/>
          <w:lang w:val="en-GB" w:eastAsia="fr-FR"/>
        </w:rPr>
        <w:t>alk to France</w:t>
      </w:r>
    </w:p>
    <w:p w14:paraId="3BEE4628" w14:textId="77777777" w:rsidR="0067731B" w:rsidRPr="00F27216" w:rsidRDefault="0095101C" w:rsidP="00B84921">
      <w:pPr>
        <w:spacing w:after="0"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The Red Cross N</w:t>
      </w:r>
      <w:r w:rsidR="0067731B" w:rsidRPr="00F27216">
        <w:rPr>
          <w:rFonts w:ascii="Times New Roman" w:eastAsia="Times New Roman" w:hAnsi="Times New Roman" w:cs="Times New Roman"/>
          <w:color w:val="000000" w:themeColor="text1"/>
          <w:sz w:val="24"/>
          <w:szCs w:val="24"/>
          <w:lang w:val="en-GB" w:eastAsia="fr-FR"/>
        </w:rPr>
        <w:t>urse</w:t>
      </w:r>
    </w:p>
    <w:p w14:paraId="3F063955" w14:textId="77777777" w:rsidR="0067731B" w:rsidRPr="00F27216" w:rsidRDefault="0095101C" w:rsidP="00B84921">
      <w:pPr>
        <w:spacing w:after="0"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They Sang ‘God S</w:t>
      </w:r>
      <w:r w:rsidR="0067731B" w:rsidRPr="00F27216">
        <w:rPr>
          <w:rFonts w:ascii="Times New Roman" w:eastAsia="Times New Roman" w:hAnsi="Times New Roman" w:cs="Times New Roman"/>
          <w:color w:val="000000" w:themeColor="text1"/>
          <w:sz w:val="24"/>
          <w:szCs w:val="24"/>
          <w:lang w:val="en-GB" w:eastAsia="fr-FR"/>
        </w:rPr>
        <w:t>ave our King’</w:t>
      </w:r>
      <w:r w:rsidR="00FC147D" w:rsidRPr="00F27216">
        <w:rPr>
          <w:rStyle w:val="Appeldenotedefin"/>
          <w:rFonts w:ascii="Times New Roman" w:eastAsia="Times New Roman" w:hAnsi="Times New Roman" w:cs="Times New Roman"/>
          <w:color w:val="000000" w:themeColor="text1"/>
          <w:sz w:val="24"/>
          <w:szCs w:val="24"/>
          <w:lang w:val="en-GB" w:eastAsia="fr-FR"/>
        </w:rPr>
        <w:endnoteReference w:id="23"/>
      </w:r>
    </w:p>
    <w:p w14:paraId="6CD252AF" w14:textId="77777777" w:rsidR="0067731B" w:rsidRPr="00F27216" w:rsidRDefault="0095101C" w:rsidP="00B84921">
      <w:pPr>
        <w:spacing w:after="0"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Three C</w:t>
      </w:r>
      <w:r w:rsidR="0067731B" w:rsidRPr="00F27216">
        <w:rPr>
          <w:rFonts w:ascii="Times New Roman" w:eastAsia="Times New Roman" w:hAnsi="Times New Roman" w:cs="Times New Roman"/>
          <w:color w:val="000000" w:themeColor="text1"/>
          <w:sz w:val="24"/>
          <w:szCs w:val="24"/>
          <w:lang w:val="en-GB" w:eastAsia="fr-FR"/>
        </w:rPr>
        <w:t>heers for Little Belgium</w:t>
      </w:r>
      <w:r w:rsidR="0067731B" w:rsidRPr="00F27216">
        <w:rPr>
          <w:rStyle w:val="Appeldenotedefin"/>
          <w:rFonts w:ascii="Times New Roman" w:eastAsia="Times New Roman" w:hAnsi="Times New Roman" w:cs="Times New Roman"/>
          <w:color w:val="000000" w:themeColor="text1"/>
          <w:sz w:val="24"/>
          <w:szCs w:val="24"/>
          <w:lang w:val="en-GB" w:eastAsia="fr-FR"/>
        </w:rPr>
        <w:endnoteReference w:id="24"/>
      </w:r>
    </w:p>
    <w:p w14:paraId="5BBAF77D" w14:textId="77777777" w:rsidR="0067731B" w:rsidRPr="00F27216" w:rsidRDefault="0095101C" w:rsidP="00B84921">
      <w:pPr>
        <w:spacing w:after="0"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 xml:space="preserve">Tommy Is </w:t>
      </w:r>
      <w:r w:rsidR="00926696" w:rsidRPr="00F27216">
        <w:rPr>
          <w:rFonts w:ascii="Times New Roman" w:eastAsia="Times New Roman" w:hAnsi="Times New Roman" w:cs="Times New Roman"/>
          <w:color w:val="000000" w:themeColor="text1"/>
          <w:sz w:val="24"/>
          <w:szCs w:val="24"/>
          <w:lang w:val="en-GB" w:eastAsia="fr-FR"/>
        </w:rPr>
        <w:t>as</w:t>
      </w:r>
      <w:r w:rsidRPr="00F27216">
        <w:rPr>
          <w:rFonts w:ascii="Times New Roman" w:eastAsia="Times New Roman" w:hAnsi="Times New Roman" w:cs="Times New Roman"/>
          <w:color w:val="000000" w:themeColor="text1"/>
          <w:sz w:val="24"/>
          <w:szCs w:val="24"/>
          <w:lang w:val="en-GB" w:eastAsia="fr-FR"/>
        </w:rPr>
        <w:t xml:space="preserve"> Good a Man as Any Knight of O</w:t>
      </w:r>
      <w:r w:rsidR="0067731B" w:rsidRPr="00F27216">
        <w:rPr>
          <w:rFonts w:ascii="Times New Roman" w:eastAsia="Times New Roman" w:hAnsi="Times New Roman" w:cs="Times New Roman"/>
          <w:color w:val="000000" w:themeColor="text1"/>
          <w:sz w:val="24"/>
          <w:szCs w:val="24"/>
          <w:lang w:val="en-GB" w:eastAsia="fr-FR"/>
        </w:rPr>
        <w:t>ld</w:t>
      </w:r>
    </w:p>
    <w:p w14:paraId="2EB55040" w14:textId="77777777" w:rsidR="0067731B" w:rsidRPr="00F27216" w:rsidRDefault="0067731B" w:rsidP="00B84921">
      <w:pPr>
        <w:spacing w:after="0"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Waltzing Willie</w:t>
      </w:r>
    </w:p>
    <w:p w14:paraId="7CD478EB" w14:textId="77777777" w:rsidR="0067731B" w:rsidRPr="00F27216" w:rsidRDefault="0095101C" w:rsidP="00B84921">
      <w:pPr>
        <w:spacing w:after="0"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Watch Me Do the G</w:t>
      </w:r>
      <w:r w:rsidR="0067731B" w:rsidRPr="00F27216">
        <w:rPr>
          <w:rFonts w:ascii="Times New Roman" w:eastAsia="Times New Roman" w:hAnsi="Times New Roman" w:cs="Times New Roman"/>
          <w:color w:val="000000" w:themeColor="text1"/>
          <w:sz w:val="24"/>
          <w:szCs w:val="24"/>
          <w:lang w:val="en-GB" w:eastAsia="fr-FR"/>
        </w:rPr>
        <w:t>oosestep</w:t>
      </w:r>
    </w:p>
    <w:p w14:paraId="7E2FCF1F" w14:textId="77777777" w:rsidR="0067731B" w:rsidRPr="00F27216" w:rsidRDefault="0095101C" w:rsidP="00B84921">
      <w:pPr>
        <w:spacing w:after="0"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We Didn’t Want a European W</w:t>
      </w:r>
      <w:r w:rsidR="0067731B" w:rsidRPr="00F27216">
        <w:rPr>
          <w:rFonts w:ascii="Times New Roman" w:eastAsia="Times New Roman" w:hAnsi="Times New Roman" w:cs="Times New Roman"/>
          <w:color w:val="000000" w:themeColor="text1"/>
          <w:sz w:val="24"/>
          <w:szCs w:val="24"/>
          <w:lang w:val="en-GB" w:eastAsia="fr-FR"/>
        </w:rPr>
        <w:t>ar</w:t>
      </w:r>
    </w:p>
    <w:p w14:paraId="0B29CCEE" w14:textId="77777777" w:rsidR="0067731B" w:rsidRPr="00F27216" w:rsidRDefault="0095101C" w:rsidP="00B84921">
      <w:pPr>
        <w:spacing w:after="0"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We’re All Under the Same Old F</w:t>
      </w:r>
      <w:r w:rsidR="0067731B" w:rsidRPr="00F27216">
        <w:rPr>
          <w:rFonts w:ascii="Times New Roman" w:eastAsia="Times New Roman" w:hAnsi="Times New Roman" w:cs="Times New Roman"/>
          <w:color w:val="000000" w:themeColor="text1"/>
          <w:sz w:val="24"/>
          <w:szCs w:val="24"/>
          <w:lang w:val="en-GB" w:eastAsia="fr-FR"/>
        </w:rPr>
        <w:t>lag.</w:t>
      </w:r>
    </w:p>
    <w:p w14:paraId="5DA772E4" w14:textId="77777777" w:rsidR="0067731B" w:rsidRPr="00F27216" w:rsidRDefault="00977DA0" w:rsidP="00B84921">
      <w:pPr>
        <w:spacing w:after="0"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Well Done Little Ones, B</w:t>
      </w:r>
      <w:r w:rsidR="0067731B" w:rsidRPr="00F27216">
        <w:rPr>
          <w:rFonts w:ascii="Times New Roman" w:eastAsia="Times New Roman" w:hAnsi="Times New Roman" w:cs="Times New Roman"/>
          <w:color w:val="000000" w:themeColor="text1"/>
          <w:sz w:val="24"/>
          <w:szCs w:val="24"/>
          <w:lang w:val="en-GB" w:eastAsia="fr-FR"/>
        </w:rPr>
        <w:t>ravo Belgian boys</w:t>
      </w:r>
    </w:p>
    <w:p w14:paraId="7BEF8A03" w14:textId="77777777" w:rsidR="0067731B" w:rsidRPr="00F27216" w:rsidRDefault="0067731B" w:rsidP="00B84921">
      <w:pPr>
        <w:spacing w:after="0"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 xml:space="preserve">When </w:t>
      </w:r>
      <w:r w:rsidR="00926696" w:rsidRPr="00F27216">
        <w:rPr>
          <w:rFonts w:ascii="Times New Roman" w:eastAsia="Times New Roman" w:hAnsi="Times New Roman" w:cs="Times New Roman"/>
          <w:color w:val="000000" w:themeColor="text1"/>
          <w:sz w:val="24"/>
          <w:szCs w:val="24"/>
          <w:lang w:val="en-GB" w:eastAsia="fr-FR"/>
        </w:rPr>
        <w:t>an</w:t>
      </w:r>
      <w:r w:rsidRPr="00F27216">
        <w:rPr>
          <w:rFonts w:ascii="Times New Roman" w:eastAsia="Times New Roman" w:hAnsi="Times New Roman" w:cs="Times New Roman"/>
          <w:color w:val="000000" w:themeColor="text1"/>
          <w:sz w:val="24"/>
          <w:szCs w:val="24"/>
          <w:lang w:val="en-GB" w:eastAsia="fr-FR"/>
        </w:rPr>
        <w:t xml:space="preserve"> Irishman Goes Fighting</w:t>
      </w:r>
    </w:p>
    <w:p w14:paraId="2F8E9897" w14:textId="77777777" w:rsidR="0067731B" w:rsidRPr="00F27216" w:rsidRDefault="0067731B" w:rsidP="00B84921">
      <w:pPr>
        <w:spacing w:after="0"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 xml:space="preserve">Won’t </w:t>
      </w:r>
      <w:r w:rsidR="00977DA0" w:rsidRPr="00F27216">
        <w:rPr>
          <w:rFonts w:ascii="Times New Roman" w:eastAsia="Times New Roman" w:hAnsi="Times New Roman" w:cs="Times New Roman"/>
          <w:color w:val="000000" w:themeColor="text1"/>
          <w:sz w:val="24"/>
          <w:szCs w:val="24"/>
          <w:lang w:val="en-GB" w:eastAsia="fr-FR"/>
        </w:rPr>
        <w:t>you J</w:t>
      </w:r>
      <w:r w:rsidRPr="00F27216">
        <w:rPr>
          <w:rFonts w:ascii="Times New Roman" w:eastAsia="Times New Roman" w:hAnsi="Times New Roman" w:cs="Times New Roman"/>
          <w:color w:val="000000" w:themeColor="text1"/>
          <w:sz w:val="24"/>
          <w:szCs w:val="24"/>
          <w:lang w:val="en-GB" w:eastAsia="fr-FR"/>
        </w:rPr>
        <w:t>oin the army?</w:t>
      </w:r>
    </w:p>
    <w:p w14:paraId="0C80AA4E" w14:textId="77777777" w:rsidR="0067731B" w:rsidRPr="00F27216" w:rsidRDefault="00977DA0" w:rsidP="00B84921">
      <w:pPr>
        <w:spacing w:after="0"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You Made Us Fight You, We Didn’t Want to D</w:t>
      </w:r>
      <w:r w:rsidR="0067731B" w:rsidRPr="00F27216">
        <w:rPr>
          <w:rFonts w:ascii="Times New Roman" w:eastAsia="Times New Roman" w:hAnsi="Times New Roman" w:cs="Times New Roman"/>
          <w:color w:val="000000" w:themeColor="text1"/>
          <w:sz w:val="24"/>
          <w:szCs w:val="24"/>
          <w:lang w:val="en-GB" w:eastAsia="fr-FR"/>
        </w:rPr>
        <w:t>o it.</w:t>
      </w:r>
    </w:p>
    <w:p w14:paraId="3F1236D2" w14:textId="77777777" w:rsidR="0067731B" w:rsidRPr="00F27216" w:rsidRDefault="00977DA0" w:rsidP="00B84921">
      <w:pPr>
        <w:spacing w:after="0"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 xml:space="preserve">You Ought to </w:t>
      </w:r>
      <w:r w:rsidR="00926696" w:rsidRPr="00F27216">
        <w:rPr>
          <w:rFonts w:ascii="Times New Roman" w:eastAsia="Times New Roman" w:hAnsi="Times New Roman" w:cs="Times New Roman"/>
          <w:color w:val="000000" w:themeColor="text1"/>
          <w:sz w:val="24"/>
          <w:szCs w:val="24"/>
          <w:lang w:val="en-GB" w:eastAsia="fr-FR"/>
        </w:rPr>
        <w:t>Join!</w:t>
      </w:r>
    </w:p>
    <w:p w14:paraId="38CDF0E1" w14:textId="77777777" w:rsidR="0067731B" w:rsidRPr="00F27216" w:rsidRDefault="0067731B" w:rsidP="00B84921">
      <w:pPr>
        <w:spacing w:after="0"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Your King and Country want you</w:t>
      </w:r>
      <w:r w:rsidRPr="00F27216">
        <w:rPr>
          <w:rStyle w:val="Appeldenotedefin"/>
          <w:rFonts w:ascii="Times New Roman" w:eastAsia="Times New Roman" w:hAnsi="Times New Roman" w:cs="Times New Roman"/>
          <w:color w:val="000000" w:themeColor="text1"/>
          <w:sz w:val="24"/>
          <w:szCs w:val="24"/>
          <w:lang w:val="en-GB" w:eastAsia="fr-FR"/>
        </w:rPr>
        <w:endnoteReference w:id="25"/>
      </w:r>
    </w:p>
    <w:p w14:paraId="4F9EB25E" w14:textId="77777777" w:rsidR="00A82998" w:rsidRPr="00F27216" w:rsidRDefault="00A82998" w:rsidP="00B84921">
      <w:pPr>
        <w:spacing w:after="0" w:line="240" w:lineRule="auto"/>
        <w:ind w:firstLine="0"/>
        <w:contextualSpacing/>
        <w:jc w:val="left"/>
        <w:rPr>
          <w:rFonts w:ascii="Times New Roman" w:eastAsia="Times New Roman" w:hAnsi="Times New Roman" w:cs="Times New Roman"/>
          <w:color w:val="000000" w:themeColor="text1"/>
          <w:sz w:val="24"/>
          <w:szCs w:val="24"/>
          <w:lang w:val="en-GB" w:eastAsia="fr-FR"/>
        </w:rPr>
      </w:pPr>
    </w:p>
    <w:p w14:paraId="162D96B2" w14:textId="77777777" w:rsidR="00977DA0" w:rsidRPr="00F27216" w:rsidRDefault="00977DA0" w:rsidP="00B84921">
      <w:pPr>
        <w:spacing w:after="0"/>
        <w:ind w:firstLine="0"/>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 xml:space="preserve">As well as general enthusiasm for war, </w:t>
      </w:r>
      <w:r w:rsidR="00CE7724" w:rsidRPr="00F27216">
        <w:rPr>
          <w:rFonts w:ascii="Times New Roman" w:eastAsia="Times New Roman" w:hAnsi="Times New Roman" w:cs="Times New Roman"/>
          <w:color w:val="000000" w:themeColor="text1"/>
          <w:sz w:val="24"/>
          <w:szCs w:val="24"/>
          <w:lang w:val="en-GB" w:eastAsia="fr-FR"/>
        </w:rPr>
        <w:t>many</w:t>
      </w:r>
      <w:r w:rsidRPr="00F27216">
        <w:rPr>
          <w:rFonts w:ascii="Times New Roman" w:eastAsia="Times New Roman" w:hAnsi="Times New Roman" w:cs="Times New Roman"/>
          <w:color w:val="000000" w:themeColor="text1"/>
          <w:sz w:val="24"/>
          <w:szCs w:val="24"/>
          <w:lang w:val="en-GB" w:eastAsia="fr-FR"/>
        </w:rPr>
        <w:t xml:space="preserve"> of these songs carried out specific</w:t>
      </w:r>
      <w:r w:rsidR="00CE7724" w:rsidRPr="00F27216">
        <w:rPr>
          <w:rFonts w:ascii="Times New Roman" w:eastAsia="Times New Roman" w:hAnsi="Times New Roman" w:cs="Times New Roman"/>
          <w:color w:val="000000" w:themeColor="text1"/>
          <w:sz w:val="24"/>
          <w:szCs w:val="24"/>
          <w:lang w:val="en-GB" w:eastAsia="fr-FR"/>
        </w:rPr>
        <w:t xml:space="preserve"> and varied</w:t>
      </w:r>
      <w:r w:rsidRPr="00F27216">
        <w:rPr>
          <w:rFonts w:ascii="Times New Roman" w:eastAsia="Times New Roman" w:hAnsi="Times New Roman" w:cs="Times New Roman"/>
          <w:color w:val="000000" w:themeColor="text1"/>
          <w:sz w:val="24"/>
          <w:szCs w:val="24"/>
          <w:lang w:val="en-GB" w:eastAsia="fr-FR"/>
        </w:rPr>
        <w:t xml:space="preserve"> ideological work</w:t>
      </w:r>
      <w:r w:rsidR="00CE7724" w:rsidRPr="00F27216">
        <w:rPr>
          <w:rFonts w:ascii="Times New Roman" w:eastAsia="Times New Roman" w:hAnsi="Times New Roman" w:cs="Times New Roman"/>
          <w:color w:val="000000" w:themeColor="text1"/>
          <w:sz w:val="24"/>
          <w:szCs w:val="24"/>
          <w:lang w:val="en-GB" w:eastAsia="fr-FR"/>
        </w:rPr>
        <w:t>,</w:t>
      </w:r>
      <w:r w:rsidRPr="00F27216">
        <w:rPr>
          <w:rFonts w:ascii="Times New Roman" w:eastAsia="Times New Roman" w:hAnsi="Times New Roman" w:cs="Times New Roman"/>
          <w:color w:val="000000" w:themeColor="text1"/>
          <w:sz w:val="24"/>
          <w:szCs w:val="24"/>
          <w:lang w:val="en-GB" w:eastAsia="fr-FR"/>
        </w:rPr>
        <w:t xml:space="preserve"> useful to the war drive. The song ‘They sang “God save the King”’, for example, presents an Englishman, a Scot</w:t>
      </w:r>
      <w:r w:rsidR="00664460" w:rsidRPr="00F27216">
        <w:rPr>
          <w:rFonts w:ascii="Times New Roman" w:eastAsia="Times New Roman" w:hAnsi="Times New Roman" w:cs="Times New Roman"/>
          <w:color w:val="000000" w:themeColor="text1"/>
          <w:sz w:val="24"/>
          <w:szCs w:val="24"/>
          <w:lang w:val="en-GB" w:eastAsia="fr-FR"/>
        </w:rPr>
        <w:t>sman</w:t>
      </w:r>
      <w:r w:rsidRPr="00F27216">
        <w:rPr>
          <w:rFonts w:ascii="Times New Roman" w:eastAsia="Times New Roman" w:hAnsi="Times New Roman" w:cs="Times New Roman"/>
          <w:color w:val="000000" w:themeColor="text1"/>
          <w:sz w:val="24"/>
          <w:szCs w:val="24"/>
          <w:lang w:val="en-GB" w:eastAsia="fr-FR"/>
        </w:rPr>
        <w:t>, a Welshman</w:t>
      </w:r>
      <w:r w:rsidR="00441DCB" w:rsidRPr="00F27216">
        <w:rPr>
          <w:rFonts w:ascii="Times New Roman" w:eastAsia="Times New Roman" w:hAnsi="Times New Roman" w:cs="Times New Roman"/>
          <w:color w:val="000000" w:themeColor="text1"/>
          <w:sz w:val="24"/>
          <w:szCs w:val="24"/>
          <w:lang w:val="en-GB" w:eastAsia="fr-FR"/>
        </w:rPr>
        <w:t>,</w:t>
      </w:r>
      <w:r w:rsidRPr="00F27216">
        <w:rPr>
          <w:rFonts w:ascii="Times New Roman" w:eastAsia="Times New Roman" w:hAnsi="Times New Roman" w:cs="Times New Roman"/>
          <w:color w:val="000000" w:themeColor="text1"/>
          <w:sz w:val="24"/>
          <w:szCs w:val="24"/>
          <w:lang w:val="en-GB" w:eastAsia="fr-FR"/>
        </w:rPr>
        <w:t xml:space="preserve"> and an Irishman joining forces to fight for the empire, and underlin</w:t>
      </w:r>
      <w:r w:rsidR="00FC147D" w:rsidRPr="00F27216">
        <w:rPr>
          <w:rFonts w:ascii="Times New Roman" w:eastAsia="Times New Roman" w:hAnsi="Times New Roman" w:cs="Times New Roman"/>
          <w:color w:val="000000" w:themeColor="text1"/>
          <w:sz w:val="24"/>
          <w:szCs w:val="24"/>
          <w:lang w:val="en-GB" w:eastAsia="fr-FR"/>
        </w:rPr>
        <w:t>es</w:t>
      </w:r>
      <w:r w:rsidRPr="00F27216">
        <w:rPr>
          <w:rFonts w:ascii="Times New Roman" w:eastAsia="Times New Roman" w:hAnsi="Times New Roman" w:cs="Times New Roman"/>
          <w:color w:val="000000" w:themeColor="text1"/>
          <w:sz w:val="24"/>
          <w:szCs w:val="24"/>
          <w:lang w:val="en-GB" w:eastAsia="fr-FR"/>
        </w:rPr>
        <w:t xml:space="preserve"> the idea that to fight for Britain did not mean to love one’s own constituent part of the UK any less</w:t>
      </w:r>
      <w:r w:rsidR="00CE7724" w:rsidRPr="00F27216">
        <w:rPr>
          <w:rFonts w:ascii="Times New Roman" w:eastAsia="Times New Roman" w:hAnsi="Times New Roman" w:cs="Times New Roman"/>
          <w:color w:val="000000" w:themeColor="text1"/>
          <w:sz w:val="24"/>
          <w:szCs w:val="24"/>
          <w:lang w:val="en-GB" w:eastAsia="fr-FR"/>
        </w:rPr>
        <w:t>:</w:t>
      </w:r>
    </w:p>
    <w:p w14:paraId="6DFAD645" w14:textId="77777777" w:rsidR="00441DCB" w:rsidRPr="00F27216" w:rsidRDefault="00441DCB" w:rsidP="00B84921">
      <w:pPr>
        <w:spacing w:after="0" w:line="240" w:lineRule="auto"/>
        <w:contextualSpacing/>
        <w:jc w:val="left"/>
        <w:rPr>
          <w:rFonts w:ascii="Times New Roman" w:eastAsia="Times New Roman" w:hAnsi="Times New Roman" w:cs="Times New Roman"/>
          <w:color w:val="000000" w:themeColor="text1"/>
          <w:sz w:val="24"/>
          <w:szCs w:val="24"/>
          <w:lang w:val="en-GB" w:eastAsia="fr-FR"/>
        </w:rPr>
      </w:pPr>
    </w:p>
    <w:p w14:paraId="4AFB0A54" w14:textId="77777777" w:rsidR="00937C04" w:rsidRPr="00F27216" w:rsidRDefault="00937C04" w:rsidP="00B84921">
      <w:pPr>
        <w:pStyle w:val="Poem"/>
        <w:spacing w:line="240" w:lineRule="auto"/>
        <w:contextualSpacing/>
        <w:jc w:val="left"/>
        <w:outlineLvl w:val="0"/>
        <w:rPr>
          <w:rFonts w:ascii="Times New Roman" w:hAnsi="Times New Roman" w:cs="Times New Roman"/>
          <w:color w:val="000000" w:themeColor="text1"/>
          <w:sz w:val="24"/>
          <w:szCs w:val="24"/>
        </w:rPr>
      </w:pPr>
      <w:r w:rsidRPr="00F27216">
        <w:rPr>
          <w:rFonts w:ascii="Times New Roman" w:hAnsi="Times New Roman" w:cs="Times New Roman"/>
          <w:color w:val="000000" w:themeColor="text1"/>
          <w:sz w:val="24"/>
          <w:szCs w:val="24"/>
        </w:rPr>
        <w:t>‘Should auld acquaintance be forgot’</w:t>
      </w:r>
    </w:p>
    <w:p w14:paraId="1BC81CB3" w14:textId="77777777" w:rsidR="00937C04" w:rsidRPr="00F27216" w:rsidRDefault="00937C04" w:rsidP="00B84921">
      <w:pPr>
        <w:pStyle w:val="Poem"/>
        <w:spacing w:line="240" w:lineRule="auto"/>
        <w:contextualSpacing/>
        <w:jc w:val="left"/>
        <w:rPr>
          <w:rFonts w:ascii="Times New Roman" w:hAnsi="Times New Roman" w:cs="Times New Roman"/>
          <w:color w:val="000000" w:themeColor="text1"/>
          <w:sz w:val="24"/>
          <w:szCs w:val="24"/>
        </w:rPr>
      </w:pPr>
      <w:r w:rsidRPr="00F27216">
        <w:rPr>
          <w:rFonts w:ascii="Times New Roman" w:hAnsi="Times New Roman" w:cs="Times New Roman"/>
          <w:color w:val="000000" w:themeColor="text1"/>
          <w:sz w:val="24"/>
          <w:szCs w:val="24"/>
        </w:rPr>
        <w:t xml:space="preserve">The Scotsman sang with pride </w:t>
      </w:r>
    </w:p>
    <w:p w14:paraId="6701ACE2" w14:textId="77777777" w:rsidR="00937C04" w:rsidRPr="00F27216" w:rsidRDefault="00937C04" w:rsidP="00B84921">
      <w:pPr>
        <w:pStyle w:val="Poem"/>
        <w:spacing w:line="240" w:lineRule="auto"/>
        <w:contextualSpacing/>
        <w:jc w:val="left"/>
        <w:rPr>
          <w:rFonts w:ascii="Times New Roman" w:hAnsi="Times New Roman" w:cs="Times New Roman"/>
          <w:color w:val="000000" w:themeColor="text1"/>
          <w:sz w:val="24"/>
          <w:szCs w:val="24"/>
        </w:rPr>
      </w:pPr>
      <w:r w:rsidRPr="00F27216">
        <w:rPr>
          <w:rFonts w:ascii="Times New Roman" w:hAnsi="Times New Roman" w:cs="Times New Roman"/>
          <w:color w:val="000000" w:themeColor="text1"/>
          <w:sz w:val="24"/>
          <w:szCs w:val="24"/>
        </w:rPr>
        <w:t>‘Men of Harlech, march to glory’</w:t>
      </w:r>
    </w:p>
    <w:p w14:paraId="46523A3C" w14:textId="77777777" w:rsidR="00937C04" w:rsidRPr="00F27216" w:rsidRDefault="00937C04" w:rsidP="00B84921">
      <w:pPr>
        <w:pStyle w:val="Poem"/>
        <w:spacing w:line="240" w:lineRule="auto"/>
        <w:contextualSpacing/>
        <w:jc w:val="left"/>
        <w:rPr>
          <w:rFonts w:ascii="Times New Roman" w:hAnsi="Times New Roman" w:cs="Times New Roman"/>
          <w:color w:val="000000" w:themeColor="text1"/>
          <w:sz w:val="24"/>
          <w:szCs w:val="24"/>
        </w:rPr>
      </w:pPr>
      <w:r w:rsidRPr="00F27216">
        <w:rPr>
          <w:rFonts w:ascii="Times New Roman" w:hAnsi="Times New Roman" w:cs="Times New Roman"/>
          <w:color w:val="000000" w:themeColor="text1"/>
          <w:sz w:val="24"/>
          <w:szCs w:val="24"/>
        </w:rPr>
        <w:t xml:space="preserve">The gallant Welshman cried </w:t>
      </w:r>
    </w:p>
    <w:p w14:paraId="5B90EB5C" w14:textId="77777777" w:rsidR="00937C04" w:rsidRPr="00F27216" w:rsidRDefault="00937C04" w:rsidP="00B84921">
      <w:pPr>
        <w:pStyle w:val="Poem"/>
        <w:spacing w:line="240" w:lineRule="auto"/>
        <w:contextualSpacing/>
        <w:jc w:val="left"/>
        <w:rPr>
          <w:rFonts w:ascii="Times New Roman" w:hAnsi="Times New Roman" w:cs="Times New Roman"/>
          <w:color w:val="000000" w:themeColor="text1"/>
          <w:sz w:val="24"/>
          <w:szCs w:val="24"/>
        </w:rPr>
      </w:pPr>
      <w:r w:rsidRPr="00F27216">
        <w:rPr>
          <w:rFonts w:ascii="Times New Roman" w:hAnsi="Times New Roman" w:cs="Times New Roman"/>
          <w:color w:val="000000" w:themeColor="text1"/>
          <w:sz w:val="24"/>
          <w:szCs w:val="24"/>
        </w:rPr>
        <w:t xml:space="preserve">‘God save Ireland’ sang a hero </w:t>
      </w:r>
    </w:p>
    <w:p w14:paraId="61A200E9" w14:textId="77777777" w:rsidR="00937C04" w:rsidRPr="00F27216" w:rsidRDefault="00937C04" w:rsidP="00B84921">
      <w:pPr>
        <w:pStyle w:val="Poem"/>
        <w:spacing w:line="240" w:lineRule="auto"/>
        <w:contextualSpacing/>
        <w:jc w:val="left"/>
        <w:rPr>
          <w:rFonts w:ascii="Times New Roman" w:hAnsi="Times New Roman" w:cs="Times New Roman"/>
          <w:color w:val="000000" w:themeColor="text1"/>
          <w:sz w:val="24"/>
          <w:szCs w:val="24"/>
        </w:rPr>
      </w:pPr>
      <w:r w:rsidRPr="00F27216">
        <w:rPr>
          <w:rFonts w:ascii="Times New Roman" w:hAnsi="Times New Roman" w:cs="Times New Roman"/>
          <w:color w:val="000000" w:themeColor="text1"/>
          <w:sz w:val="24"/>
          <w:szCs w:val="24"/>
        </w:rPr>
        <w:t>With a real old Irish swing</w:t>
      </w:r>
    </w:p>
    <w:p w14:paraId="1F09D858" w14:textId="77777777" w:rsidR="00937C04" w:rsidRPr="00F27216" w:rsidRDefault="00937C04" w:rsidP="00B84921">
      <w:pPr>
        <w:pStyle w:val="Poem"/>
        <w:spacing w:line="240" w:lineRule="auto"/>
        <w:contextualSpacing/>
        <w:jc w:val="left"/>
        <w:rPr>
          <w:rFonts w:ascii="Times New Roman" w:hAnsi="Times New Roman" w:cs="Times New Roman"/>
          <w:color w:val="000000" w:themeColor="text1"/>
          <w:sz w:val="24"/>
          <w:szCs w:val="24"/>
        </w:rPr>
      </w:pPr>
      <w:r w:rsidRPr="00F27216">
        <w:rPr>
          <w:rFonts w:ascii="Times New Roman" w:hAnsi="Times New Roman" w:cs="Times New Roman"/>
          <w:color w:val="000000" w:themeColor="text1"/>
          <w:sz w:val="24"/>
          <w:szCs w:val="24"/>
        </w:rPr>
        <w:t>Then every mother’s son proudly held a gun</w:t>
      </w:r>
    </w:p>
    <w:p w14:paraId="57BD5872" w14:textId="77777777" w:rsidR="00937C04" w:rsidRPr="00F27216" w:rsidRDefault="00937C04" w:rsidP="00B84921">
      <w:pPr>
        <w:pStyle w:val="Poem"/>
        <w:spacing w:line="240" w:lineRule="auto"/>
        <w:contextualSpacing/>
        <w:jc w:val="left"/>
        <w:rPr>
          <w:rFonts w:ascii="Times New Roman" w:hAnsi="Times New Roman" w:cs="Times New Roman"/>
          <w:color w:val="000000" w:themeColor="text1"/>
          <w:sz w:val="24"/>
          <w:szCs w:val="24"/>
        </w:rPr>
      </w:pPr>
      <w:r w:rsidRPr="00F27216">
        <w:rPr>
          <w:rFonts w:ascii="Times New Roman" w:hAnsi="Times New Roman" w:cs="Times New Roman"/>
          <w:color w:val="000000" w:themeColor="text1"/>
          <w:sz w:val="24"/>
          <w:szCs w:val="24"/>
        </w:rPr>
        <w:t>And sang ‘God Save Our King!’</w:t>
      </w:r>
    </w:p>
    <w:p w14:paraId="15F6FB43" w14:textId="77777777" w:rsidR="00937C04" w:rsidRPr="00F27216" w:rsidRDefault="00937C04" w:rsidP="00B84921">
      <w:pPr>
        <w:spacing w:after="0" w:line="240" w:lineRule="auto"/>
        <w:contextualSpacing/>
        <w:jc w:val="left"/>
        <w:rPr>
          <w:rFonts w:ascii="Times New Roman" w:eastAsia="Times New Roman" w:hAnsi="Times New Roman" w:cs="Times New Roman"/>
          <w:color w:val="000000" w:themeColor="text1"/>
          <w:sz w:val="24"/>
          <w:szCs w:val="24"/>
          <w:lang w:val="en-GB" w:eastAsia="fr-FR"/>
        </w:rPr>
      </w:pPr>
    </w:p>
    <w:p w14:paraId="3F11F7C1" w14:textId="5FF6CCE5" w:rsidR="0008347C" w:rsidRPr="00F27216" w:rsidRDefault="0008347C" w:rsidP="00B84921">
      <w:pPr>
        <w:spacing w:after="0"/>
        <w:contextualSpacing/>
        <w:jc w:val="left"/>
        <w:rPr>
          <w:rFonts w:ascii="Times New Roman" w:eastAsia="Times New Roman" w:hAnsi="Times New Roman" w:cs="Times New Roman"/>
          <w:b/>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Other songs</w:t>
      </w:r>
      <w:r w:rsidR="00F27216">
        <w:rPr>
          <w:rFonts w:ascii="Times New Roman" w:eastAsia="Times New Roman" w:hAnsi="Times New Roman" w:cs="Times New Roman"/>
          <w:color w:val="000000" w:themeColor="text1"/>
          <w:sz w:val="24"/>
          <w:szCs w:val="24"/>
          <w:lang w:val="en-GB" w:eastAsia="fr-FR"/>
        </w:rPr>
        <w:t>,</w:t>
      </w:r>
      <w:r w:rsidRPr="00F27216">
        <w:rPr>
          <w:rFonts w:ascii="Times New Roman" w:eastAsia="Times New Roman" w:hAnsi="Times New Roman" w:cs="Times New Roman"/>
          <w:color w:val="000000" w:themeColor="text1"/>
          <w:sz w:val="24"/>
          <w:szCs w:val="24"/>
          <w:lang w:val="en-GB" w:eastAsia="fr-FR"/>
        </w:rPr>
        <w:t xml:space="preserve"> such as </w:t>
      </w:r>
      <w:r w:rsidR="00732760" w:rsidRPr="00F27216">
        <w:rPr>
          <w:rFonts w:ascii="Times New Roman" w:eastAsia="Times New Roman" w:hAnsi="Times New Roman" w:cs="Times New Roman"/>
          <w:color w:val="000000" w:themeColor="text1"/>
          <w:sz w:val="24"/>
          <w:szCs w:val="24"/>
          <w:lang w:val="en-GB" w:eastAsia="fr-FR"/>
        </w:rPr>
        <w:t>‘</w:t>
      </w:r>
      <w:r w:rsidRPr="00F27216">
        <w:rPr>
          <w:rFonts w:ascii="Times New Roman" w:eastAsia="Times New Roman" w:hAnsi="Times New Roman" w:cs="Times New Roman"/>
          <w:color w:val="000000" w:themeColor="text1"/>
          <w:sz w:val="24"/>
          <w:szCs w:val="24"/>
          <w:lang w:val="en-GB" w:eastAsia="fr-FR"/>
        </w:rPr>
        <w:t xml:space="preserve">Belgium Put the Kibosh </w:t>
      </w:r>
      <w:r w:rsidR="00A80362" w:rsidRPr="00F27216">
        <w:rPr>
          <w:rFonts w:ascii="Times New Roman" w:eastAsia="Times New Roman" w:hAnsi="Times New Roman" w:cs="Times New Roman"/>
          <w:color w:val="000000" w:themeColor="text1"/>
          <w:sz w:val="24"/>
          <w:szCs w:val="24"/>
          <w:lang w:val="en-GB" w:eastAsia="fr-FR"/>
        </w:rPr>
        <w:t>u</w:t>
      </w:r>
      <w:r w:rsidRPr="00F27216">
        <w:rPr>
          <w:rFonts w:ascii="Times New Roman" w:eastAsia="Times New Roman" w:hAnsi="Times New Roman" w:cs="Times New Roman"/>
          <w:color w:val="000000" w:themeColor="text1"/>
          <w:sz w:val="24"/>
          <w:szCs w:val="24"/>
          <w:lang w:val="en-GB" w:eastAsia="fr-FR"/>
        </w:rPr>
        <w:t>p the Kaiser</w:t>
      </w:r>
      <w:r w:rsidR="00732760" w:rsidRPr="00F27216">
        <w:rPr>
          <w:rFonts w:ascii="Times New Roman" w:eastAsia="Times New Roman" w:hAnsi="Times New Roman" w:cs="Times New Roman"/>
          <w:color w:val="000000" w:themeColor="text1"/>
          <w:sz w:val="24"/>
          <w:szCs w:val="24"/>
          <w:lang w:val="en-GB" w:eastAsia="fr-FR"/>
        </w:rPr>
        <w:t>’</w:t>
      </w:r>
      <w:r w:rsidR="00F27216">
        <w:rPr>
          <w:rFonts w:ascii="Times New Roman" w:eastAsia="Times New Roman" w:hAnsi="Times New Roman" w:cs="Times New Roman"/>
          <w:color w:val="000000" w:themeColor="text1"/>
          <w:sz w:val="24"/>
          <w:szCs w:val="24"/>
          <w:lang w:val="en-GB" w:eastAsia="fr-FR"/>
        </w:rPr>
        <w:t>,</w:t>
      </w:r>
      <w:r w:rsidRPr="00F27216">
        <w:rPr>
          <w:rFonts w:ascii="Times New Roman" w:eastAsia="Times New Roman" w:hAnsi="Times New Roman" w:cs="Times New Roman"/>
          <w:color w:val="000000" w:themeColor="text1"/>
          <w:sz w:val="24"/>
          <w:szCs w:val="24"/>
          <w:lang w:val="en-GB" w:eastAsia="fr-FR"/>
        </w:rPr>
        <w:t xml:space="preserve"> attempted to reassure people that the war was going well, whereas </w:t>
      </w:r>
      <w:r w:rsidR="00732760" w:rsidRPr="00F27216">
        <w:rPr>
          <w:rFonts w:ascii="Times New Roman" w:eastAsia="Times New Roman" w:hAnsi="Times New Roman" w:cs="Times New Roman"/>
          <w:color w:val="000000" w:themeColor="text1"/>
          <w:sz w:val="24"/>
          <w:szCs w:val="24"/>
          <w:lang w:val="en-GB" w:eastAsia="fr-FR"/>
        </w:rPr>
        <w:t>‘</w:t>
      </w:r>
      <w:r w:rsidRPr="00F27216">
        <w:rPr>
          <w:rFonts w:ascii="Times New Roman" w:eastAsia="Times New Roman" w:hAnsi="Times New Roman" w:cs="Times New Roman"/>
          <w:color w:val="000000" w:themeColor="text1"/>
          <w:sz w:val="24"/>
          <w:szCs w:val="24"/>
          <w:lang w:val="en-GB" w:eastAsia="fr-FR"/>
        </w:rPr>
        <w:t>We Didn’t Want a European War</w:t>
      </w:r>
      <w:r w:rsidR="00732760" w:rsidRPr="00F27216">
        <w:rPr>
          <w:rFonts w:ascii="Times New Roman" w:eastAsia="Times New Roman" w:hAnsi="Times New Roman" w:cs="Times New Roman"/>
          <w:color w:val="000000" w:themeColor="text1"/>
          <w:sz w:val="24"/>
          <w:szCs w:val="24"/>
          <w:lang w:val="en-GB" w:eastAsia="fr-FR"/>
        </w:rPr>
        <w:t>’</w:t>
      </w:r>
      <w:r w:rsidRPr="00F27216">
        <w:rPr>
          <w:rFonts w:ascii="Times New Roman" w:eastAsia="Times New Roman" w:hAnsi="Times New Roman" w:cs="Times New Roman"/>
          <w:color w:val="000000" w:themeColor="text1"/>
          <w:sz w:val="24"/>
          <w:szCs w:val="24"/>
          <w:lang w:val="en-GB" w:eastAsia="fr-FR"/>
        </w:rPr>
        <w:t xml:space="preserve"> g</w:t>
      </w:r>
      <w:r w:rsidR="00A80362" w:rsidRPr="00F27216">
        <w:rPr>
          <w:rFonts w:ascii="Times New Roman" w:eastAsia="Times New Roman" w:hAnsi="Times New Roman" w:cs="Times New Roman"/>
          <w:color w:val="000000" w:themeColor="text1"/>
          <w:sz w:val="24"/>
          <w:szCs w:val="24"/>
          <w:lang w:val="en-GB" w:eastAsia="fr-FR"/>
        </w:rPr>
        <w:t>ave</w:t>
      </w:r>
      <w:r w:rsidRPr="00F27216">
        <w:rPr>
          <w:rFonts w:ascii="Times New Roman" w:eastAsia="Times New Roman" w:hAnsi="Times New Roman" w:cs="Times New Roman"/>
          <w:color w:val="000000" w:themeColor="text1"/>
          <w:sz w:val="24"/>
          <w:szCs w:val="24"/>
          <w:lang w:val="en-GB" w:eastAsia="fr-FR"/>
        </w:rPr>
        <w:t xml:space="preserve"> the case for Britain’s involvement, and replie</w:t>
      </w:r>
      <w:r w:rsidR="00A80362" w:rsidRPr="00F27216">
        <w:rPr>
          <w:rFonts w:ascii="Times New Roman" w:eastAsia="Times New Roman" w:hAnsi="Times New Roman" w:cs="Times New Roman"/>
          <w:color w:val="000000" w:themeColor="text1"/>
          <w:sz w:val="24"/>
          <w:szCs w:val="24"/>
          <w:lang w:val="en-GB" w:eastAsia="fr-FR"/>
        </w:rPr>
        <w:t>d</w:t>
      </w:r>
      <w:r w:rsidRPr="00F27216">
        <w:rPr>
          <w:rFonts w:ascii="Times New Roman" w:eastAsia="Times New Roman" w:hAnsi="Times New Roman" w:cs="Times New Roman"/>
          <w:color w:val="000000" w:themeColor="text1"/>
          <w:sz w:val="24"/>
          <w:szCs w:val="24"/>
          <w:lang w:val="en-GB" w:eastAsia="fr-FR"/>
        </w:rPr>
        <w:t xml:space="preserve"> to those who might have felt </w:t>
      </w:r>
      <w:r w:rsidR="00A80362" w:rsidRPr="00F27216">
        <w:rPr>
          <w:rFonts w:ascii="Times New Roman" w:eastAsia="Times New Roman" w:hAnsi="Times New Roman" w:cs="Times New Roman"/>
          <w:color w:val="000000" w:themeColor="text1"/>
          <w:sz w:val="24"/>
          <w:szCs w:val="24"/>
          <w:lang w:val="en-GB" w:eastAsia="fr-FR"/>
        </w:rPr>
        <w:t>their country</w:t>
      </w:r>
      <w:r w:rsidRPr="00F27216">
        <w:rPr>
          <w:rFonts w:ascii="Times New Roman" w:eastAsia="Times New Roman" w:hAnsi="Times New Roman" w:cs="Times New Roman"/>
          <w:color w:val="000000" w:themeColor="text1"/>
          <w:sz w:val="24"/>
          <w:szCs w:val="24"/>
          <w:lang w:val="en-GB" w:eastAsia="fr-FR"/>
        </w:rPr>
        <w:t xml:space="preserve"> could stay out of the conflict.</w:t>
      </w:r>
      <w:r w:rsidR="00AE5D02" w:rsidRPr="00F27216">
        <w:rPr>
          <w:rFonts w:ascii="Times New Roman" w:eastAsia="Times New Roman" w:hAnsi="Times New Roman" w:cs="Times New Roman"/>
          <w:color w:val="000000" w:themeColor="text1"/>
          <w:sz w:val="24"/>
          <w:szCs w:val="24"/>
          <w:lang w:val="en-GB" w:eastAsia="fr-FR"/>
        </w:rPr>
        <w:t xml:space="preserve"> It was ‘a stirring marching song, the words of which</w:t>
      </w:r>
      <w:r w:rsidR="00441DCB" w:rsidRPr="00F27216">
        <w:rPr>
          <w:rFonts w:ascii="Times New Roman" w:eastAsia="Times New Roman" w:hAnsi="Times New Roman" w:cs="Times New Roman"/>
          <w:color w:val="000000" w:themeColor="text1"/>
          <w:sz w:val="24"/>
          <w:szCs w:val="24"/>
          <w:lang w:val="en-GB" w:eastAsia="fr-FR"/>
        </w:rPr>
        <w:t>. . .</w:t>
      </w:r>
      <w:r w:rsidR="00AE5D02" w:rsidRPr="00F27216">
        <w:rPr>
          <w:rFonts w:ascii="Times New Roman" w:eastAsia="Times New Roman" w:hAnsi="Times New Roman" w:cs="Times New Roman"/>
          <w:color w:val="000000" w:themeColor="text1"/>
          <w:sz w:val="24"/>
          <w:szCs w:val="24"/>
          <w:lang w:val="en-GB" w:eastAsia="fr-FR"/>
        </w:rPr>
        <w:t xml:space="preserve"> embody a declaration of belief in the righteousness of [ou</w:t>
      </w:r>
      <w:r w:rsidR="004F2362" w:rsidRPr="00F27216">
        <w:rPr>
          <w:rFonts w:ascii="Times New Roman" w:eastAsia="Times New Roman" w:hAnsi="Times New Roman" w:cs="Times New Roman"/>
          <w:color w:val="000000" w:themeColor="text1"/>
          <w:sz w:val="24"/>
          <w:szCs w:val="24"/>
          <w:lang w:val="en-GB" w:eastAsia="fr-FR"/>
        </w:rPr>
        <w:t>r</w:t>
      </w:r>
      <w:r w:rsidR="00AE5D02" w:rsidRPr="00F27216">
        <w:rPr>
          <w:rFonts w:ascii="Times New Roman" w:eastAsia="Times New Roman" w:hAnsi="Times New Roman" w:cs="Times New Roman"/>
          <w:color w:val="000000" w:themeColor="text1"/>
          <w:sz w:val="24"/>
          <w:szCs w:val="24"/>
          <w:lang w:val="en-GB" w:eastAsia="fr-FR"/>
        </w:rPr>
        <w:t>] cause’</w:t>
      </w:r>
      <w:r w:rsidR="000700FA" w:rsidRPr="00F27216">
        <w:rPr>
          <w:rFonts w:ascii="Times New Roman" w:eastAsia="Times New Roman" w:hAnsi="Times New Roman" w:cs="Times New Roman"/>
          <w:color w:val="000000" w:themeColor="text1"/>
          <w:sz w:val="24"/>
          <w:szCs w:val="24"/>
          <w:lang w:val="en-GB" w:eastAsia="fr-FR"/>
        </w:rPr>
        <w:t>.</w:t>
      </w:r>
      <w:r w:rsidR="000700FA" w:rsidRPr="00F27216">
        <w:rPr>
          <w:rStyle w:val="Appeldenotedefin"/>
          <w:rFonts w:ascii="Times New Roman" w:eastAsia="Times New Roman" w:hAnsi="Times New Roman" w:cs="Times New Roman"/>
          <w:color w:val="000000" w:themeColor="text1"/>
          <w:sz w:val="24"/>
          <w:szCs w:val="24"/>
          <w:lang w:val="en-GB" w:eastAsia="fr-FR"/>
        </w:rPr>
        <w:endnoteReference w:id="26"/>
      </w:r>
      <w:r w:rsidR="00AE5D02" w:rsidRPr="00F27216">
        <w:rPr>
          <w:rFonts w:ascii="Times New Roman" w:eastAsia="Times New Roman" w:hAnsi="Times New Roman" w:cs="Times New Roman"/>
          <w:color w:val="000000" w:themeColor="text1"/>
          <w:sz w:val="24"/>
          <w:szCs w:val="24"/>
          <w:lang w:val="en-GB" w:eastAsia="fr-FR"/>
        </w:rPr>
        <w:t xml:space="preserve"> </w:t>
      </w:r>
      <w:r w:rsidR="00A80362" w:rsidRPr="00F27216">
        <w:rPr>
          <w:rFonts w:ascii="Times New Roman" w:eastAsia="Times New Roman" w:hAnsi="Times New Roman" w:cs="Times New Roman"/>
          <w:color w:val="000000" w:themeColor="text1"/>
          <w:sz w:val="24"/>
          <w:szCs w:val="24"/>
          <w:lang w:val="en-GB" w:eastAsia="fr-FR"/>
        </w:rPr>
        <w:t>Otherwise,</w:t>
      </w:r>
      <w:r w:rsidR="004F2362" w:rsidRPr="00F27216">
        <w:rPr>
          <w:rFonts w:ascii="Times New Roman" w:eastAsia="Times New Roman" w:hAnsi="Times New Roman" w:cs="Times New Roman"/>
          <w:color w:val="000000" w:themeColor="text1"/>
          <w:sz w:val="24"/>
          <w:szCs w:val="24"/>
          <w:lang w:val="en-GB" w:eastAsia="fr-FR"/>
        </w:rPr>
        <w:t xml:space="preserve"> ‘Our Brave Colonials’ underlined that traditional British prejudices against colonial peoples should be put aside for the sake of victory.</w:t>
      </w:r>
      <w:r w:rsidR="001B075D" w:rsidRPr="00F27216">
        <w:rPr>
          <w:rStyle w:val="Appeldenotedefin"/>
          <w:rFonts w:ascii="Times New Roman" w:eastAsia="Times New Roman" w:hAnsi="Times New Roman" w:cs="Times New Roman"/>
          <w:color w:val="000000" w:themeColor="text1"/>
          <w:sz w:val="24"/>
          <w:szCs w:val="24"/>
          <w:lang w:val="en-GB" w:eastAsia="fr-FR"/>
        </w:rPr>
        <w:endnoteReference w:id="27"/>
      </w:r>
      <w:r w:rsidR="004F2362" w:rsidRPr="00F27216">
        <w:rPr>
          <w:rFonts w:ascii="Times New Roman" w:eastAsia="Times New Roman" w:hAnsi="Times New Roman" w:cs="Times New Roman"/>
          <w:color w:val="000000" w:themeColor="text1"/>
          <w:sz w:val="24"/>
          <w:szCs w:val="24"/>
          <w:lang w:val="en-GB" w:eastAsia="fr-FR"/>
        </w:rPr>
        <w:t xml:space="preserve"> </w:t>
      </w:r>
      <w:r w:rsidR="00A064C6" w:rsidRPr="00F27216">
        <w:rPr>
          <w:rFonts w:ascii="Times New Roman" w:eastAsia="Times New Roman" w:hAnsi="Times New Roman" w:cs="Times New Roman"/>
          <w:color w:val="000000" w:themeColor="text1"/>
          <w:sz w:val="24"/>
          <w:szCs w:val="24"/>
          <w:lang w:val="en-GB" w:eastAsia="fr-FR"/>
        </w:rPr>
        <w:t>The</w:t>
      </w:r>
      <w:r w:rsidR="004F2362" w:rsidRPr="00F27216">
        <w:rPr>
          <w:rFonts w:ascii="Times New Roman" w:eastAsia="Times New Roman" w:hAnsi="Times New Roman" w:cs="Times New Roman"/>
          <w:color w:val="000000" w:themeColor="text1"/>
          <w:sz w:val="24"/>
          <w:szCs w:val="24"/>
          <w:lang w:val="en-GB" w:eastAsia="fr-FR"/>
        </w:rPr>
        <w:t xml:space="preserve"> 1915 song ‘John Bull’s Little Khaki Coon’ </w:t>
      </w:r>
      <w:r w:rsidR="00A80362" w:rsidRPr="00F27216">
        <w:rPr>
          <w:rFonts w:ascii="Times New Roman" w:eastAsia="Times New Roman" w:hAnsi="Times New Roman" w:cs="Times New Roman"/>
          <w:color w:val="000000" w:themeColor="text1"/>
          <w:sz w:val="24"/>
          <w:szCs w:val="24"/>
          <w:lang w:val="en-GB" w:eastAsia="fr-FR"/>
        </w:rPr>
        <w:t>combine</w:t>
      </w:r>
      <w:r w:rsidR="00A064C6" w:rsidRPr="00F27216">
        <w:rPr>
          <w:rFonts w:ascii="Times New Roman" w:eastAsia="Times New Roman" w:hAnsi="Times New Roman" w:cs="Times New Roman"/>
          <w:color w:val="000000" w:themeColor="text1"/>
          <w:sz w:val="24"/>
          <w:szCs w:val="24"/>
          <w:lang w:val="en-GB" w:eastAsia="fr-FR"/>
        </w:rPr>
        <w:t>d</w:t>
      </w:r>
      <w:r w:rsidR="004F2362" w:rsidRPr="00F27216">
        <w:rPr>
          <w:rFonts w:ascii="Times New Roman" w:eastAsia="Times New Roman" w:hAnsi="Times New Roman" w:cs="Times New Roman"/>
          <w:color w:val="000000" w:themeColor="text1"/>
          <w:sz w:val="24"/>
          <w:szCs w:val="24"/>
          <w:lang w:val="en-GB" w:eastAsia="fr-FR"/>
        </w:rPr>
        <w:t xml:space="preserve"> paternalistic racism with admiration for the fighting skills of African troops.</w:t>
      </w:r>
    </w:p>
    <w:p w14:paraId="3FD52E02" w14:textId="4D7A098E" w:rsidR="00937C04" w:rsidRPr="00F27216" w:rsidRDefault="00937C04" w:rsidP="00B84921">
      <w:pPr>
        <w:spacing w:after="0"/>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 xml:space="preserve">Although the necessity and the rightness of the war was the majority opinion, </w:t>
      </w:r>
      <w:r w:rsidR="004F2362" w:rsidRPr="00F27216">
        <w:rPr>
          <w:rFonts w:ascii="Times New Roman" w:eastAsia="Times New Roman" w:hAnsi="Times New Roman" w:cs="Times New Roman"/>
          <w:color w:val="000000" w:themeColor="text1"/>
          <w:sz w:val="24"/>
          <w:szCs w:val="24"/>
          <w:lang w:val="en-GB" w:eastAsia="fr-FR"/>
        </w:rPr>
        <w:t>this</w:t>
      </w:r>
      <w:r w:rsidRPr="00F27216">
        <w:rPr>
          <w:rFonts w:ascii="Times New Roman" w:eastAsia="Times New Roman" w:hAnsi="Times New Roman" w:cs="Times New Roman"/>
          <w:color w:val="000000" w:themeColor="text1"/>
          <w:sz w:val="24"/>
          <w:szCs w:val="24"/>
          <w:lang w:val="en-GB" w:eastAsia="fr-FR"/>
        </w:rPr>
        <w:t xml:space="preserve"> was not an opinion which came </w:t>
      </w:r>
      <w:r w:rsidR="006921D7" w:rsidRPr="00F27216">
        <w:rPr>
          <w:rFonts w:ascii="Times New Roman" w:eastAsia="Times New Roman" w:hAnsi="Times New Roman" w:cs="Times New Roman"/>
          <w:color w:val="000000" w:themeColor="text1"/>
          <w:sz w:val="24"/>
          <w:szCs w:val="24"/>
          <w:lang w:val="en-GB" w:eastAsia="fr-FR"/>
        </w:rPr>
        <w:t xml:space="preserve">out of </w:t>
      </w:r>
      <w:r w:rsidRPr="00F27216">
        <w:rPr>
          <w:rFonts w:ascii="Times New Roman" w:eastAsia="Times New Roman" w:hAnsi="Times New Roman" w:cs="Times New Roman"/>
          <w:color w:val="000000" w:themeColor="text1"/>
          <w:sz w:val="24"/>
          <w:szCs w:val="24"/>
          <w:lang w:val="en-GB" w:eastAsia="fr-FR"/>
        </w:rPr>
        <w:t>nowhere</w:t>
      </w:r>
      <w:r w:rsidR="00017DA4" w:rsidRPr="00F27216">
        <w:rPr>
          <w:rFonts w:ascii="Times New Roman" w:eastAsia="Times New Roman" w:hAnsi="Times New Roman" w:cs="Times New Roman"/>
          <w:color w:val="000000" w:themeColor="text1"/>
          <w:sz w:val="24"/>
          <w:szCs w:val="24"/>
          <w:lang w:val="en-GB" w:eastAsia="fr-FR"/>
        </w:rPr>
        <w:t>: fierce</w:t>
      </w:r>
      <w:r w:rsidR="009E0160" w:rsidRPr="00F27216">
        <w:rPr>
          <w:rFonts w:ascii="Times New Roman" w:eastAsia="Times New Roman" w:hAnsi="Times New Roman" w:cs="Times New Roman"/>
          <w:color w:val="000000" w:themeColor="text1"/>
          <w:sz w:val="24"/>
          <w:szCs w:val="24"/>
          <w:lang w:val="en-GB" w:eastAsia="fr-FR"/>
        </w:rPr>
        <w:t xml:space="preserve"> campai</w:t>
      </w:r>
      <w:r w:rsidRPr="00F27216">
        <w:rPr>
          <w:rFonts w:ascii="Times New Roman" w:eastAsia="Times New Roman" w:hAnsi="Times New Roman" w:cs="Times New Roman"/>
          <w:color w:val="000000" w:themeColor="text1"/>
          <w:sz w:val="24"/>
          <w:szCs w:val="24"/>
          <w:lang w:val="en-GB" w:eastAsia="fr-FR"/>
        </w:rPr>
        <w:t>g</w:t>
      </w:r>
      <w:r w:rsidR="009E0160" w:rsidRPr="00F27216">
        <w:rPr>
          <w:rFonts w:ascii="Times New Roman" w:eastAsia="Times New Roman" w:hAnsi="Times New Roman" w:cs="Times New Roman"/>
          <w:color w:val="000000" w:themeColor="text1"/>
          <w:sz w:val="24"/>
          <w:szCs w:val="24"/>
          <w:lang w:val="en-GB" w:eastAsia="fr-FR"/>
        </w:rPr>
        <w:t>n</w:t>
      </w:r>
      <w:r w:rsidRPr="00F27216">
        <w:rPr>
          <w:rFonts w:ascii="Times New Roman" w:eastAsia="Times New Roman" w:hAnsi="Times New Roman" w:cs="Times New Roman"/>
          <w:color w:val="000000" w:themeColor="text1"/>
          <w:sz w:val="24"/>
          <w:szCs w:val="24"/>
          <w:lang w:val="en-GB" w:eastAsia="fr-FR"/>
        </w:rPr>
        <w:t xml:space="preserve">ing from </w:t>
      </w:r>
      <w:r w:rsidR="009E0160" w:rsidRPr="00F27216">
        <w:rPr>
          <w:rFonts w:ascii="Times New Roman" w:eastAsia="Times New Roman" w:hAnsi="Times New Roman" w:cs="Times New Roman"/>
          <w:color w:val="000000" w:themeColor="text1"/>
          <w:sz w:val="24"/>
          <w:szCs w:val="24"/>
          <w:lang w:val="en-GB" w:eastAsia="fr-FR"/>
        </w:rPr>
        <w:t>key</w:t>
      </w:r>
      <w:r w:rsidRPr="00F27216">
        <w:rPr>
          <w:rFonts w:ascii="Times New Roman" w:eastAsia="Times New Roman" w:hAnsi="Times New Roman" w:cs="Times New Roman"/>
          <w:color w:val="000000" w:themeColor="text1"/>
          <w:sz w:val="24"/>
          <w:szCs w:val="24"/>
          <w:lang w:val="en-GB" w:eastAsia="fr-FR"/>
        </w:rPr>
        <w:t xml:space="preserve"> intellectuals, church leaders, and trade union leaders</w:t>
      </w:r>
      <w:r w:rsidR="00664460" w:rsidRPr="00F27216">
        <w:rPr>
          <w:rFonts w:ascii="Times New Roman" w:eastAsia="Times New Roman" w:hAnsi="Times New Roman" w:cs="Times New Roman"/>
          <w:color w:val="000000" w:themeColor="text1"/>
          <w:sz w:val="24"/>
          <w:szCs w:val="24"/>
          <w:lang w:val="en-GB" w:eastAsia="fr-FR"/>
        </w:rPr>
        <w:t xml:space="preserve"> worked at shori</w:t>
      </w:r>
      <w:r w:rsidR="00017DA4" w:rsidRPr="00F27216">
        <w:rPr>
          <w:rFonts w:ascii="Times New Roman" w:eastAsia="Times New Roman" w:hAnsi="Times New Roman" w:cs="Times New Roman"/>
          <w:color w:val="000000" w:themeColor="text1"/>
          <w:sz w:val="24"/>
          <w:szCs w:val="24"/>
          <w:lang w:val="en-GB" w:eastAsia="fr-FR"/>
        </w:rPr>
        <w:t>n</w:t>
      </w:r>
      <w:r w:rsidR="00664460" w:rsidRPr="00F27216">
        <w:rPr>
          <w:rFonts w:ascii="Times New Roman" w:eastAsia="Times New Roman" w:hAnsi="Times New Roman" w:cs="Times New Roman"/>
          <w:color w:val="000000" w:themeColor="text1"/>
          <w:sz w:val="24"/>
          <w:szCs w:val="24"/>
          <w:lang w:val="en-GB" w:eastAsia="fr-FR"/>
        </w:rPr>
        <w:t>g</w:t>
      </w:r>
      <w:r w:rsidR="00017DA4" w:rsidRPr="00F27216">
        <w:rPr>
          <w:rFonts w:ascii="Times New Roman" w:eastAsia="Times New Roman" w:hAnsi="Times New Roman" w:cs="Times New Roman"/>
          <w:color w:val="000000" w:themeColor="text1"/>
          <w:sz w:val="24"/>
          <w:szCs w:val="24"/>
          <w:lang w:val="en-GB" w:eastAsia="fr-FR"/>
        </w:rPr>
        <w:t xml:space="preserve"> up this </w:t>
      </w:r>
      <w:r w:rsidR="004F2362" w:rsidRPr="00F27216">
        <w:rPr>
          <w:rFonts w:ascii="Times New Roman" w:eastAsia="Times New Roman" w:hAnsi="Times New Roman" w:cs="Times New Roman"/>
          <w:color w:val="000000" w:themeColor="text1"/>
          <w:sz w:val="24"/>
          <w:szCs w:val="24"/>
          <w:lang w:val="en-GB" w:eastAsia="fr-FR"/>
        </w:rPr>
        <w:t>position</w:t>
      </w:r>
      <w:r w:rsidR="00017DA4" w:rsidRPr="00F27216">
        <w:rPr>
          <w:rFonts w:ascii="Times New Roman" w:eastAsia="Times New Roman" w:hAnsi="Times New Roman" w:cs="Times New Roman"/>
          <w:color w:val="000000" w:themeColor="text1"/>
          <w:sz w:val="24"/>
          <w:szCs w:val="24"/>
          <w:lang w:val="en-GB" w:eastAsia="fr-FR"/>
        </w:rPr>
        <w:t xml:space="preserve">. </w:t>
      </w:r>
      <w:r w:rsidR="000A64E0" w:rsidRPr="00F27216">
        <w:rPr>
          <w:rFonts w:ascii="Times New Roman" w:eastAsia="Times New Roman" w:hAnsi="Times New Roman" w:cs="Times New Roman"/>
          <w:color w:val="000000" w:themeColor="text1"/>
          <w:sz w:val="24"/>
          <w:szCs w:val="24"/>
          <w:lang w:val="en-GB" w:eastAsia="fr-FR"/>
        </w:rPr>
        <w:t>Support for the cause of the empire was, for example</w:t>
      </w:r>
      <w:r w:rsidR="00B33C73" w:rsidRPr="00F27216">
        <w:rPr>
          <w:rFonts w:ascii="Times New Roman" w:eastAsia="Times New Roman" w:hAnsi="Times New Roman" w:cs="Times New Roman"/>
          <w:color w:val="000000" w:themeColor="text1"/>
          <w:sz w:val="24"/>
          <w:szCs w:val="24"/>
          <w:lang w:val="en-GB" w:eastAsia="fr-FR"/>
        </w:rPr>
        <w:t>,</w:t>
      </w:r>
      <w:r w:rsidR="000A64E0" w:rsidRPr="00F27216">
        <w:rPr>
          <w:rFonts w:ascii="Times New Roman" w:eastAsia="Times New Roman" w:hAnsi="Times New Roman" w:cs="Times New Roman"/>
          <w:color w:val="000000" w:themeColor="text1"/>
          <w:sz w:val="24"/>
          <w:szCs w:val="24"/>
          <w:lang w:val="en-GB" w:eastAsia="fr-FR"/>
        </w:rPr>
        <w:t xml:space="preserve"> the automatic response of the majority of feminist </w:t>
      </w:r>
      <w:r w:rsidR="00CE7724" w:rsidRPr="00F27216">
        <w:rPr>
          <w:rFonts w:ascii="Times New Roman" w:eastAsia="Times New Roman" w:hAnsi="Times New Roman" w:cs="Times New Roman"/>
          <w:color w:val="000000" w:themeColor="text1"/>
          <w:sz w:val="24"/>
          <w:szCs w:val="24"/>
          <w:lang w:val="en-GB" w:eastAsia="fr-FR"/>
        </w:rPr>
        <w:t>leaders</w:t>
      </w:r>
      <w:r w:rsidR="000A64E0" w:rsidRPr="00F27216">
        <w:rPr>
          <w:rFonts w:ascii="Times New Roman" w:eastAsia="Times New Roman" w:hAnsi="Times New Roman" w:cs="Times New Roman"/>
          <w:color w:val="000000" w:themeColor="text1"/>
          <w:sz w:val="24"/>
          <w:szCs w:val="24"/>
          <w:lang w:val="en-GB" w:eastAsia="fr-FR"/>
        </w:rPr>
        <w:t>. The W</w:t>
      </w:r>
      <w:r w:rsidR="00267007" w:rsidRPr="00F27216">
        <w:rPr>
          <w:rFonts w:ascii="Times New Roman" w:eastAsia="Times New Roman" w:hAnsi="Times New Roman" w:cs="Times New Roman"/>
          <w:color w:val="000000" w:themeColor="text1"/>
          <w:sz w:val="24"/>
          <w:szCs w:val="24"/>
          <w:lang w:val="en-GB" w:eastAsia="fr-FR"/>
        </w:rPr>
        <w:t xml:space="preserve">omen’s </w:t>
      </w:r>
      <w:r w:rsidR="000A64E0" w:rsidRPr="00F27216">
        <w:rPr>
          <w:rFonts w:ascii="Times New Roman" w:eastAsia="Times New Roman" w:hAnsi="Times New Roman" w:cs="Times New Roman"/>
          <w:color w:val="000000" w:themeColor="text1"/>
          <w:sz w:val="24"/>
          <w:szCs w:val="24"/>
          <w:lang w:val="en-GB" w:eastAsia="fr-FR"/>
        </w:rPr>
        <w:t>S</w:t>
      </w:r>
      <w:r w:rsidR="00267007" w:rsidRPr="00F27216">
        <w:rPr>
          <w:rFonts w:ascii="Times New Roman" w:eastAsia="Times New Roman" w:hAnsi="Times New Roman" w:cs="Times New Roman"/>
          <w:color w:val="000000" w:themeColor="text1"/>
          <w:sz w:val="24"/>
          <w:szCs w:val="24"/>
          <w:lang w:val="en-GB" w:eastAsia="fr-FR"/>
        </w:rPr>
        <w:t xml:space="preserve">ocial and </w:t>
      </w:r>
      <w:r w:rsidR="000A64E0" w:rsidRPr="00F27216">
        <w:rPr>
          <w:rFonts w:ascii="Times New Roman" w:eastAsia="Times New Roman" w:hAnsi="Times New Roman" w:cs="Times New Roman"/>
          <w:color w:val="000000" w:themeColor="text1"/>
          <w:sz w:val="24"/>
          <w:szCs w:val="24"/>
          <w:lang w:val="en-GB" w:eastAsia="fr-FR"/>
        </w:rPr>
        <w:t>P</w:t>
      </w:r>
      <w:r w:rsidR="00267007" w:rsidRPr="00F27216">
        <w:rPr>
          <w:rFonts w:ascii="Times New Roman" w:eastAsia="Times New Roman" w:hAnsi="Times New Roman" w:cs="Times New Roman"/>
          <w:color w:val="000000" w:themeColor="text1"/>
          <w:sz w:val="24"/>
          <w:szCs w:val="24"/>
          <w:lang w:val="en-GB" w:eastAsia="fr-FR"/>
        </w:rPr>
        <w:t xml:space="preserve">olitical </w:t>
      </w:r>
      <w:r w:rsidR="000A64E0" w:rsidRPr="00F27216">
        <w:rPr>
          <w:rFonts w:ascii="Times New Roman" w:eastAsia="Times New Roman" w:hAnsi="Times New Roman" w:cs="Times New Roman"/>
          <w:color w:val="000000" w:themeColor="text1"/>
          <w:sz w:val="24"/>
          <w:szCs w:val="24"/>
          <w:lang w:val="en-GB" w:eastAsia="fr-FR"/>
        </w:rPr>
        <w:t>U</w:t>
      </w:r>
      <w:r w:rsidR="00267007" w:rsidRPr="00F27216">
        <w:rPr>
          <w:rFonts w:ascii="Times New Roman" w:eastAsia="Times New Roman" w:hAnsi="Times New Roman" w:cs="Times New Roman"/>
          <w:color w:val="000000" w:themeColor="text1"/>
          <w:sz w:val="24"/>
          <w:szCs w:val="24"/>
          <w:lang w:val="en-GB" w:eastAsia="fr-FR"/>
        </w:rPr>
        <w:t xml:space="preserve">nion, under the </w:t>
      </w:r>
      <w:r w:rsidR="00CE7724" w:rsidRPr="00F27216">
        <w:rPr>
          <w:rFonts w:ascii="Times New Roman" w:eastAsia="Times New Roman" w:hAnsi="Times New Roman" w:cs="Times New Roman"/>
          <w:color w:val="000000" w:themeColor="text1"/>
          <w:sz w:val="24"/>
          <w:szCs w:val="24"/>
          <w:lang w:val="en-GB" w:eastAsia="fr-FR"/>
        </w:rPr>
        <w:t>direction</w:t>
      </w:r>
      <w:r w:rsidR="00267007" w:rsidRPr="00F27216">
        <w:rPr>
          <w:rFonts w:ascii="Times New Roman" w:eastAsia="Times New Roman" w:hAnsi="Times New Roman" w:cs="Times New Roman"/>
          <w:color w:val="000000" w:themeColor="text1"/>
          <w:sz w:val="24"/>
          <w:szCs w:val="24"/>
          <w:lang w:val="en-GB" w:eastAsia="fr-FR"/>
        </w:rPr>
        <w:t xml:space="preserve"> of Emmeline Pankhurst</w:t>
      </w:r>
      <w:r w:rsidR="004F2362" w:rsidRPr="00F27216">
        <w:rPr>
          <w:rFonts w:ascii="Times New Roman" w:eastAsia="Times New Roman" w:hAnsi="Times New Roman" w:cs="Times New Roman"/>
          <w:color w:val="000000" w:themeColor="text1"/>
          <w:sz w:val="24"/>
          <w:szCs w:val="24"/>
          <w:lang w:val="en-GB" w:eastAsia="fr-FR"/>
        </w:rPr>
        <w:t>,</w:t>
      </w:r>
      <w:r w:rsidR="000A64E0" w:rsidRPr="00F27216">
        <w:rPr>
          <w:rFonts w:ascii="Times New Roman" w:eastAsia="Times New Roman" w:hAnsi="Times New Roman" w:cs="Times New Roman"/>
          <w:color w:val="000000" w:themeColor="text1"/>
          <w:sz w:val="24"/>
          <w:szCs w:val="24"/>
          <w:lang w:val="en-GB" w:eastAsia="fr-FR"/>
        </w:rPr>
        <w:t xml:space="preserve"> went further than the other organizations: the name of its paper was changed from </w:t>
      </w:r>
      <w:r w:rsidR="000A64E0" w:rsidRPr="00F27216">
        <w:rPr>
          <w:rFonts w:ascii="Times New Roman" w:eastAsia="Times New Roman" w:hAnsi="Times New Roman" w:cs="Times New Roman"/>
          <w:i/>
          <w:color w:val="000000" w:themeColor="text1"/>
          <w:sz w:val="24"/>
          <w:szCs w:val="24"/>
          <w:lang w:val="en-GB" w:eastAsia="fr-FR"/>
        </w:rPr>
        <w:t>The Suffragette</w:t>
      </w:r>
      <w:r w:rsidR="000A64E0" w:rsidRPr="00F27216">
        <w:rPr>
          <w:rFonts w:ascii="Times New Roman" w:eastAsia="Times New Roman" w:hAnsi="Times New Roman" w:cs="Times New Roman"/>
          <w:color w:val="000000" w:themeColor="text1"/>
          <w:sz w:val="24"/>
          <w:szCs w:val="24"/>
          <w:lang w:val="en-GB" w:eastAsia="fr-FR"/>
        </w:rPr>
        <w:t xml:space="preserve"> to </w:t>
      </w:r>
      <w:r w:rsidR="000A64E0" w:rsidRPr="00F27216">
        <w:rPr>
          <w:rFonts w:ascii="Times New Roman" w:eastAsia="Times New Roman" w:hAnsi="Times New Roman" w:cs="Times New Roman"/>
          <w:i/>
          <w:color w:val="000000" w:themeColor="text1"/>
          <w:sz w:val="24"/>
          <w:szCs w:val="24"/>
          <w:lang w:val="en-GB" w:eastAsia="fr-FR"/>
        </w:rPr>
        <w:t>Britannia</w:t>
      </w:r>
      <w:r w:rsidR="00441DCB" w:rsidRPr="00F27216">
        <w:rPr>
          <w:rFonts w:ascii="Times New Roman" w:eastAsia="Times New Roman" w:hAnsi="Times New Roman" w:cs="Times New Roman"/>
          <w:color w:val="000000" w:themeColor="text1"/>
          <w:sz w:val="24"/>
          <w:szCs w:val="24"/>
          <w:lang w:val="en-GB" w:eastAsia="fr-FR"/>
        </w:rPr>
        <w:t>,</w:t>
      </w:r>
      <w:r w:rsidR="000A64E0" w:rsidRPr="00F27216">
        <w:rPr>
          <w:rFonts w:ascii="Times New Roman" w:eastAsia="Times New Roman" w:hAnsi="Times New Roman" w:cs="Times New Roman"/>
          <w:color w:val="000000" w:themeColor="text1"/>
          <w:sz w:val="24"/>
          <w:szCs w:val="24"/>
          <w:lang w:val="en-GB" w:eastAsia="fr-FR"/>
        </w:rPr>
        <w:t xml:space="preserve"> and </w:t>
      </w:r>
      <w:r w:rsidR="00A80362" w:rsidRPr="00F27216">
        <w:rPr>
          <w:rFonts w:ascii="Times New Roman" w:eastAsia="Times New Roman" w:hAnsi="Times New Roman" w:cs="Times New Roman"/>
          <w:color w:val="000000" w:themeColor="text1"/>
          <w:sz w:val="24"/>
          <w:szCs w:val="24"/>
          <w:lang w:val="en-GB" w:eastAsia="fr-FR"/>
        </w:rPr>
        <w:t xml:space="preserve">it </w:t>
      </w:r>
      <w:r w:rsidR="000A64E0" w:rsidRPr="00F27216">
        <w:rPr>
          <w:rFonts w:ascii="Times New Roman" w:eastAsia="Times New Roman" w:hAnsi="Times New Roman" w:cs="Times New Roman"/>
          <w:color w:val="000000" w:themeColor="text1"/>
          <w:sz w:val="24"/>
          <w:szCs w:val="24"/>
          <w:lang w:val="en-GB" w:eastAsia="fr-FR"/>
        </w:rPr>
        <w:t>launched a campaign to bring in military conscription for men. Millicent Fawcett,</w:t>
      </w:r>
      <w:r w:rsidR="00267007" w:rsidRPr="00F27216">
        <w:rPr>
          <w:rFonts w:ascii="Times New Roman" w:eastAsia="Times New Roman" w:hAnsi="Times New Roman" w:cs="Times New Roman"/>
          <w:color w:val="000000" w:themeColor="text1"/>
          <w:sz w:val="24"/>
          <w:szCs w:val="24"/>
          <w:lang w:val="en-GB" w:eastAsia="fr-FR"/>
        </w:rPr>
        <w:t xml:space="preserve"> president of the National Union of </w:t>
      </w:r>
      <w:r w:rsidR="00926696" w:rsidRPr="00F27216">
        <w:rPr>
          <w:rFonts w:ascii="Times New Roman" w:eastAsia="Times New Roman" w:hAnsi="Times New Roman" w:cs="Times New Roman"/>
          <w:color w:val="000000" w:themeColor="text1"/>
          <w:sz w:val="24"/>
          <w:szCs w:val="24"/>
          <w:lang w:val="en-GB" w:eastAsia="fr-FR"/>
        </w:rPr>
        <w:t>Women</w:t>
      </w:r>
      <w:r w:rsidR="00441DCB" w:rsidRPr="00F27216">
        <w:rPr>
          <w:rFonts w:ascii="Times New Roman" w:eastAsia="Times New Roman" w:hAnsi="Times New Roman" w:cs="Times New Roman"/>
          <w:color w:val="000000" w:themeColor="text1"/>
          <w:sz w:val="24"/>
          <w:szCs w:val="24"/>
          <w:lang w:val="en-GB" w:eastAsia="fr-FR"/>
        </w:rPr>
        <w:t>’</w:t>
      </w:r>
      <w:r w:rsidR="00926696" w:rsidRPr="00F27216">
        <w:rPr>
          <w:rFonts w:ascii="Times New Roman" w:eastAsia="Times New Roman" w:hAnsi="Times New Roman" w:cs="Times New Roman"/>
          <w:color w:val="000000" w:themeColor="text1"/>
          <w:sz w:val="24"/>
          <w:szCs w:val="24"/>
          <w:lang w:val="en-GB" w:eastAsia="fr-FR"/>
        </w:rPr>
        <w:t>s</w:t>
      </w:r>
      <w:r w:rsidR="00267007" w:rsidRPr="00F27216">
        <w:rPr>
          <w:rFonts w:ascii="Times New Roman" w:eastAsia="Times New Roman" w:hAnsi="Times New Roman" w:cs="Times New Roman"/>
          <w:color w:val="000000" w:themeColor="text1"/>
          <w:sz w:val="24"/>
          <w:szCs w:val="24"/>
          <w:lang w:val="en-GB" w:eastAsia="fr-FR"/>
        </w:rPr>
        <w:t xml:space="preserve"> Suffrage</w:t>
      </w:r>
      <w:r w:rsidR="00441DCB" w:rsidRPr="00F27216">
        <w:rPr>
          <w:rFonts w:ascii="Times New Roman" w:eastAsia="Times New Roman" w:hAnsi="Times New Roman" w:cs="Times New Roman"/>
          <w:color w:val="000000" w:themeColor="text1"/>
          <w:sz w:val="24"/>
          <w:szCs w:val="24"/>
          <w:lang w:val="en-GB" w:eastAsia="fr-FR"/>
        </w:rPr>
        <w:t xml:space="preserve"> </w:t>
      </w:r>
      <w:r w:rsidR="00267007" w:rsidRPr="00F27216">
        <w:rPr>
          <w:rFonts w:ascii="Times New Roman" w:eastAsia="Times New Roman" w:hAnsi="Times New Roman" w:cs="Times New Roman"/>
          <w:color w:val="000000" w:themeColor="text1"/>
          <w:sz w:val="24"/>
          <w:szCs w:val="24"/>
          <w:lang w:val="en-GB" w:eastAsia="fr-FR"/>
        </w:rPr>
        <w:t>Societies,</w:t>
      </w:r>
      <w:r w:rsidR="000A64E0" w:rsidRPr="00F27216">
        <w:rPr>
          <w:rFonts w:ascii="Times New Roman" w:eastAsia="Times New Roman" w:hAnsi="Times New Roman" w:cs="Times New Roman"/>
          <w:color w:val="000000" w:themeColor="text1"/>
          <w:sz w:val="24"/>
          <w:szCs w:val="24"/>
          <w:lang w:val="en-GB" w:eastAsia="fr-FR"/>
        </w:rPr>
        <w:t xml:space="preserve"> who had previously been opposed to war, changed her position once the </w:t>
      </w:r>
      <w:r w:rsidR="00A80362" w:rsidRPr="00F27216">
        <w:rPr>
          <w:rFonts w:ascii="Times New Roman" w:eastAsia="Times New Roman" w:hAnsi="Times New Roman" w:cs="Times New Roman"/>
          <w:color w:val="000000" w:themeColor="text1"/>
          <w:sz w:val="24"/>
          <w:szCs w:val="24"/>
          <w:lang w:val="en-GB" w:eastAsia="fr-FR"/>
        </w:rPr>
        <w:t>conflict</w:t>
      </w:r>
      <w:r w:rsidR="000A64E0" w:rsidRPr="00F27216">
        <w:rPr>
          <w:rFonts w:ascii="Times New Roman" w:eastAsia="Times New Roman" w:hAnsi="Times New Roman" w:cs="Times New Roman"/>
          <w:color w:val="000000" w:themeColor="text1"/>
          <w:sz w:val="24"/>
          <w:szCs w:val="24"/>
          <w:lang w:val="en-GB" w:eastAsia="fr-FR"/>
        </w:rPr>
        <w:t xml:space="preserve"> began. Another leader, Mona Granville, spoke on the platform at army recruitment rallies. </w:t>
      </w:r>
      <w:r w:rsidR="00501B2C" w:rsidRPr="00F27216">
        <w:rPr>
          <w:rFonts w:ascii="Times New Roman" w:eastAsia="Times New Roman" w:hAnsi="Times New Roman" w:cs="Times New Roman"/>
          <w:color w:val="000000" w:themeColor="text1"/>
          <w:sz w:val="24"/>
          <w:szCs w:val="24"/>
          <w:lang w:val="en-GB" w:eastAsia="fr-FR"/>
        </w:rPr>
        <w:t>Yet t</w:t>
      </w:r>
      <w:r w:rsidR="00017DA4" w:rsidRPr="00F27216">
        <w:rPr>
          <w:rFonts w:ascii="Times New Roman" w:eastAsia="Times New Roman" w:hAnsi="Times New Roman" w:cs="Times New Roman"/>
          <w:color w:val="000000" w:themeColor="text1"/>
          <w:sz w:val="24"/>
          <w:szCs w:val="24"/>
          <w:lang w:val="en-GB" w:eastAsia="fr-FR"/>
        </w:rPr>
        <w:t>he impor</w:t>
      </w:r>
      <w:r w:rsidR="00664460" w:rsidRPr="00F27216">
        <w:rPr>
          <w:rFonts w:ascii="Times New Roman" w:eastAsia="Times New Roman" w:hAnsi="Times New Roman" w:cs="Times New Roman"/>
          <w:color w:val="000000" w:themeColor="text1"/>
          <w:sz w:val="24"/>
          <w:szCs w:val="24"/>
          <w:lang w:val="en-GB" w:eastAsia="fr-FR"/>
        </w:rPr>
        <w:t>t</w:t>
      </w:r>
      <w:r w:rsidR="00017DA4" w:rsidRPr="00F27216">
        <w:rPr>
          <w:rFonts w:ascii="Times New Roman" w:eastAsia="Times New Roman" w:hAnsi="Times New Roman" w:cs="Times New Roman"/>
          <w:color w:val="000000" w:themeColor="text1"/>
          <w:sz w:val="24"/>
          <w:szCs w:val="24"/>
          <w:lang w:val="en-GB" w:eastAsia="fr-FR"/>
        </w:rPr>
        <w:t xml:space="preserve">ance of music-hall songs, sung by the stars who were heroes and heroines to working-class audiences, should not </w:t>
      </w:r>
      <w:r w:rsidR="00017DA4" w:rsidRPr="00F27216">
        <w:rPr>
          <w:rFonts w:ascii="Times New Roman" w:eastAsia="Times New Roman" w:hAnsi="Times New Roman" w:cs="Times New Roman"/>
          <w:color w:val="000000" w:themeColor="text1"/>
          <w:sz w:val="24"/>
          <w:szCs w:val="24"/>
          <w:lang w:val="en-GB" w:eastAsia="fr-FR"/>
        </w:rPr>
        <w:lastRenderedPageBreak/>
        <w:t>be underestimated. These audiences may well have been far more receptive to the discourses of singing stars than to those of ‘posh’ bishops</w:t>
      </w:r>
      <w:r w:rsidR="006A5BB5">
        <w:rPr>
          <w:rFonts w:ascii="Times New Roman" w:eastAsia="Times New Roman" w:hAnsi="Times New Roman" w:cs="Times New Roman"/>
          <w:color w:val="000000" w:themeColor="text1"/>
          <w:sz w:val="24"/>
          <w:szCs w:val="24"/>
          <w:lang w:val="en-GB" w:eastAsia="fr-FR"/>
        </w:rPr>
        <w:t>, feminists</w:t>
      </w:r>
      <w:r w:rsidR="00017DA4" w:rsidRPr="00F27216">
        <w:rPr>
          <w:rFonts w:ascii="Times New Roman" w:eastAsia="Times New Roman" w:hAnsi="Times New Roman" w:cs="Times New Roman"/>
          <w:color w:val="000000" w:themeColor="text1"/>
          <w:sz w:val="24"/>
          <w:szCs w:val="24"/>
          <w:lang w:val="en-GB" w:eastAsia="fr-FR"/>
        </w:rPr>
        <w:t xml:space="preserve"> or writers.</w:t>
      </w:r>
    </w:p>
    <w:p w14:paraId="7052E149" w14:textId="77777777" w:rsidR="0067731B" w:rsidRPr="00F27216" w:rsidRDefault="0067731B" w:rsidP="00B84921">
      <w:pPr>
        <w:contextualSpacing/>
        <w:jc w:val="left"/>
        <w:rPr>
          <w:rFonts w:ascii="Times New Roman" w:hAnsi="Times New Roman" w:cs="Times New Roman"/>
          <w:color w:val="000000" w:themeColor="text1"/>
          <w:sz w:val="24"/>
          <w:szCs w:val="24"/>
          <w:lang w:val="en-GB"/>
        </w:rPr>
      </w:pPr>
    </w:p>
    <w:p w14:paraId="36999033" w14:textId="642CF3FE" w:rsidR="002A018F" w:rsidRPr="00F27216" w:rsidRDefault="00FB544B" w:rsidP="00B84921">
      <w:pPr>
        <w:ind w:firstLine="0"/>
        <w:contextualSpacing/>
        <w:jc w:val="left"/>
        <w:outlineLvl w:val="0"/>
        <w:rPr>
          <w:rFonts w:ascii="Times New Roman" w:hAnsi="Times New Roman" w:cs="Times New Roman"/>
          <w:b/>
          <w:color w:val="000000" w:themeColor="text1"/>
          <w:sz w:val="24"/>
          <w:szCs w:val="24"/>
          <w:lang w:val="en-GB"/>
        </w:rPr>
      </w:pPr>
      <w:r w:rsidRPr="00F27216">
        <w:rPr>
          <w:rFonts w:ascii="Times New Roman" w:hAnsi="Times New Roman" w:cs="Times New Roman"/>
          <w:b/>
          <w:color w:val="000000" w:themeColor="text1"/>
          <w:sz w:val="24"/>
          <w:szCs w:val="24"/>
          <w:lang w:val="en-GB"/>
        </w:rPr>
        <w:t xml:space="preserve">Changing the </w:t>
      </w:r>
      <w:r w:rsidR="005402C4" w:rsidRPr="00F27216">
        <w:rPr>
          <w:rFonts w:ascii="Times New Roman" w:hAnsi="Times New Roman" w:cs="Times New Roman"/>
          <w:b/>
          <w:color w:val="000000" w:themeColor="text1"/>
          <w:sz w:val="24"/>
          <w:szCs w:val="24"/>
          <w:lang w:val="en-GB"/>
        </w:rPr>
        <w:t>S</w:t>
      </w:r>
      <w:r w:rsidRPr="00F27216">
        <w:rPr>
          <w:rFonts w:ascii="Times New Roman" w:hAnsi="Times New Roman" w:cs="Times New Roman"/>
          <w:b/>
          <w:color w:val="000000" w:themeColor="text1"/>
          <w:sz w:val="24"/>
          <w:szCs w:val="24"/>
          <w:lang w:val="en-GB"/>
        </w:rPr>
        <w:t>ubject</w:t>
      </w:r>
    </w:p>
    <w:p w14:paraId="3C3DD6E9" w14:textId="32A70D0C" w:rsidR="00B92A15" w:rsidRPr="00F27216" w:rsidRDefault="0067731B" w:rsidP="00B84921">
      <w:pPr>
        <w:contextualSpacing/>
        <w:jc w:val="left"/>
        <w:rPr>
          <w:rFonts w:ascii="Times New Roman" w:hAnsi="Times New Roman" w:cs="Times New Roman"/>
          <w:b/>
          <w:color w:val="000000" w:themeColor="text1"/>
          <w:sz w:val="24"/>
          <w:szCs w:val="24"/>
          <w:lang w:val="en-GB"/>
        </w:rPr>
      </w:pPr>
      <w:r w:rsidRPr="00F27216">
        <w:rPr>
          <w:rFonts w:ascii="Times New Roman" w:eastAsia="Times New Roman" w:hAnsi="Times New Roman" w:cs="Times New Roman"/>
          <w:color w:val="000000" w:themeColor="text1"/>
          <w:sz w:val="24"/>
          <w:szCs w:val="24"/>
          <w:lang w:val="en-GB" w:eastAsia="fr-FR"/>
        </w:rPr>
        <w:t>Th</w:t>
      </w:r>
      <w:r w:rsidR="00B92A15" w:rsidRPr="00F27216">
        <w:rPr>
          <w:rFonts w:ascii="Times New Roman" w:eastAsia="Times New Roman" w:hAnsi="Times New Roman" w:cs="Times New Roman"/>
          <w:color w:val="000000" w:themeColor="text1"/>
          <w:sz w:val="24"/>
          <w:szCs w:val="24"/>
          <w:lang w:val="en-GB" w:eastAsia="fr-FR"/>
        </w:rPr>
        <w:t xml:space="preserve">e songs of the later war years </w:t>
      </w:r>
      <w:r w:rsidR="005F323E" w:rsidRPr="00F27216">
        <w:rPr>
          <w:rFonts w:ascii="Times New Roman" w:eastAsia="Times New Roman" w:hAnsi="Times New Roman" w:cs="Times New Roman"/>
          <w:color w:val="000000" w:themeColor="text1"/>
          <w:sz w:val="24"/>
          <w:szCs w:val="24"/>
          <w:lang w:val="en-GB" w:eastAsia="fr-FR"/>
        </w:rPr>
        <w:t>often</w:t>
      </w:r>
      <w:r w:rsidR="00B92A15" w:rsidRPr="00F27216">
        <w:rPr>
          <w:rFonts w:ascii="Times New Roman" w:eastAsia="Times New Roman" w:hAnsi="Times New Roman" w:cs="Times New Roman"/>
          <w:color w:val="000000" w:themeColor="text1"/>
          <w:sz w:val="24"/>
          <w:szCs w:val="24"/>
          <w:lang w:val="en-GB" w:eastAsia="fr-FR"/>
        </w:rPr>
        <w:t xml:space="preserve"> avoided </w:t>
      </w:r>
      <w:r w:rsidR="00B33C73" w:rsidRPr="00F27216">
        <w:rPr>
          <w:rFonts w:ascii="Times New Roman" w:eastAsia="Times New Roman" w:hAnsi="Times New Roman" w:cs="Times New Roman"/>
          <w:color w:val="000000" w:themeColor="text1"/>
          <w:sz w:val="24"/>
          <w:szCs w:val="24"/>
          <w:lang w:val="en-GB" w:eastAsia="fr-FR"/>
        </w:rPr>
        <w:t xml:space="preserve">mentioning </w:t>
      </w:r>
      <w:r w:rsidR="00B92A15" w:rsidRPr="00F27216">
        <w:rPr>
          <w:rFonts w:ascii="Times New Roman" w:eastAsia="Times New Roman" w:hAnsi="Times New Roman" w:cs="Times New Roman"/>
          <w:color w:val="000000" w:themeColor="text1"/>
          <w:sz w:val="24"/>
          <w:szCs w:val="24"/>
          <w:lang w:val="en-GB" w:eastAsia="fr-FR"/>
        </w:rPr>
        <w:t>the war</w:t>
      </w:r>
      <w:r w:rsidR="006921D7" w:rsidRPr="00F27216">
        <w:rPr>
          <w:rFonts w:ascii="Times New Roman" w:eastAsia="Times New Roman" w:hAnsi="Times New Roman" w:cs="Times New Roman"/>
          <w:color w:val="000000" w:themeColor="text1"/>
          <w:sz w:val="24"/>
          <w:szCs w:val="24"/>
          <w:lang w:val="en-GB" w:eastAsia="fr-FR"/>
        </w:rPr>
        <w:t xml:space="preserve"> in any way</w:t>
      </w:r>
      <w:r w:rsidR="00B92A15" w:rsidRPr="00F27216">
        <w:rPr>
          <w:rFonts w:ascii="Times New Roman" w:eastAsia="Times New Roman" w:hAnsi="Times New Roman" w:cs="Times New Roman"/>
          <w:color w:val="000000" w:themeColor="text1"/>
          <w:sz w:val="24"/>
          <w:szCs w:val="24"/>
          <w:lang w:val="en-GB" w:eastAsia="fr-FR"/>
        </w:rPr>
        <w:t>. Dixieland songs and Irish songs, dreaming of an imagined distant rural paradise</w:t>
      </w:r>
      <w:r w:rsidR="00FB4278" w:rsidRPr="00F27216">
        <w:rPr>
          <w:rFonts w:ascii="Times New Roman" w:eastAsia="Times New Roman" w:hAnsi="Times New Roman" w:cs="Times New Roman"/>
          <w:color w:val="000000" w:themeColor="text1"/>
          <w:sz w:val="24"/>
          <w:szCs w:val="24"/>
          <w:lang w:val="en-GB" w:eastAsia="fr-FR"/>
        </w:rPr>
        <w:t xml:space="preserve"> which audiences were very unlikely to visit</w:t>
      </w:r>
      <w:r w:rsidR="00B92A15" w:rsidRPr="00F27216">
        <w:rPr>
          <w:rFonts w:ascii="Times New Roman" w:eastAsia="Times New Roman" w:hAnsi="Times New Roman" w:cs="Times New Roman"/>
          <w:color w:val="000000" w:themeColor="text1"/>
          <w:sz w:val="24"/>
          <w:szCs w:val="24"/>
          <w:lang w:val="en-GB" w:eastAsia="fr-FR"/>
        </w:rPr>
        <w:t>, were tremendously popular (and geographically vague: ‘Dixieland’ songs included other ‘exotic’ spaces in the United States</w:t>
      </w:r>
      <w:r w:rsidR="00FB4278" w:rsidRPr="00F27216">
        <w:rPr>
          <w:rFonts w:ascii="Times New Roman" w:eastAsia="Times New Roman" w:hAnsi="Times New Roman" w:cs="Times New Roman"/>
          <w:color w:val="000000" w:themeColor="text1"/>
          <w:sz w:val="24"/>
          <w:szCs w:val="24"/>
          <w:lang w:val="en-GB" w:eastAsia="fr-FR"/>
        </w:rPr>
        <w:t>)</w:t>
      </w:r>
      <w:r w:rsidR="00B92A15" w:rsidRPr="00F27216">
        <w:rPr>
          <w:rFonts w:ascii="Times New Roman" w:eastAsia="Times New Roman" w:hAnsi="Times New Roman" w:cs="Times New Roman"/>
          <w:color w:val="000000" w:themeColor="text1"/>
          <w:sz w:val="24"/>
          <w:szCs w:val="24"/>
          <w:lang w:val="en-GB" w:eastAsia="fr-FR"/>
        </w:rPr>
        <w:t>.</w:t>
      </w:r>
      <w:r w:rsidR="001569B2" w:rsidRPr="00F27216">
        <w:rPr>
          <w:rStyle w:val="Appeldenotedefin"/>
          <w:rFonts w:ascii="Times New Roman" w:eastAsia="Times New Roman" w:hAnsi="Times New Roman" w:cs="Times New Roman"/>
          <w:color w:val="000000" w:themeColor="text1"/>
          <w:sz w:val="24"/>
          <w:szCs w:val="24"/>
          <w:lang w:val="en-GB" w:eastAsia="fr-FR"/>
        </w:rPr>
        <w:endnoteReference w:id="28"/>
      </w:r>
      <w:r w:rsidR="00B92A15" w:rsidRPr="00F27216">
        <w:rPr>
          <w:rFonts w:ascii="Times New Roman" w:eastAsia="Times New Roman" w:hAnsi="Times New Roman" w:cs="Times New Roman"/>
          <w:color w:val="000000" w:themeColor="text1"/>
          <w:sz w:val="24"/>
          <w:szCs w:val="24"/>
          <w:lang w:val="en-GB" w:eastAsia="fr-FR"/>
        </w:rPr>
        <w:t xml:space="preserve"> Here are some of the popular titles</w:t>
      </w:r>
      <w:r w:rsidR="00A80362" w:rsidRPr="00F27216">
        <w:rPr>
          <w:rFonts w:ascii="Times New Roman" w:eastAsia="Times New Roman" w:hAnsi="Times New Roman" w:cs="Times New Roman"/>
          <w:color w:val="000000" w:themeColor="text1"/>
          <w:sz w:val="24"/>
          <w:szCs w:val="24"/>
          <w:lang w:val="en-GB" w:eastAsia="fr-FR"/>
        </w:rPr>
        <w:t>:</w:t>
      </w:r>
    </w:p>
    <w:p w14:paraId="2B6A6F14" w14:textId="77777777" w:rsidR="00FB4278" w:rsidRPr="00F27216" w:rsidRDefault="00926696"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Night-time</w:t>
      </w:r>
      <w:r w:rsidR="00FB4278" w:rsidRPr="00F27216">
        <w:rPr>
          <w:rFonts w:ascii="Times New Roman" w:hAnsi="Times New Roman" w:cs="Times New Roman"/>
          <w:color w:val="000000" w:themeColor="text1"/>
          <w:sz w:val="24"/>
          <w:szCs w:val="24"/>
          <w:lang w:val="en-GB"/>
        </w:rPr>
        <w:t xml:space="preserve"> down in Dixie</w:t>
      </w:r>
    </w:p>
    <w:p w14:paraId="2D342237" w14:textId="77777777" w:rsidR="00FB4278" w:rsidRPr="00F27216" w:rsidRDefault="00FB4278"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 xml:space="preserve">Are </w:t>
      </w:r>
      <w:r w:rsidR="006206E8" w:rsidRPr="00F27216">
        <w:rPr>
          <w:rFonts w:ascii="Times New Roman" w:hAnsi="Times New Roman" w:cs="Times New Roman"/>
          <w:color w:val="000000" w:themeColor="text1"/>
          <w:sz w:val="24"/>
          <w:szCs w:val="24"/>
          <w:lang w:val="en-GB"/>
        </w:rPr>
        <w:t>Y</w:t>
      </w:r>
      <w:r w:rsidRPr="00F27216">
        <w:rPr>
          <w:rFonts w:ascii="Times New Roman" w:hAnsi="Times New Roman" w:cs="Times New Roman"/>
          <w:color w:val="000000" w:themeColor="text1"/>
          <w:sz w:val="24"/>
          <w:szCs w:val="24"/>
          <w:lang w:val="en-GB"/>
        </w:rPr>
        <w:t>ou from Dixie?</w:t>
      </w:r>
    </w:p>
    <w:p w14:paraId="44116A8D" w14:textId="77777777" w:rsidR="00FB4278" w:rsidRPr="00F27216" w:rsidRDefault="006206E8"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Back H</w:t>
      </w:r>
      <w:r w:rsidR="00FB4278" w:rsidRPr="00F27216">
        <w:rPr>
          <w:rFonts w:ascii="Times New Roman" w:hAnsi="Times New Roman" w:cs="Times New Roman"/>
          <w:color w:val="000000" w:themeColor="text1"/>
          <w:sz w:val="24"/>
          <w:szCs w:val="24"/>
          <w:lang w:val="en-GB"/>
        </w:rPr>
        <w:t>ome in Tennessee</w:t>
      </w:r>
    </w:p>
    <w:p w14:paraId="6B318381" w14:textId="77777777" w:rsidR="00FB4278" w:rsidRPr="00F27216" w:rsidRDefault="006206E8"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They C</w:t>
      </w:r>
      <w:r w:rsidR="00FB4278" w:rsidRPr="00F27216">
        <w:rPr>
          <w:rFonts w:ascii="Times New Roman" w:hAnsi="Times New Roman" w:cs="Times New Roman"/>
          <w:color w:val="000000" w:themeColor="text1"/>
          <w:sz w:val="24"/>
          <w:szCs w:val="24"/>
          <w:lang w:val="en-GB"/>
        </w:rPr>
        <w:t>all it Dixieland</w:t>
      </w:r>
    </w:p>
    <w:p w14:paraId="658ED55C" w14:textId="77777777" w:rsidR="00FB4278" w:rsidRPr="00F27216" w:rsidRDefault="00FB4278"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Mixing in Dixie</w:t>
      </w:r>
    </w:p>
    <w:p w14:paraId="339C2109" w14:textId="77777777" w:rsidR="00FB4278" w:rsidRPr="00F27216" w:rsidRDefault="006206E8"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Rock a Bye Your B</w:t>
      </w:r>
      <w:r w:rsidR="00FB4278" w:rsidRPr="00F27216">
        <w:rPr>
          <w:rFonts w:ascii="Times New Roman" w:hAnsi="Times New Roman" w:cs="Times New Roman"/>
          <w:color w:val="000000" w:themeColor="text1"/>
          <w:sz w:val="24"/>
          <w:szCs w:val="24"/>
          <w:lang w:val="en-GB"/>
        </w:rPr>
        <w:t>aby with a Dixie Melody</w:t>
      </w:r>
    </w:p>
    <w:p w14:paraId="07AC1E5B" w14:textId="77777777" w:rsidR="00FB4278" w:rsidRPr="00F27216" w:rsidRDefault="00FB4278"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 xml:space="preserve">When the Sun </w:t>
      </w:r>
      <w:r w:rsidR="004F2362" w:rsidRPr="00F27216">
        <w:rPr>
          <w:rFonts w:ascii="Times New Roman" w:hAnsi="Times New Roman" w:cs="Times New Roman"/>
          <w:color w:val="000000" w:themeColor="text1"/>
          <w:sz w:val="24"/>
          <w:szCs w:val="24"/>
          <w:lang w:val="en-GB"/>
        </w:rPr>
        <w:t>G</w:t>
      </w:r>
      <w:r w:rsidRPr="00F27216">
        <w:rPr>
          <w:rFonts w:ascii="Times New Roman" w:hAnsi="Times New Roman" w:cs="Times New Roman"/>
          <w:color w:val="000000" w:themeColor="text1"/>
          <w:sz w:val="24"/>
          <w:szCs w:val="24"/>
          <w:lang w:val="en-GB"/>
        </w:rPr>
        <w:t xml:space="preserve">oes </w:t>
      </w:r>
      <w:r w:rsidR="004F2362" w:rsidRPr="00F27216">
        <w:rPr>
          <w:rFonts w:ascii="Times New Roman" w:hAnsi="Times New Roman" w:cs="Times New Roman"/>
          <w:color w:val="000000" w:themeColor="text1"/>
          <w:sz w:val="24"/>
          <w:szCs w:val="24"/>
          <w:lang w:val="en-GB"/>
        </w:rPr>
        <w:t>D</w:t>
      </w:r>
      <w:r w:rsidRPr="00F27216">
        <w:rPr>
          <w:rFonts w:ascii="Times New Roman" w:hAnsi="Times New Roman" w:cs="Times New Roman"/>
          <w:color w:val="000000" w:themeColor="text1"/>
          <w:sz w:val="24"/>
          <w:szCs w:val="24"/>
          <w:lang w:val="en-GB"/>
        </w:rPr>
        <w:t>own in Dixie</w:t>
      </w:r>
    </w:p>
    <w:p w14:paraId="7115327E" w14:textId="77777777" w:rsidR="00FB4278" w:rsidRPr="00F27216" w:rsidRDefault="006206E8"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They're Calling M</w:t>
      </w:r>
      <w:r w:rsidR="00FB4278" w:rsidRPr="00F27216">
        <w:rPr>
          <w:rFonts w:ascii="Times New Roman" w:hAnsi="Times New Roman" w:cs="Times New Roman"/>
          <w:color w:val="000000" w:themeColor="text1"/>
          <w:sz w:val="24"/>
          <w:szCs w:val="24"/>
          <w:lang w:val="en-GB"/>
        </w:rPr>
        <w:t>e in Tennessee</w:t>
      </w:r>
    </w:p>
    <w:p w14:paraId="553EF6C5" w14:textId="77777777" w:rsidR="00FB4278" w:rsidRPr="00F27216" w:rsidRDefault="006206E8"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Just Try to Picture M</w:t>
      </w:r>
      <w:r w:rsidR="00FB4278" w:rsidRPr="00F27216">
        <w:rPr>
          <w:rFonts w:ascii="Times New Roman" w:hAnsi="Times New Roman" w:cs="Times New Roman"/>
          <w:color w:val="000000" w:themeColor="text1"/>
          <w:sz w:val="24"/>
          <w:szCs w:val="24"/>
          <w:lang w:val="en-GB"/>
        </w:rPr>
        <w:t>e Back Home in Tennessee</w:t>
      </w:r>
    </w:p>
    <w:p w14:paraId="6B8DCC17" w14:textId="77777777" w:rsidR="00FB4278" w:rsidRPr="00F27216" w:rsidRDefault="00FB4278"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 xml:space="preserve">My Tennessee, Is That You Calling </w:t>
      </w:r>
      <w:r w:rsidR="00926696" w:rsidRPr="00F27216">
        <w:rPr>
          <w:rFonts w:ascii="Times New Roman" w:hAnsi="Times New Roman" w:cs="Times New Roman"/>
          <w:color w:val="000000" w:themeColor="text1"/>
          <w:sz w:val="24"/>
          <w:szCs w:val="24"/>
          <w:lang w:val="en-GB"/>
        </w:rPr>
        <w:t>Me?</w:t>
      </w:r>
    </w:p>
    <w:p w14:paraId="39DB771B" w14:textId="77777777" w:rsidR="00FB4278" w:rsidRPr="00F27216" w:rsidRDefault="006206E8"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My O</w:t>
      </w:r>
      <w:r w:rsidR="00FB4278" w:rsidRPr="00F27216">
        <w:rPr>
          <w:rFonts w:ascii="Times New Roman" w:hAnsi="Times New Roman" w:cs="Times New Roman"/>
          <w:color w:val="000000" w:themeColor="text1"/>
          <w:sz w:val="24"/>
          <w:szCs w:val="24"/>
          <w:lang w:val="en-GB"/>
        </w:rPr>
        <w:t>ld Kentucky Home</w:t>
      </w:r>
      <w:r w:rsidR="00A14008" w:rsidRPr="00F27216">
        <w:rPr>
          <w:rStyle w:val="Appeldenotedefin"/>
          <w:rFonts w:ascii="Times New Roman" w:hAnsi="Times New Roman" w:cs="Times New Roman"/>
          <w:color w:val="000000" w:themeColor="text1"/>
          <w:sz w:val="24"/>
          <w:szCs w:val="24"/>
          <w:lang w:val="en-GB"/>
        </w:rPr>
        <w:endnoteReference w:id="29"/>
      </w:r>
    </w:p>
    <w:p w14:paraId="33751E40" w14:textId="77777777" w:rsidR="00FB4278" w:rsidRPr="00F27216" w:rsidRDefault="006206E8"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 xml:space="preserve">It's a Long Long Way to </w:t>
      </w:r>
      <w:r w:rsidR="001A1EBD" w:rsidRPr="00F27216">
        <w:rPr>
          <w:rFonts w:ascii="Times New Roman" w:hAnsi="Times New Roman" w:cs="Times New Roman"/>
          <w:color w:val="000000" w:themeColor="text1"/>
          <w:sz w:val="24"/>
          <w:szCs w:val="24"/>
          <w:lang w:val="en-GB"/>
        </w:rPr>
        <w:t>M</w:t>
      </w:r>
      <w:r w:rsidRPr="00F27216">
        <w:rPr>
          <w:rFonts w:ascii="Times New Roman" w:hAnsi="Times New Roman" w:cs="Times New Roman"/>
          <w:color w:val="000000" w:themeColor="text1"/>
          <w:sz w:val="24"/>
          <w:szCs w:val="24"/>
          <w:lang w:val="en-GB"/>
        </w:rPr>
        <w:t>y H</w:t>
      </w:r>
      <w:r w:rsidR="00FB4278" w:rsidRPr="00F27216">
        <w:rPr>
          <w:rFonts w:ascii="Times New Roman" w:hAnsi="Times New Roman" w:cs="Times New Roman"/>
          <w:color w:val="000000" w:themeColor="text1"/>
          <w:sz w:val="24"/>
          <w:szCs w:val="24"/>
          <w:lang w:val="en-GB"/>
        </w:rPr>
        <w:t xml:space="preserve">ome in Kentucky </w:t>
      </w:r>
    </w:p>
    <w:p w14:paraId="2F16561E" w14:textId="77777777" w:rsidR="00FB4278" w:rsidRPr="00F27216" w:rsidRDefault="006206E8"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Down Texas W</w:t>
      </w:r>
      <w:r w:rsidR="00FB4278" w:rsidRPr="00F27216">
        <w:rPr>
          <w:rFonts w:ascii="Times New Roman" w:hAnsi="Times New Roman" w:cs="Times New Roman"/>
          <w:color w:val="000000" w:themeColor="text1"/>
          <w:sz w:val="24"/>
          <w:szCs w:val="24"/>
          <w:lang w:val="en-GB"/>
        </w:rPr>
        <w:t>ay</w:t>
      </w:r>
    </w:p>
    <w:p w14:paraId="06F280B6" w14:textId="77777777" w:rsidR="00FB4278" w:rsidRPr="00F27216" w:rsidRDefault="006206E8"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When It’s Honeysuckle T</w:t>
      </w:r>
      <w:r w:rsidR="00FB4278" w:rsidRPr="00F27216">
        <w:rPr>
          <w:rFonts w:ascii="Times New Roman" w:hAnsi="Times New Roman" w:cs="Times New Roman"/>
          <w:color w:val="000000" w:themeColor="text1"/>
          <w:sz w:val="24"/>
          <w:szCs w:val="24"/>
          <w:lang w:val="en-GB"/>
        </w:rPr>
        <w:t>ime in Maryland.</w:t>
      </w:r>
    </w:p>
    <w:p w14:paraId="2040885B" w14:textId="77777777" w:rsidR="00FB4278" w:rsidRPr="00F27216" w:rsidRDefault="00FB4278"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Off to Carolina</w:t>
      </w:r>
    </w:p>
    <w:p w14:paraId="66BBD469" w14:textId="77777777" w:rsidR="00FB4278" w:rsidRPr="00F27216" w:rsidRDefault="006206E8"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I Want to Go B</w:t>
      </w:r>
      <w:r w:rsidR="00FB4278" w:rsidRPr="00F27216">
        <w:rPr>
          <w:rFonts w:ascii="Times New Roman" w:hAnsi="Times New Roman" w:cs="Times New Roman"/>
          <w:color w:val="000000" w:themeColor="text1"/>
          <w:sz w:val="24"/>
          <w:szCs w:val="24"/>
          <w:lang w:val="en-GB"/>
        </w:rPr>
        <w:t>ack to Michigan</w:t>
      </w:r>
    </w:p>
    <w:p w14:paraId="4ED0B9AD" w14:textId="77777777" w:rsidR="00FB4278" w:rsidRPr="00F27216" w:rsidRDefault="006206E8"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 xml:space="preserve">Ireland Must Be Heaven for My Mother Comes </w:t>
      </w:r>
      <w:r w:rsidR="001A1EBD" w:rsidRPr="00F27216">
        <w:rPr>
          <w:rFonts w:ascii="Times New Roman" w:hAnsi="Times New Roman" w:cs="Times New Roman"/>
          <w:color w:val="000000" w:themeColor="text1"/>
          <w:sz w:val="24"/>
          <w:szCs w:val="24"/>
          <w:lang w:val="en-GB"/>
        </w:rPr>
        <w:t>from</w:t>
      </w:r>
      <w:r w:rsidRPr="00F27216">
        <w:rPr>
          <w:rFonts w:ascii="Times New Roman" w:hAnsi="Times New Roman" w:cs="Times New Roman"/>
          <w:color w:val="000000" w:themeColor="text1"/>
          <w:sz w:val="24"/>
          <w:szCs w:val="24"/>
          <w:lang w:val="en-GB"/>
        </w:rPr>
        <w:t xml:space="preserve"> T</w:t>
      </w:r>
      <w:r w:rsidR="00FB4278" w:rsidRPr="00F27216">
        <w:rPr>
          <w:rFonts w:ascii="Times New Roman" w:hAnsi="Times New Roman" w:cs="Times New Roman"/>
          <w:color w:val="000000" w:themeColor="text1"/>
          <w:sz w:val="24"/>
          <w:szCs w:val="24"/>
          <w:lang w:val="en-GB"/>
        </w:rPr>
        <w:t>here</w:t>
      </w:r>
      <w:r w:rsidR="00FB4278" w:rsidRPr="00F27216">
        <w:rPr>
          <w:rStyle w:val="Appeldenotedefin"/>
          <w:rFonts w:ascii="Times New Roman" w:hAnsi="Times New Roman" w:cs="Times New Roman"/>
          <w:color w:val="000000" w:themeColor="text1"/>
          <w:sz w:val="24"/>
          <w:szCs w:val="24"/>
          <w:lang w:val="en-GB"/>
        </w:rPr>
        <w:endnoteReference w:id="30"/>
      </w:r>
    </w:p>
    <w:p w14:paraId="38701384" w14:textId="77777777" w:rsidR="00FB4278" w:rsidRPr="00F27216" w:rsidRDefault="006206E8"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I’ll Be Back in Old Ireland Some D</w:t>
      </w:r>
      <w:r w:rsidR="00FB4278" w:rsidRPr="00F27216">
        <w:rPr>
          <w:rFonts w:ascii="Times New Roman" w:hAnsi="Times New Roman" w:cs="Times New Roman"/>
          <w:color w:val="000000" w:themeColor="text1"/>
          <w:sz w:val="24"/>
          <w:szCs w:val="24"/>
          <w:lang w:val="en-GB"/>
        </w:rPr>
        <w:t xml:space="preserve">ay </w:t>
      </w:r>
    </w:p>
    <w:p w14:paraId="3EA9777C" w14:textId="77777777" w:rsidR="00FB4278" w:rsidRPr="00F27216" w:rsidRDefault="00FB4278"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A Little Town in Ireland.</w:t>
      </w:r>
    </w:p>
    <w:p w14:paraId="0659A34C" w14:textId="77777777" w:rsidR="00FB4278" w:rsidRPr="00F27216" w:rsidRDefault="006206E8"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Come Back to Ireland and M</w:t>
      </w:r>
      <w:r w:rsidR="00FB4278" w:rsidRPr="00F27216">
        <w:rPr>
          <w:rFonts w:ascii="Times New Roman" w:hAnsi="Times New Roman" w:cs="Times New Roman"/>
          <w:color w:val="000000" w:themeColor="text1"/>
          <w:sz w:val="24"/>
          <w:szCs w:val="24"/>
          <w:lang w:val="en-GB"/>
        </w:rPr>
        <w:t>e</w:t>
      </w:r>
    </w:p>
    <w:p w14:paraId="37DA4685" w14:textId="77777777" w:rsidR="00FB4278" w:rsidRPr="00F27216" w:rsidRDefault="006206E8"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I’m Coming Back to O</w:t>
      </w:r>
      <w:r w:rsidR="00FB4278" w:rsidRPr="00F27216">
        <w:rPr>
          <w:rFonts w:ascii="Times New Roman" w:hAnsi="Times New Roman" w:cs="Times New Roman"/>
          <w:color w:val="000000" w:themeColor="text1"/>
          <w:sz w:val="24"/>
          <w:szCs w:val="24"/>
          <w:lang w:val="en-GB"/>
        </w:rPr>
        <w:t>ld Kilkenny</w:t>
      </w:r>
    </w:p>
    <w:p w14:paraId="4BD020BA" w14:textId="77777777" w:rsidR="00FB4278" w:rsidRPr="00F27216" w:rsidRDefault="006206E8"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For Killarney and Y</w:t>
      </w:r>
      <w:r w:rsidR="00FB4278" w:rsidRPr="00F27216">
        <w:rPr>
          <w:rFonts w:ascii="Times New Roman" w:hAnsi="Times New Roman" w:cs="Times New Roman"/>
          <w:color w:val="000000" w:themeColor="text1"/>
          <w:sz w:val="24"/>
          <w:szCs w:val="24"/>
          <w:lang w:val="en-GB"/>
        </w:rPr>
        <w:t>ou</w:t>
      </w:r>
      <w:r w:rsidR="00AD6FAE" w:rsidRPr="00F27216">
        <w:rPr>
          <w:rStyle w:val="Appeldenotedefin"/>
          <w:rFonts w:ascii="Times New Roman" w:hAnsi="Times New Roman" w:cs="Times New Roman"/>
          <w:color w:val="000000" w:themeColor="text1"/>
          <w:sz w:val="24"/>
          <w:szCs w:val="24"/>
          <w:lang w:val="en-GB"/>
        </w:rPr>
        <w:endnoteReference w:id="31"/>
      </w:r>
    </w:p>
    <w:p w14:paraId="11784D8E" w14:textId="77777777" w:rsidR="003A0C09" w:rsidRPr="00F27216" w:rsidRDefault="003A0C09" w:rsidP="00B84921">
      <w:pPr>
        <w:spacing w:line="240" w:lineRule="auto"/>
        <w:contextualSpacing/>
        <w:jc w:val="left"/>
        <w:rPr>
          <w:rFonts w:ascii="Times New Roman" w:hAnsi="Times New Roman" w:cs="Times New Roman"/>
          <w:color w:val="000000" w:themeColor="text1"/>
          <w:sz w:val="24"/>
          <w:szCs w:val="24"/>
          <w:lang w:val="en-GB"/>
        </w:rPr>
      </w:pPr>
    </w:p>
    <w:p w14:paraId="4F43F064" w14:textId="2B2EEC5B" w:rsidR="00F9052A" w:rsidRPr="00F27216" w:rsidRDefault="003A0C09" w:rsidP="0057192F">
      <w:pPr>
        <w:ind w:firstLine="0"/>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Also set far from war-bruised Britain and France, although u</w:t>
      </w:r>
      <w:r w:rsidR="001A6371" w:rsidRPr="00F27216">
        <w:rPr>
          <w:rFonts w:ascii="Times New Roman" w:eastAsia="Times New Roman" w:hAnsi="Times New Roman" w:cs="Times New Roman"/>
          <w:color w:val="000000" w:themeColor="text1"/>
          <w:sz w:val="24"/>
          <w:szCs w:val="24"/>
          <w:lang w:val="en-GB" w:eastAsia="fr-FR"/>
        </w:rPr>
        <w:t xml:space="preserve">pmarket of the music-hall scene, </w:t>
      </w:r>
      <w:r w:rsidRPr="00F27216">
        <w:rPr>
          <w:rFonts w:ascii="Times New Roman" w:eastAsia="Times New Roman" w:hAnsi="Times New Roman" w:cs="Times New Roman"/>
          <w:color w:val="000000" w:themeColor="text1"/>
          <w:sz w:val="24"/>
          <w:szCs w:val="24"/>
          <w:lang w:val="en-GB" w:eastAsia="fr-FR"/>
        </w:rPr>
        <w:t xml:space="preserve">were </w:t>
      </w:r>
      <w:r w:rsidR="001A6371" w:rsidRPr="00F27216">
        <w:rPr>
          <w:rFonts w:ascii="Times New Roman" w:eastAsia="Times New Roman" w:hAnsi="Times New Roman" w:cs="Times New Roman"/>
          <w:color w:val="000000" w:themeColor="text1"/>
          <w:sz w:val="24"/>
          <w:szCs w:val="24"/>
          <w:lang w:val="en-GB" w:eastAsia="fr-FR"/>
        </w:rPr>
        <w:t>the two most popular musical comedies</w:t>
      </w:r>
      <w:r w:rsidR="00664460" w:rsidRPr="00F27216">
        <w:rPr>
          <w:rFonts w:ascii="Times New Roman" w:eastAsia="Times New Roman" w:hAnsi="Times New Roman" w:cs="Times New Roman"/>
          <w:color w:val="000000" w:themeColor="text1"/>
          <w:sz w:val="24"/>
          <w:szCs w:val="24"/>
          <w:lang w:val="en-GB" w:eastAsia="fr-FR"/>
        </w:rPr>
        <w:t xml:space="preserve"> of the war </w:t>
      </w:r>
      <w:r w:rsidR="001A1EBD" w:rsidRPr="00F27216">
        <w:rPr>
          <w:rFonts w:ascii="Times New Roman" w:eastAsia="Times New Roman" w:hAnsi="Times New Roman" w:cs="Times New Roman"/>
          <w:color w:val="000000" w:themeColor="text1"/>
          <w:sz w:val="24"/>
          <w:szCs w:val="24"/>
          <w:lang w:val="en-GB" w:eastAsia="fr-FR"/>
        </w:rPr>
        <w:t>years:</w:t>
      </w:r>
      <w:r w:rsidR="001A6371" w:rsidRPr="00F27216">
        <w:rPr>
          <w:rFonts w:ascii="Times New Roman" w:eastAsia="Times New Roman" w:hAnsi="Times New Roman" w:cs="Times New Roman"/>
          <w:color w:val="000000" w:themeColor="text1"/>
          <w:sz w:val="24"/>
          <w:szCs w:val="24"/>
          <w:lang w:val="en-GB" w:eastAsia="fr-FR"/>
        </w:rPr>
        <w:t xml:space="preserve"> </w:t>
      </w:r>
      <w:r w:rsidR="001A6371" w:rsidRPr="00F27216">
        <w:rPr>
          <w:rFonts w:ascii="Times New Roman" w:eastAsia="Times New Roman" w:hAnsi="Times New Roman" w:cs="Times New Roman"/>
          <w:i/>
          <w:color w:val="000000" w:themeColor="text1"/>
          <w:sz w:val="24"/>
          <w:szCs w:val="24"/>
          <w:lang w:val="en-GB" w:eastAsia="fr-FR"/>
        </w:rPr>
        <w:t>Chu Chin Chow</w:t>
      </w:r>
      <w:r w:rsidR="001A6371" w:rsidRPr="00F27216">
        <w:rPr>
          <w:rFonts w:ascii="Times New Roman" w:eastAsia="Times New Roman" w:hAnsi="Times New Roman" w:cs="Times New Roman"/>
          <w:color w:val="000000" w:themeColor="text1"/>
          <w:sz w:val="24"/>
          <w:szCs w:val="24"/>
          <w:lang w:val="en-GB" w:eastAsia="fr-FR"/>
        </w:rPr>
        <w:t xml:space="preserve"> (</w:t>
      </w:r>
      <w:r w:rsidR="00C26E25" w:rsidRPr="00F27216">
        <w:rPr>
          <w:rFonts w:ascii="Times New Roman" w:eastAsia="Times New Roman" w:hAnsi="Times New Roman" w:cs="Times New Roman"/>
          <w:color w:val="000000" w:themeColor="text1"/>
          <w:sz w:val="24"/>
          <w:szCs w:val="24"/>
          <w:lang w:val="en-GB" w:eastAsia="fr-FR"/>
        </w:rPr>
        <w:t xml:space="preserve">reaching a record </w:t>
      </w:r>
      <w:r w:rsidR="001A6371" w:rsidRPr="00F27216">
        <w:rPr>
          <w:rFonts w:ascii="Times New Roman" w:eastAsia="Times New Roman" w:hAnsi="Times New Roman" w:cs="Times New Roman"/>
          <w:color w:val="000000" w:themeColor="text1"/>
          <w:sz w:val="24"/>
          <w:szCs w:val="24"/>
          <w:lang w:val="en-GB" w:eastAsia="fr-FR"/>
        </w:rPr>
        <w:t>2</w:t>
      </w:r>
      <w:r w:rsidR="00441DCB" w:rsidRPr="00F27216">
        <w:rPr>
          <w:rFonts w:ascii="Times New Roman" w:eastAsia="Times New Roman" w:hAnsi="Times New Roman" w:cs="Times New Roman"/>
          <w:color w:val="000000" w:themeColor="text1"/>
          <w:sz w:val="24"/>
          <w:szCs w:val="24"/>
          <w:lang w:val="en-GB" w:eastAsia="fr-FR"/>
        </w:rPr>
        <w:t>,</w:t>
      </w:r>
      <w:r w:rsidR="001A6371" w:rsidRPr="00F27216">
        <w:rPr>
          <w:rFonts w:ascii="Times New Roman" w:eastAsia="Times New Roman" w:hAnsi="Times New Roman" w:cs="Times New Roman"/>
          <w:color w:val="000000" w:themeColor="text1"/>
          <w:sz w:val="24"/>
          <w:szCs w:val="24"/>
          <w:lang w:val="en-GB" w:eastAsia="fr-FR"/>
        </w:rPr>
        <w:t xml:space="preserve">238 </w:t>
      </w:r>
      <w:r w:rsidR="00C26E25" w:rsidRPr="00F27216">
        <w:rPr>
          <w:rFonts w:ascii="Times New Roman" w:eastAsia="Times New Roman" w:hAnsi="Times New Roman" w:cs="Times New Roman"/>
          <w:color w:val="000000" w:themeColor="text1"/>
          <w:sz w:val="24"/>
          <w:szCs w:val="24"/>
          <w:lang w:val="en-GB" w:eastAsia="fr-FR"/>
        </w:rPr>
        <w:t>shows)</w:t>
      </w:r>
      <w:r w:rsidR="001A6371" w:rsidRPr="00F27216">
        <w:rPr>
          <w:rFonts w:ascii="Times New Roman" w:eastAsia="Times New Roman" w:hAnsi="Times New Roman" w:cs="Times New Roman"/>
          <w:color w:val="000000" w:themeColor="text1"/>
          <w:sz w:val="24"/>
          <w:szCs w:val="24"/>
          <w:lang w:val="en-GB" w:eastAsia="fr-FR"/>
        </w:rPr>
        <w:t xml:space="preserve"> and </w:t>
      </w:r>
      <w:r w:rsidR="00C26E25" w:rsidRPr="00F27216">
        <w:rPr>
          <w:rFonts w:ascii="Times New Roman" w:eastAsia="Times New Roman" w:hAnsi="Times New Roman" w:cs="Times New Roman"/>
          <w:i/>
          <w:color w:val="000000" w:themeColor="text1"/>
          <w:sz w:val="24"/>
          <w:szCs w:val="24"/>
          <w:lang w:val="en-GB" w:eastAsia="fr-FR"/>
        </w:rPr>
        <w:t>T</w:t>
      </w:r>
      <w:r w:rsidR="001A6371" w:rsidRPr="00F27216">
        <w:rPr>
          <w:rFonts w:ascii="Times New Roman" w:eastAsia="Times New Roman" w:hAnsi="Times New Roman" w:cs="Times New Roman"/>
          <w:i/>
          <w:color w:val="000000" w:themeColor="text1"/>
          <w:sz w:val="24"/>
          <w:szCs w:val="24"/>
          <w:lang w:val="en-GB" w:eastAsia="fr-FR"/>
        </w:rPr>
        <w:t>he Maid of the Mountains</w:t>
      </w:r>
      <w:r w:rsidR="001A6371" w:rsidRPr="00F27216">
        <w:rPr>
          <w:rFonts w:ascii="Times New Roman" w:eastAsia="Times New Roman" w:hAnsi="Times New Roman" w:cs="Times New Roman"/>
          <w:color w:val="000000" w:themeColor="text1"/>
          <w:sz w:val="24"/>
          <w:szCs w:val="24"/>
          <w:lang w:val="en-GB" w:eastAsia="fr-FR"/>
        </w:rPr>
        <w:t xml:space="preserve"> </w:t>
      </w:r>
      <w:r w:rsidR="00C26E25" w:rsidRPr="00F27216">
        <w:rPr>
          <w:rFonts w:ascii="Times New Roman" w:eastAsia="Times New Roman" w:hAnsi="Times New Roman" w:cs="Times New Roman"/>
          <w:color w:val="000000" w:themeColor="text1"/>
          <w:sz w:val="24"/>
          <w:szCs w:val="24"/>
          <w:lang w:val="en-GB" w:eastAsia="fr-FR"/>
        </w:rPr>
        <w:t>(1</w:t>
      </w:r>
      <w:r w:rsidR="00441DCB" w:rsidRPr="00F27216">
        <w:rPr>
          <w:rFonts w:ascii="Times New Roman" w:eastAsia="Times New Roman" w:hAnsi="Times New Roman" w:cs="Times New Roman"/>
          <w:color w:val="000000" w:themeColor="text1"/>
          <w:sz w:val="24"/>
          <w:szCs w:val="24"/>
          <w:lang w:val="en-GB" w:eastAsia="fr-FR"/>
        </w:rPr>
        <w:t>,</w:t>
      </w:r>
      <w:r w:rsidR="00C26E25" w:rsidRPr="00F27216">
        <w:rPr>
          <w:rFonts w:ascii="Times New Roman" w:eastAsia="Times New Roman" w:hAnsi="Times New Roman" w:cs="Times New Roman"/>
          <w:color w:val="000000" w:themeColor="text1"/>
          <w:sz w:val="24"/>
          <w:szCs w:val="24"/>
          <w:lang w:val="en-GB" w:eastAsia="fr-FR"/>
        </w:rPr>
        <w:t>325 shows)</w:t>
      </w:r>
      <w:r w:rsidRPr="00F27216">
        <w:rPr>
          <w:rFonts w:ascii="Times New Roman" w:eastAsia="Times New Roman" w:hAnsi="Times New Roman" w:cs="Times New Roman"/>
          <w:color w:val="000000" w:themeColor="text1"/>
          <w:sz w:val="24"/>
          <w:szCs w:val="24"/>
          <w:lang w:val="en-GB" w:eastAsia="fr-FR"/>
        </w:rPr>
        <w:t>.</w:t>
      </w:r>
      <w:r w:rsidR="00C26E25" w:rsidRPr="00F27216">
        <w:rPr>
          <w:rFonts w:ascii="Times New Roman" w:eastAsia="Times New Roman" w:hAnsi="Times New Roman" w:cs="Times New Roman"/>
          <w:color w:val="000000" w:themeColor="text1"/>
          <w:sz w:val="24"/>
          <w:szCs w:val="24"/>
          <w:lang w:val="en-GB" w:eastAsia="fr-FR"/>
        </w:rPr>
        <w:t xml:space="preserve"> The first was</w:t>
      </w:r>
      <w:r w:rsidR="00664460" w:rsidRPr="00F27216">
        <w:rPr>
          <w:rFonts w:ascii="Times New Roman" w:eastAsia="Times New Roman" w:hAnsi="Times New Roman" w:cs="Times New Roman"/>
          <w:color w:val="000000" w:themeColor="text1"/>
          <w:sz w:val="24"/>
          <w:szCs w:val="24"/>
          <w:lang w:val="en-GB" w:eastAsia="fr-FR"/>
        </w:rPr>
        <w:t xml:space="preserve"> a version of </w:t>
      </w:r>
      <w:r w:rsidR="00664460" w:rsidRPr="00F27216">
        <w:rPr>
          <w:rFonts w:ascii="Times New Roman" w:eastAsia="Times New Roman" w:hAnsi="Times New Roman" w:cs="Times New Roman"/>
          <w:i/>
          <w:color w:val="000000" w:themeColor="text1"/>
          <w:sz w:val="24"/>
          <w:szCs w:val="24"/>
          <w:lang w:val="en-GB" w:eastAsia="fr-FR"/>
        </w:rPr>
        <w:t>Ali Baba and the Forty T</w:t>
      </w:r>
      <w:r w:rsidR="00C26E25" w:rsidRPr="00F27216">
        <w:rPr>
          <w:rFonts w:ascii="Times New Roman" w:eastAsia="Times New Roman" w:hAnsi="Times New Roman" w:cs="Times New Roman"/>
          <w:i/>
          <w:color w:val="000000" w:themeColor="text1"/>
          <w:sz w:val="24"/>
          <w:szCs w:val="24"/>
          <w:lang w:val="en-GB" w:eastAsia="fr-FR"/>
        </w:rPr>
        <w:t>hieves</w:t>
      </w:r>
      <w:r w:rsidR="00C26E25" w:rsidRPr="00F27216">
        <w:rPr>
          <w:rFonts w:ascii="Times New Roman" w:eastAsia="Times New Roman" w:hAnsi="Times New Roman" w:cs="Times New Roman"/>
          <w:color w:val="000000" w:themeColor="text1"/>
          <w:sz w:val="24"/>
          <w:szCs w:val="24"/>
          <w:lang w:val="en-GB" w:eastAsia="fr-FR"/>
        </w:rPr>
        <w:t>, set in China and noted for its extravagant costumes</w:t>
      </w:r>
      <w:r w:rsidR="00107BE4" w:rsidRPr="00F27216">
        <w:rPr>
          <w:rFonts w:ascii="Times New Roman" w:eastAsia="Times New Roman" w:hAnsi="Times New Roman" w:cs="Times New Roman"/>
          <w:color w:val="000000" w:themeColor="text1"/>
          <w:sz w:val="24"/>
          <w:szCs w:val="24"/>
          <w:lang w:val="en-GB" w:eastAsia="fr-FR"/>
        </w:rPr>
        <w:t xml:space="preserve"> and sets </w:t>
      </w:r>
      <w:r w:rsidR="00107BE4" w:rsidRPr="00F27216">
        <w:rPr>
          <w:rFonts w:ascii="Times New Roman" w:eastAsia="Times New Roman" w:hAnsi="Times New Roman" w:cs="Times New Roman"/>
          <w:color w:val="000000" w:themeColor="text1"/>
          <w:sz w:val="24"/>
          <w:szCs w:val="24"/>
          <w:lang w:val="en-GB" w:eastAsia="fr-FR"/>
        </w:rPr>
        <w:lastRenderedPageBreak/>
        <w:t>and ‘exotic</w:t>
      </w:r>
      <w:r w:rsidR="00461E9B" w:rsidRPr="00F27216">
        <w:rPr>
          <w:rFonts w:ascii="Times New Roman" w:eastAsia="Times New Roman" w:hAnsi="Times New Roman" w:cs="Times New Roman"/>
          <w:color w:val="000000" w:themeColor="text1"/>
          <w:sz w:val="24"/>
          <w:szCs w:val="24"/>
          <w:lang w:val="en-GB" w:eastAsia="fr-FR"/>
        </w:rPr>
        <w:t>’</w:t>
      </w:r>
      <w:r w:rsidR="00107BE4" w:rsidRPr="00F27216">
        <w:rPr>
          <w:rFonts w:ascii="Times New Roman" w:eastAsia="Times New Roman" w:hAnsi="Times New Roman" w:cs="Times New Roman"/>
          <w:color w:val="000000" w:themeColor="text1"/>
          <w:sz w:val="24"/>
          <w:szCs w:val="24"/>
          <w:lang w:val="en-GB" w:eastAsia="fr-FR"/>
        </w:rPr>
        <w:t xml:space="preserve"> dancing</w:t>
      </w:r>
      <w:r w:rsidR="00C26E25" w:rsidRPr="00F27216">
        <w:rPr>
          <w:rFonts w:ascii="Times New Roman" w:eastAsia="Times New Roman" w:hAnsi="Times New Roman" w:cs="Times New Roman"/>
          <w:color w:val="000000" w:themeColor="text1"/>
          <w:sz w:val="24"/>
          <w:szCs w:val="24"/>
          <w:lang w:val="en-GB" w:eastAsia="fr-FR"/>
        </w:rPr>
        <w:t xml:space="preserve">, while the second was set among bandits in the mountains of Italy, with a message well conveyed </w:t>
      </w:r>
      <w:r w:rsidR="00107BE4" w:rsidRPr="00F27216">
        <w:rPr>
          <w:rFonts w:ascii="Times New Roman" w:eastAsia="Times New Roman" w:hAnsi="Times New Roman" w:cs="Times New Roman"/>
          <w:color w:val="000000" w:themeColor="text1"/>
          <w:sz w:val="24"/>
          <w:szCs w:val="24"/>
          <w:lang w:val="en-GB" w:eastAsia="fr-FR"/>
        </w:rPr>
        <w:t>by one of its hit songs, ‘Love Will Find a W</w:t>
      </w:r>
      <w:r w:rsidR="00C26E25" w:rsidRPr="00F27216">
        <w:rPr>
          <w:rFonts w:ascii="Times New Roman" w:eastAsia="Times New Roman" w:hAnsi="Times New Roman" w:cs="Times New Roman"/>
          <w:color w:val="000000" w:themeColor="text1"/>
          <w:sz w:val="24"/>
          <w:szCs w:val="24"/>
          <w:lang w:val="en-GB" w:eastAsia="fr-FR"/>
        </w:rPr>
        <w:t>ay’.</w:t>
      </w:r>
    </w:p>
    <w:p w14:paraId="7C6A01D1" w14:textId="275D90E3" w:rsidR="0067731B" w:rsidRPr="00F27216" w:rsidRDefault="00085E42" w:rsidP="00B84921">
      <w:pPr>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W</w:t>
      </w:r>
      <w:r w:rsidR="0067731B" w:rsidRPr="00F27216">
        <w:rPr>
          <w:rFonts w:ascii="Times New Roman" w:eastAsia="Times New Roman" w:hAnsi="Times New Roman" w:cs="Times New Roman"/>
          <w:color w:val="000000" w:themeColor="text1"/>
          <w:sz w:val="24"/>
          <w:szCs w:val="24"/>
          <w:lang w:val="en-GB" w:eastAsia="fr-FR"/>
        </w:rPr>
        <w:t xml:space="preserve">hen they </w:t>
      </w:r>
      <w:r w:rsidR="007907F3" w:rsidRPr="00F27216">
        <w:rPr>
          <w:rFonts w:ascii="Times New Roman" w:eastAsia="Times New Roman" w:hAnsi="Times New Roman" w:cs="Times New Roman"/>
          <w:color w:val="000000" w:themeColor="text1"/>
          <w:sz w:val="24"/>
          <w:szCs w:val="24"/>
          <w:lang w:val="en-GB" w:eastAsia="fr-FR"/>
        </w:rPr>
        <w:t>did speak</w:t>
      </w:r>
      <w:r w:rsidR="0067731B" w:rsidRPr="00F27216">
        <w:rPr>
          <w:rFonts w:ascii="Times New Roman" w:eastAsia="Times New Roman" w:hAnsi="Times New Roman" w:cs="Times New Roman"/>
          <w:color w:val="000000" w:themeColor="text1"/>
          <w:sz w:val="24"/>
          <w:szCs w:val="24"/>
          <w:lang w:val="en-GB" w:eastAsia="fr-FR"/>
        </w:rPr>
        <w:t xml:space="preserve"> of war</w:t>
      </w:r>
      <w:r w:rsidRPr="00F27216">
        <w:rPr>
          <w:rFonts w:ascii="Times New Roman" w:eastAsia="Times New Roman" w:hAnsi="Times New Roman" w:cs="Times New Roman"/>
          <w:color w:val="000000" w:themeColor="text1"/>
          <w:sz w:val="24"/>
          <w:szCs w:val="24"/>
          <w:lang w:val="en-GB" w:eastAsia="fr-FR"/>
        </w:rPr>
        <w:t>,</w:t>
      </w:r>
      <w:r w:rsidR="007907F3" w:rsidRPr="00F27216">
        <w:rPr>
          <w:rFonts w:ascii="Times New Roman" w:eastAsia="Times New Roman" w:hAnsi="Times New Roman" w:cs="Times New Roman"/>
          <w:color w:val="000000" w:themeColor="text1"/>
          <w:sz w:val="24"/>
          <w:szCs w:val="24"/>
          <w:lang w:val="en-GB" w:eastAsia="fr-FR"/>
        </w:rPr>
        <w:t xml:space="preserve"> the</w:t>
      </w:r>
      <w:r w:rsidRPr="00F27216">
        <w:rPr>
          <w:rFonts w:ascii="Times New Roman" w:eastAsia="Times New Roman" w:hAnsi="Times New Roman" w:cs="Times New Roman"/>
          <w:color w:val="000000" w:themeColor="text1"/>
          <w:sz w:val="24"/>
          <w:szCs w:val="24"/>
          <w:lang w:val="en-GB" w:eastAsia="fr-FR"/>
        </w:rPr>
        <w:t xml:space="preserve"> songs</w:t>
      </w:r>
      <w:r w:rsidR="0067731B" w:rsidRPr="00F27216">
        <w:rPr>
          <w:rFonts w:ascii="Times New Roman" w:eastAsia="Times New Roman" w:hAnsi="Times New Roman" w:cs="Times New Roman"/>
          <w:color w:val="000000" w:themeColor="text1"/>
          <w:sz w:val="24"/>
          <w:szCs w:val="24"/>
          <w:lang w:val="en-GB" w:eastAsia="fr-FR"/>
        </w:rPr>
        <w:t xml:space="preserve"> concentrated </w:t>
      </w:r>
      <w:r w:rsidR="00107BE4" w:rsidRPr="00F27216">
        <w:rPr>
          <w:rFonts w:ascii="Times New Roman" w:eastAsia="Times New Roman" w:hAnsi="Times New Roman" w:cs="Times New Roman"/>
          <w:color w:val="000000" w:themeColor="text1"/>
          <w:sz w:val="24"/>
          <w:szCs w:val="24"/>
          <w:lang w:val="en-GB" w:eastAsia="fr-FR"/>
        </w:rPr>
        <w:t>on everyday civilian frustrations</w:t>
      </w:r>
      <w:r w:rsidR="006921D7" w:rsidRPr="00F27216">
        <w:rPr>
          <w:rFonts w:ascii="Times New Roman" w:eastAsia="Times New Roman" w:hAnsi="Times New Roman" w:cs="Times New Roman"/>
          <w:color w:val="000000" w:themeColor="text1"/>
          <w:sz w:val="24"/>
          <w:szCs w:val="24"/>
          <w:lang w:val="en-GB" w:eastAsia="fr-FR"/>
        </w:rPr>
        <w:t xml:space="preserve"> and joys</w:t>
      </w:r>
      <w:r w:rsidR="00107BE4" w:rsidRPr="00F27216">
        <w:rPr>
          <w:rFonts w:ascii="Times New Roman" w:eastAsia="Times New Roman" w:hAnsi="Times New Roman" w:cs="Times New Roman"/>
          <w:color w:val="000000" w:themeColor="text1"/>
          <w:sz w:val="24"/>
          <w:szCs w:val="24"/>
          <w:lang w:val="en-GB" w:eastAsia="fr-FR"/>
        </w:rPr>
        <w:t>, or on</w:t>
      </w:r>
      <w:r w:rsidR="0067731B" w:rsidRPr="00F27216">
        <w:rPr>
          <w:rFonts w:ascii="Times New Roman" w:eastAsia="Times New Roman" w:hAnsi="Times New Roman" w:cs="Times New Roman"/>
          <w:color w:val="000000" w:themeColor="text1"/>
          <w:sz w:val="24"/>
          <w:szCs w:val="24"/>
          <w:lang w:val="en-GB" w:eastAsia="fr-FR"/>
        </w:rPr>
        <w:t xml:space="preserve"> the dr</w:t>
      </w:r>
      <w:r w:rsidR="00107BE4" w:rsidRPr="00F27216">
        <w:rPr>
          <w:rFonts w:ascii="Times New Roman" w:eastAsia="Times New Roman" w:hAnsi="Times New Roman" w:cs="Times New Roman"/>
          <w:color w:val="000000" w:themeColor="text1"/>
          <w:sz w:val="24"/>
          <w:szCs w:val="24"/>
          <w:lang w:val="en-GB" w:eastAsia="fr-FR"/>
        </w:rPr>
        <w:t>eam of the war ending. The hit ‘Keep the Home Fires Burning’</w:t>
      </w:r>
      <w:r w:rsidR="0067731B" w:rsidRPr="00F27216">
        <w:rPr>
          <w:rFonts w:ascii="Times New Roman" w:eastAsia="Times New Roman" w:hAnsi="Times New Roman" w:cs="Times New Roman"/>
          <w:color w:val="000000" w:themeColor="text1"/>
          <w:sz w:val="24"/>
          <w:szCs w:val="24"/>
          <w:lang w:val="en-GB" w:eastAsia="fr-FR"/>
        </w:rPr>
        <w:t xml:space="preserve"> is emblematic of the</w:t>
      </w:r>
      <w:r w:rsidR="00107BE4" w:rsidRPr="00F27216">
        <w:rPr>
          <w:rFonts w:ascii="Times New Roman" w:eastAsia="Times New Roman" w:hAnsi="Times New Roman" w:cs="Times New Roman"/>
          <w:color w:val="000000" w:themeColor="text1"/>
          <w:sz w:val="24"/>
          <w:szCs w:val="24"/>
          <w:lang w:val="en-GB" w:eastAsia="fr-FR"/>
        </w:rPr>
        <w:t xml:space="preserve"> latter category of songs</w:t>
      </w:r>
      <w:r w:rsidR="0067731B" w:rsidRPr="00F27216">
        <w:rPr>
          <w:rFonts w:ascii="Times New Roman" w:eastAsia="Times New Roman" w:hAnsi="Times New Roman" w:cs="Times New Roman"/>
          <w:color w:val="000000" w:themeColor="text1"/>
          <w:sz w:val="24"/>
          <w:szCs w:val="24"/>
          <w:lang w:val="en-GB" w:eastAsia="fr-FR"/>
        </w:rPr>
        <w:t xml:space="preserve">, with its haunting </w:t>
      </w:r>
      <w:r w:rsidR="006A5BB5">
        <w:rPr>
          <w:rFonts w:ascii="Times New Roman" w:eastAsia="Times New Roman" w:hAnsi="Times New Roman" w:cs="Times New Roman"/>
          <w:color w:val="000000" w:themeColor="text1"/>
          <w:sz w:val="24"/>
          <w:szCs w:val="24"/>
          <w:lang w:val="en-GB" w:eastAsia="fr-FR"/>
        </w:rPr>
        <w:t>sing-along</w:t>
      </w:r>
      <w:r w:rsidR="0067731B" w:rsidRPr="00F27216">
        <w:rPr>
          <w:rFonts w:ascii="Times New Roman" w:eastAsia="Times New Roman" w:hAnsi="Times New Roman" w:cs="Times New Roman"/>
          <w:color w:val="000000" w:themeColor="text1"/>
          <w:sz w:val="24"/>
          <w:szCs w:val="24"/>
          <w:lang w:val="en-GB" w:eastAsia="fr-FR"/>
        </w:rPr>
        <w:t xml:space="preserve"> chorus</w:t>
      </w:r>
      <w:r w:rsidR="00B33C73" w:rsidRPr="00F27216">
        <w:rPr>
          <w:rFonts w:ascii="Times New Roman" w:eastAsia="Times New Roman" w:hAnsi="Times New Roman" w:cs="Times New Roman"/>
          <w:color w:val="000000" w:themeColor="text1"/>
          <w:sz w:val="24"/>
          <w:szCs w:val="24"/>
          <w:lang w:val="en-GB" w:eastAsia="fr-FR"/>
        </w:rPr>
        <w:t>:</w:t>
      </w:r>
      <w:r w:rsidRPr="00F27216">
        <w:rPr>
          <w:rStyle w:val="Appeldenotedefin"/>
          <w:rFonts w:ascii="Times New Roman" w:eastAsia="Times New Roman" w:hAnsi="Times New Roman" w:cs="Times New Roman"/>
          <w:color w:val="000000" w:themeColor="text1"/>
          <w:sz w:val="24"/>
          <w:szCs w:val="24"/>
          <w:lang w:val="en-GB" w:eastAsia="fr-FR"/>
        </w:rPr>
        <w:endnoteReference w:id="32"/>
      </w:r>
    </w:p>
    <w:p w14:paraId="09D4B8CC" w14:textId="77777777" w:rsidR="002A018F" w:rsidRPr="00F27216" w:rsidRDefault="0067731B" w:rsidP="00B84921">
      <w:pPr>
        <w:spacing w:line="240" w:lineRule="auto"/>
        <w:ind w:left="709" w:firstLine="0"/>
        <w:jc w:val="left"/>
        <w:rPr>
          <w:rFonts w:ascii="Times New Roman" w:eastAsia="Times New Roman" w:hAnsi="Times New Roman" w:cs="Times New Roman"/>
          <w:color w:val="000000" w:themeColor="text1"/>
          <w:sz w:val="24"/>
          <w:szCs w:val="24"/>
          <w:lang w:val="en-GB" w:eastAsia="fr-FR"/>
        </w:rPr>
      </w:pPr>
      <w:r w:rsidRPr="00F27216">
        <w:rPr>
          <w:rFonts w:ascii="Times New Roman" w:hAnsi="Times New Roman" w:cs="Times New Roman"/>
          <w:color w:val="000000" w:themeColor="text1"/>
          <w:sz w:val="24"/>
          <w:szCs w:val="24"/>
          <w:shd w:val="clear" w:color="auto" w:fill="FFFFFF"/>
          <w:lang w:val="en-GB"/>
        </w:rPr>
        <w:t xml:space="preserve">Keep the </w:t>
      </w:r>
      <w:r w:rsidR="00CE7724" w:rsidRPr="00F27216">
        <w:rPr>
          <w:rFonts w:ascii="Times New Roman" w:hAnsi="Times New Roman" w:cs="Times New Roman"/>
          <w:color w:val="000000" w:themeColor="text1"/>
          <w:sz w:val="24"/>
          <w:szCs w:val="24"/>
          <w:shd w:val="clear" w:color="auto" w:fill="FFFFFF"/>
          <w:lang w:val="en-GB"/>
        </w:rPr>
        <w:t>h</w:t>
      </w:r>
      <w:r w:rsidRPr="00F27216">
        <w:rPr>
          <w:rFonts w:ascii="Times New Roman" w:hAnsi="Times New Roman" w:cs="Times New Roman"/>
          <w:color w:val="000000" w:themeColor="text1"/>
          <w:sz w:val="24"/>
          <w:szCs w:val="24"/>
          <w:shd w:val="clear" w:color="auto" w:fill="FFFFFF"/>
          <w:lang w:val="en-GB"/>
        </w:rPr>
        <w:t xml:space="preserve">ome </w:t>
      </w:r>
      <w:r w:rsidR="00CE7724" w:rsidRPr="00F27216">
        <w:rPr>
          <w:rFonts w:ascii="Times New Roman" w:hAnsi="Times New Roman" w:cs="Times New Roman"/>
          <w:color w:val="000000" w:themeColor="text1"/>
          <w:sz w:val="24"/>
          <w:szCs w:val="24"/>
          <w:shd w:val="clear" w:color="auto" w:fill="FFFFFF"/>
          <w:lang w:val="en-GB"/>
        </w:rPr>
        <w:t>f</w:t>
      </w:r>
      <w:r w:rsidRPr="00F27216">
        <w:rPr>
          <w:rFonts w:ascii="Times New Roman" w:hAnsi="Times New Roman" w:cs="Times New Roman"/>
          <w:color w:val="000000" w:themeColor="text1"/>
          <w:sz w:val="24"/>
          <w:szCs w:val="24"/>
          <w:shd w:val="clear" w:color="auto" w:fill="FFFFFF"/>
          <w:lang w:val="en-GB"/>
        </w:rPr>
        <w:t xml:space="preserve">ires </w:t>
      </w:r>
      <w:r w:rsidR="00CE7724" w:rsidRPr="00F27216">
        <w:rPr>
          <w:rFonts w:ascii="Times New Roman" w:hAnsi="Times New Roman" w:cs="Times New Roman"/>
          <w:color w:val="000000" w:themeColor="text1"/>
          <w:sz w:val="24"/>
          <w:szCs w:val="24"/>
          <w:shd w:val="clear" w:color="auto" w:fill="FFFFFF"/>
          <w:lang w:val="en-GB"/>
        </w:rPr>
        <w:t>b</w:t>
      </w:r>
      <w:r w:rsidRPr="00F27216">
        <w:rPr>
          <w:rFonts w:ascii="Times New Roman" w:hAnsi="Times New Roman" w:cs="Times New Roman"/>
          <w:color w:val="000000" w:themeColor="text1"/>
          <w:sz w:val="24"/>
          <w:szCs w:val="24"/>
          <w:shd w:val="clear" w:color="auto" w:fill="FFFFFF"/>
          <w:lang w:val="en-GB"/>
        </w:rPr>
        <w:t>urning, </w:t>
      </w:r>
      <w:r w:rsidRPr="00F27216">
        <w:rPr>
          <w:rFonts w:ascii="Times New Roman" w:hAnsi="Times New Roman" w:cs="Times New Roman"/>
          <w:color w:val="000000" w:themeColor="text1"/>
          <w:sz w:val="24"/>
          <w:szCs w:val="24"/>
          <w:lang w:val="en-GB"/>
        </w:rPr>
        <w:br/>
      </w:r>
      <w:r w:rsidRPr="00F27216">
        <w:rPr>
          <w:rFonts w:ascii="Times New Roman" w:hAnsi="Times New Roman" w:cs="Times New Roman"/>
          <w:color w:val="000000" w:themeColor="text1"/>
          <w:sz w:val="24"/>
          <w:szCs w:val="24"/>
          <w:shd w:val="clear" w:color="auto" w:fill="FFFFFF"/>
          <w:lang w:val="en-GB"/>
        </w:rPr>
        <w:t>While your hearts are yearning,</w:t>
      </w:r>
      <w:r w:rsidRPr="00F27216">
        <w:rPr>
          <w:rFonts w:ascii="Times New Roman" w:hAnsi="Times New Roman" w:cs="Times New Roman"/>
          <w:color w:val="000000" w:themeColor="text1"/>
          <w:sz w:val="24"/>
          <w:szCs w:val="24"/>
          <w:lang w:val="en-GB"/>
        </w:rPr>
        <w:br/>
      </w:r>
      <w:r w:rsidRPr="00F27216">
        <w:rPr>
          <w:rFonts w:ascii="Times New Roman" w:hAnsi="Times New Roman" w:cs="Times New Roman"/>
          <w:color w:val="000000" w:themeColor="text1"/>
          <w:sz w:val="24"/>
          <w:szCs w:val="24"/>
          <w:shd w:val="clear" w:color="auto" w:fill="FFFFFF"/>
          <w:lang w:val="en-GB"/>
        </w:rPr>
        <w:t>Though your lads are far away</w:t>
      </w:r>
      <w:r w:rsidRPr="00F27216">
        <w:rPr>
          <w:rFonts w:ascii="Times New Roman" w:hAnsi="Times New Roman" w:cs="Times New Roman"/>
          <w:color w:val="000000" w:themeColor="text1"/>
          <w:sz w:val="24"/>
          <w:szCs w:val="24"/>
          <w:lang w:val="en-GB"/>
        </w:rPr>
        <w:br/>
      </w:r>
      <w:r w:rsidRPr="00F27216">
        <w:rPr>
          <w:rFonts w:ascii="Times New Roman" w:hAnsi="Times New Roman" w:cs="Times New Roman"/>
          <w:color w:val="000000" w:themeColor="text1"/>
          <w:sz w:val="24"/>
          <w:szCs w:val="24"/>
          <w:shd w:val="clear" w:color="auto" w:fill="FFFFFF"/>
          <w:lang w:val="en-GB"/>
        </w:rPr>
        <w:t>They dream of home.</w:t>
      </w:r>
      <w:r w:rsidRPr="00F27216">
        <w:rPr>
          <w:rFonts w:ascii="Times New Roman" w:hAnsi="Times New Roman" w:cs="Times New Roman"/>
          <w:color w:val="000000" w:themeColor="text1"/>
          <w:sz w:val="24"/>
          <w:szCs w:val="24"/>
          <w:lang w:val="en-GB"/>
        </w:rPr>
        <w:br/>
      </w:r>
      <w:r w:rsidRPr="00F27216">
        <w:rPr>
          <w:rFonts w:ascii="Times New Roman" w:hAnsi="Times New Roman" w:cs="Times New Roman"/>
          <w:color w:val="000000" w:themeColor="text1"/>
          <w:sz w:val="24"/>
          <w:szCs w:val="24"/>
          <w:shd w:val="clear" w:color="auto" w:fill="FFFFFF"/>
          <w:lang w:val="en-GB"/>
        </w:rPr>
        <w:t>There's a silver lining</w:t>
      </w:r>
      <w:r w:rsidRPr="00F27216">
        <w:rPr>
          <w:rFonts w:ascii="Times New Roman" w:hAnsi="Times New Roman" w:cs="Times New Roman"/>
          <w:color w:val="000000" w:themeColor="text1"/>
          <w:sz w:val="24"/>
          <w:szCs w:val="24"/>
          <w:lang w:val="en-GB"/>
        </w:rPr>
        <w:br/>
      </w:r>
      <w:r w:rsidRPr="00F27216">
        <w:rPr>
          <w:rFonts w:ascii="Times New Roman" w:hAnsi="Times New Roman" w:cs="Times New Roman"/>
          <w:color w:val="000000" w:themeColor="text1"/>
          <w:sz w:val="24"/>
          <w:szCs w:val="24"/>
          <w:shd w:val="clear" w:color="auto" w:fill="FFFFFF"/>
          <w:lang w:val="en-GB"/>
        </w:rPr>
        <w:t>Through the dark clouds shining,</w:t>
      </w:r>
      <w:r w:rsidRPr="00F27216">
        <w:rPr>
          <w:rFonts w:ascii="Times New Roman" w:hAnsi="Times New Roman" w:cs="Times New Roman"/>
          <w:color w:val="000000" w:themeColor="text1"/>
          <w:sz w:val="24"/>
          <w:szCs w:val="24"/>
          <w:lang w:val="en-GB"/>
        </w:rPr>
        <w:br/>
      </w:r>
      <w:r w:rsidRPr="00F27216">
        <w:rPr>
          <w:rFonts w:ascii="Times New Roman" w:hAnsi="Times New Roman" w:cs="Times New Roman"/>
          <w:color w:val="000000" w:themeColor="text1"/>
          <w:sz w:val="24"/>
          <w:szCs w:val="24"/>
          <w:shd w:val="clear" w:color="auto" w:fill="FFFFFF"/>
          <w:lang w:val="en-GB"/>
        </w:rPr>
        <w:t>Turn the dark cloud inside out</w:t>
      </w:r>
      <w:r w:rsidRPr="00F27216">
        <w:rPr>
          <w:rFonts w:ascii="Times New Roman" w:hAnsi="Times New Roman" w:cs="Times New Roman"/>
          <w:color w:val="000000" w:themeColor="text1"/>
          <w:sz w:val="24"/>
          <w:szCs w:val="24"/>
          <w:lang w:val="en-GB"/>
        </w:rPr>
        <w:br/>
      </w:r>
      <w:r w:rsidRPr="00F27216">
        <w:rPr>
          <w:rFonts w:ascii="Times New Roman" w:hAnsi="Times New Roman" w:cs="Times New Roman"/>
          <w:color w:val="000000" w:themeColor="text1"/>
          <w:sz w:val="24"/>
          <w:szCs w:val="24"/>
          <w:shd w:val="clear" w:color="auto" w:fill="FFFFFF"/>
          <w:lang w:val="en-GB"/>
        </w:rPr>
        <w:t>'Til the boys come home</w:t>
      </w:r>
      <w:r w:rsidR="00CE7724" w:rsidRPr="00F27216">
        <w:rPr>
          <w:rFonts w:ascii="Times New Roman" w:hAnsi="Times New Roman" w:cs="Times New Roman"/>
          <w:color w:val="000000" w:themeColor="text1"/>
          <w:sz w:val="24"/>
          <w:szCs w:val="24"/>
          <w:shd w:val="clear" w:color="auto" w:fill="FFFFFF"/>
          <w:lang w:val="en-GB"/>
        </w:rPr>
        <w:t>!</w:t>
      </w:r>
    </w:p>
    <w:p w14:paraId="40C225FA" w14:textId="516C9F7F" w:rsidR="00F9052A" w:rsidRPr="00F27216" w:rsidRDefault="0067731B" w:rsidP="0057192F">
      <w:pPr>
        <w:ind w:firstLine="0"/>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Although the verses of this song declare that the families were right to send their boys to war, there is no jingoism or glorification of the conflict, and the sing</w:t>
      </w:r>
      <w:r w:rsidR="006A5BB5">
        <w:rPr>
          <w:rFonts w:ascii="Times New Roman" w:eastAsia="Times New Roman" w:hAnsi="Times New Roman" w:cs="Times New Roman"/>
          <w:color w:val="000000" w:themeColor="text1"/>
          <w:sz w:val="24"/>
          <w:szCs w:val="24"/>
          <w:lang w:val="en-GB" w:eastAsia="fr-FR"/>
        </w:rPr>
        <w:t>-</w:t>
      </w:r>
      <w:r w:rsidRPr="00F27216">
        <w:rPr>
          <w:rFonts w:ascii="Times New Roman" w:eastAsia="Times New Roman" w:hAnsi="Times New Roman" w:cs="Times New Roman"/>
          <w:color w:val="000000" w:themeColor="text1"/>
          <w:sz w:val="24"/>
          <w:szCs w:val="24"/>
          <w:lang w:val="en-GB" w:eastAsia="fr-FR"/>
        </w:rPr>
        <w:t xml:space="preserve">along </w:t>
      </w:r>
      <w:r w:rsidR="00B33C73" w:rsidRPr="00F27216">
        <w:rPr>
          <w:rFonts w:ascii="Times New Roman" w:eastAsia="Times New Roman" w:hAnsi="Times New Roman" w:cs="Times New Roman"/>
          <w:color w:val="000000" w:themeColor="text1"/>
          <w:sz w:val="24"/>
          <w:szCs w:val="24"/>
          <w:lang w:val="en-GB" w:eastAsia="fr-FR"/>
        </w:rPr>
        <w:t xml:space="preserve">chorus </w:t>
      </w:r>
      <w:r w:rsidRPr="00F27216">
        <w:rPr>
          <w:rFonts w:ascii="Times New Roman" w:eastAsia="Times New Roman" w:hAnsi="Times New Roman" w:cs="Times New Roman"/>
          <w:color w:val="000000" w:themeColor="text1"/>
          <w:sz w:val="24"/>
          <w:szCs w:val="24"/>
          <w:lang w:val="en-GB" w:eastAsia="fr-FR"/>
        </w:rPr>
        <w:t xml:space="preserve">concentrates on the dream of the end of the war. </w:t>
      </w:r>
      <w:r w:rsidR="00B33C73" w:rsidRPr="00F27216">
        <w:rPr>
          <w:rFonts w:ascii="Times New Roman" w:eastAsia="Times New Roman" w:hAnsi="Times New Roman" w:cs="Times New Roman"/>
          <w:color w:val="000000" w:themeColor="text1"/>
          <w:sz w:val="24"/>
          <w:szCs w:val="24"/>
          <w:lang w:val="en-GB" w:eastAsia="fr-FR"/>
        </w:rPr>
        <w:t>S</w:t>
      </w:r>
      <w:r w:rsidRPr="00F27216">
        <w:rPr>
          <w:rFonts w:ascii="Times New Roman" w:eastAsia="Times New Roman" w:hAnsi="Times New Roman" w:cs="Times New Roman"/>
          <w:color w:val="000000" w:themeColor="text1"/>
          <w:sz w:val="24"/>
          <w:szCs w:val="24"/>
          <w:lang w:val="en-GB" w:eastAsia="fr-FR"/>
        </w:rPr>
        <w:t xml:space="preserve">ongs from </w:t>
      </w:r>
      <w:r w:rsidR="004F2362" w:rsidRPr="00F27216">
        <w:rPr>
          <w:rFonts w:ascii="Times New Roman" w:eastAsia="Times New Roman" w:hAnsi="Times New Roman" w:cs="Times New Roman"/>
          <w:color w:val="000000" w:themeColor="text1"/>
          <w:sz w:val="24"/>
          <w:szCs w:val="24"/>
          <w:lang w:val="en-GB" w:eastAsia="fr-FR"/>
        </w:rPr>
        <w:t>the last year of the war</w:t>
      </w:r>
      <w:r w:rsidR="003A0C09" w:rsidRPr="00F27216">
        <w:rPr>
          <w:rFonts w:ascii="Times New Roman" w:eastAsia="Times New Roman" w:hAnsi="Times New Roman" w:cs="Times New Roman"/>
          <w:color w:val="000000" w:themeColor="text1"/>
          <w:sz w:val="24"/>
          <w:szCs w:val="24"/>
          <w:lang w:val="en-GB" w:eastAsia="fr-FR"/>
        </w:rPr>
        <w:t>,</w:t>
      </w:r>
      <w:r w:rsidR="00B33C73" w:rsidRPr="00F27216">
        <w:rPr>
          <w:rFonts w:ascii="Times New Roman" w:eastAsia="Times New Roman" w:hAnsi="Times New Roman" w:cs="Times New Roman"/>
          <w:color w:val="000000" w:themeColor="text1"/>
          <w:sz w:val="24"/>
          <w:szCs w:val="24"/>
          <w:lang w:val="en-GB" w:eastAsia="fr-FR"/>
        </w:rPr>
        <w:t xml:space="preserve"> when referring directly to the </w:t>
      </w:r>
      <w:r w:rsidR="006A5BB5">
        <w:rPr>
          <w:rFonts w:ascii="Times New Roman" w:eastAsia="Times New Roman" w:hAnsi="Times New Roman" w:cs="Times New Roman"/>
          <w:color w:val="000000" w:themeColor="text1"/>
          <w:sz w:val="24"/>
          <w:szCs w:val="24"/>
          <w:lang w:val="en-GB" w:eastAsia="fr-FR"/>
        </w:rPr>
        <w:t>conflict</w:t>
      </w:r>
      <w:r w:rsidRPr="00F27216">
        <w:rPr>
          <w:rFonts w:ascii="Times New Roman" w:eastAsia="Times New Roman" w:hAnsi="Times New Roman" w:cs="Times New Roman"/>
          <w:color w:val="000000" w:themeColor="text1"/>
          <w:sz w:val="24"/>
          <w:szCs w:val="24"/>
          <w:lang w:val="en-GB" w:eastAsia="fr-FR"/>
        </w:rPr>
        <w:t xml:space="preserve">, do so </w:t>
      </w:r>
      <w:r w:rsidR="00107BE4" w:rsidRPr="00F27216">
        <w:rPr>
          <w:rFonts w:ascii="Times New Roman" w:eastAsia="Times New Roman" w:hAnsi="Times New Roman" w:cs="Times New Roman"/>
          <w:color w:val="000000" w:themeColor="text1"/>
          <w:sz w:val="24"/>
          <w:szCs w:val="24"/>
          <w:lang w:val="en-GB" w:eastAsia="fr-FR"/>
        </w:rPr>
        <w:t>in a fatalistic manner, not</w:t>
      </w:r>
      <w:r w:rsidRPr="00F27216">
        <w:rPr>
          <w:rFonts w:ascii="Times New Roman" w:eastAsia="Times New Roman" w:hAnsi="Times New Roman" w:cs="Times New Roman"/>
          <w:color w:val="000000" w:themeColor="text1"/>
          <w:sz w:val="24"/>
          <w:szCs w:val="24"/>
          <w:lang w:val="en-GB" w:eastAsia="fr-FR"/>
        </w:rPr>
        <w:t xml:space="preserve"> connected to determination for glorious victory. Here are some 1918 song titles</w:t>
      </w:r>
      <w:r w:rsidR="00107BE4" w:rsidRPr="00F27216">
        <w:rPr>
          <w:rFonts w:ascii="Times New Roman" w:eastAsia="Times New Roman" w:hAnsi="Times New Roman" w:cs="Times New Roman"/>
          <w:color w:val="000000" w:themeColor="text1"/>
          <w:sz w:val="24"/>
          <w:szCs w:val="24"/>
          <w:lang w:val="en-GB" w:eastAsia="fr-FR"/>
        </w:rPr>
        <w:t>:</w:t>
      </w:r>
    </w:p>
    <w:p w14:paraId="7337C6AD" w14:textId="77777777" w:rsidR="0067731B" w:rsidRPr="00F27216" w:rsidRDefault="006206E8" w:rsidP="003A0C09">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As the Boys Come Home A</w:t>
      </w:r>
      <w:r w:rsidR="0067731B" w:rsidRPr="00F27216">
        <w:rPr>
          <w:rFonts w:ascii="Times New Roman" w:hAnsi="Times New Roman" w:cs="Times New Roman"/>
          <w:color w:val="000000" w:themeColor="text1"/>
          <w:sz w:val="24"/>
          <w:szCs w:val="24"/>
          <w:lang w:val="en-GB"/>
        </w:rPr>
        <w:t>gain</w:t>
      </w:r>
    </w:p>
    <w:p w14:paraId="3DCDD967" w14:textId="77777777" w:rsidR="0067731B" w:rsidRPr="00F27216" w:rsidRDefault="006206E8" w:rsidP="003A0C09">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We Must Keep K</w:t>
      </w:r>
      <w:r w:rsidR="0067731B" w:rsidRPr="00F27216">
        <w:rPr>
          <w:rFonts w:ascii="Times New Roman" w:hAnsi="Times New Roman" w:cs="Times New Roman"/>
          <w:color w:val="000000" w:themeColor="text1"/>
          <w:sz w:val="24"/>
          <w:szCs w:val="24"/>
          <w:lang w:val="en-GB"/>
        </w:rPr>
        <w:t>eepin</w:t>
      </w:r>
      <w:r w:rsidRPr="00F27216">
        <w:rPr>
          <w:rFonts w:ascii="Times New Roman" w:hAnsi="Times New Roman" w:cs="Times New Roman"/>
          <w:color w:val="000000" w:themeColor="text1"/>
          <w:sz w:val="24"/>
          <w:szCs w:val="24"/>
          <w:lang w:val="en-GB"/>
        </w:rPr>
        <w:t>g O</w:t>
      </w:r>
      <w:r w:rsidR="0067731B" w:rsidRPr="00F27216">
        <w:rPr>
          <w:rFonts w:ascii="Times New Roman" w:hAnsi="Times New Roman" w:cs="Times New Roman"/>
          <w:color w:val="000000" w:themeColor="text1"/>
          <w:sz w:val="24"/>
          <w:szCs w:val="24"/>
          <w:lang w:val="en-GB"/>
        </w:rPr>
        <w:t>n</w:t>
      </w:r>
    </w:p>
    <w:p w14:paraId="1D1A1651" w14:textId="77777777" w:rsidR="0067731B" w:rsidRPr="00F27216" w:rsidRDefault="006206E8"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When the Lights Go Up and the Boys Come B</w:t>
      </w:r>
      <w:r w:rsidR="0067731B" w:rsidRPr="00F27216">
        <w:rPr>
          <w:rFonts w:ascii="Times New Roman" w:hAnsi="Times New Roman" w:cs="Times New Roman"/>
          <w:color w:val="000000" w:themeColor="text1"/>
          <w:sz w:val="24"/>
          <w:szCs w:val="24"/>
          <w:lang w:val="en-GB"/>
        </w:rPr>
        <w:t>ack</w:t>
      </w:r>
    </w:p>
    <w:p w14:paraId="0CD6E95C" w14:textId="77777777" w:rsidR="0067731B" w:rsidRPr="00F27216" w:rsidRDefault="006206E8"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At the End of a Vale of S</w:t>
      </w:r>
      <w:r w:rsidR="0067731B" w:rsidRPr="00F27216">
        <w:rPr>
          <w:rFonts w:ascii="Times New Roman" w:hAnsi="Times New Roman" w:cs="Times New Roman"/>
          <w:color w:val="000000" w:themeColor="text1"/>
          <w:sz w:val="24"/>
          <w:szCs w:val="24"/>
          <w:lang w:val="en-GB"/>
        </w:rPr>
        <w:t xml:space="preserve">hadows </w:t>
      </w:r>
    </w:p>
    <w:p w14:paraId="2BC33049" w14:textId="77777777" w:rsidR="0067731B" w:rsidRPr="00F27216" w:rsidRDefault="006206E8"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Be a Good Little Girl While I’m A</w:t>
      </w:r>
      <w:r w:rsidR="0067731B" w:rsidRPr="00F27216">
        <w:rPr>
          <w:rFonts w:ascii="Times New Roman" w:hAnsi="Times New Roman" w:cs="Times New Roman"/>
          <w:color w:val="000000" w:themeColor="text1"/>
          <w:sz w:val="24"/>
          <w:szCs w:val="24"/>
          <w:lang w:val="en-GB"/>
        </w:rPr>
        <w:t xml:space="preserve">way </w:t>
      </w:r>
    </w:p>
    <w:p w14:paraId="7A202D65" w14:textId="77777777" w:rsidR="0067731B" w:rsidRPr="00F27216" w:rsidRDefault="006206E8"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Every Day Is One Day N</w:t>
      </w:r>
      <w:r w:rsidR="0067731B" w:rsidRPr="00F27216">
        <w:rPr>
          <w:rFonts w:ascii="Times New Roman" w:hAnsi="Times New Roman" w:cs="Times New Roman"/>
          <w:color w:val="000000" w:themeColor="text1"/>
          <w:sz w:val="24"/>
          <w:szCs w:val="24"/>
          <w:lang w:val="en-GB"/>
        </w:rPr>
        <w:t>earer</w:t>
      </w:r>
    </w:p>
    <w:p w14:paraId="3F7A6378" w14:textId="77777777" w:rsidR="0067731B" w:rsidRPr="00F27216" w:rsidRDefault="0067731B"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Pric</w:t>
      </w:r>
      <w:r w:rsidR="006206E8" w:rsidRPr="00F27216">
        <w:rPr>
          <w:rFonts w:ascii="Times New Roman" w:hAnsi="Times New Roman" w:cs="Times New Roman"/>
          <w:color w:val="000000" w:themeColor="text1"/>
          <w:sz w:val="24"/>
          <w:szCs w:val="24"/>
          <w:lang w:val="en-GB"/>
        </w:rPr>
        <w:t>eless Percy with the One Pip U</w:t>
      </w:r>
      <w:r w:rsidR="00DA7D08" w:rsidRPr="00F27216">
        <w:rPr>
          <w:rFonts w:ascii="Times New Roman" w:hAnsi="Times New Roman" w:cs="Times New Roman"/>
          <w:color w:val="000000" w:themeColor="text1"/>
          <w:sz w:val="24"/>
          <w:szCs w:val="24"/>
          <w:lang w:val="en-GB"/>
        </w:rPr>
        <w:t>p</w:t>
      </w:r>
      <w:r w:rsidR="00DA7D08" w:rsidRPr="00F27216">
        <w:rPr>
          <w:rStyle w:val="Appeldenotedefin"/>
          <w:rFonts w:ascii="Times New Roman" w:hAnsi="Times New Roman" w:cs="Times New Roman"/>
          <w:color w:val="000000" w:themeColor="text1"/>
          <w:sz w:val="24"/>
          <w:szCs w:val="24"/>
          <w:lang w:val="en-GB"/>
        </w:rPr>
        <w:endnoteReference w:id="33"/>
      </w:r>
      <w:r w:rsidRPr="00F27216">
        <w:rPr>
          <w:rFonts w:ascii="Times New Roman" w:hAnsi="Times New Roman" w:cs="Times New Roman"/>
          <w:color w:val="000000" w:themeColor="text1"/>
          <w:sz w:val="24"/>
          <w:szCs w:val="24"/>
          <w:lang w:val="en-GB"/>
        </w:rPr>
        <w:t xml:space="preserve"> </w:t>
      </w:r>
    </w:p>
    <w:p w14:paraId="5546BC19" w14:textId="77777777" w:rsidR="0067731B" w:rsidRPr="00F27216" w:rsidRDefault="006206E8"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I Do Miss the M</w:t>
      </w:r>
      <w:r w:rsidR="0067731B" w:rsidRPr="00F27216">
        <w:rPr>
          <w:rFonts w:ascii="Times New Roman" w:hAnsi="Times New Roman" w:cs="Times New Roman"/>
          <w:color w:val="000000" w:themeColor="text1"/>
          <w:sz w:val="24"/>
          <w:szCs w:val="24"/>
          <w:lang w:val="en-GB"/>
        </w:rPr>
        <w:t>en</w:t>
      </w:r>
    </w:p>
    <w:p w14:paraId="15AAEC31" w14:textId="77777777" w:rsidR="0067731B" w:rsidRPr="00F27216" w:rsidRDefault="001B5527"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There’s a Great Big Dugout in My Heart for Y</w:t>
      </w:r>
      <w:r w:rsidR="0067731B" w:rsidRPr="00F27216">
        <w:rPr>
          <w:rFonts w:ascii="Times New Roman" w:hAnsi="Times New Roman" w:cs="Times New Roman"/>
          <w:color w:val="000000" w:themeColor="text1"/>
          <w:sz w:val="24"/>
          <w:szCs w:val="24"/>
          <w:lang w:val="en-GB"/>
        </w:rPr>
        <w:t>ou</w:t>
      </w:r>
    </w:p>
    <w:p w14:paraId="5933D6DC" w14:textId="77777777" w:rsidR="0067731B" w:rsidRPr="00F27216" w:rsidRDefault="0067731B"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Keep</w:t>
      </w:r>
      <w:r w:rsidR="001B5527" w:rsidRPr="00F27216">
        <w:rPr>
          <w:rFonts w:ascii="Times New Roman" w:hAnsi="Times New Roman" w:cs="Times New Roman"/>
          <w:color w:val="000000" w:themeColor="text1"/>
          <w:sz w:val="24"/>
          <w:szCs w:val="24"/>
          <w:lang w:val="en-GB"/>
        </w:rPr>
        <w:t xml:space="preserve"> the Trench Fires G</w:t>
      </w:r>
      <w:r w:rsidRPr="00F27216">
        <w:rPr>
          <w:rFonts w:ascii="Times New Roman" w:hAnsi="Times New Roman" w:cs="Times New Roman"/>
          <w:color w:val="000000" w:themeColor="text1"/>
          <w:sz w:val="24"/>
          <w:szCs w:val="24"/>
          <w:lang w:val="en-GB"/>
        </w:rPr>
        <w:t>oing</w:t>
      </w:r>
    </w:p>
    <w:p w14:paraId="34C6A591" w14:textId="77777777" w:rsidR="00E2745F" w:rsidRPr="00F27216" w:rsidRDefault="001B5527"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The Star that Leads Me H</w:t>
      </w:r>
      <w:r w:rsidR="0067731B" w:rsidRPr="00F27216">
        <w:rPr>
          <w:rFonts w:ascii="Times New Roman" w:hAnsi="Times New Roman" w:cs="Times New Roman"/>
          <w:color w:val="000000" w:themeColor="text1"/>
          <w:sz w:val="24"/>
          <w:szCs w:val="24"/>
          <w:lang w:val="en-GB"/>
        </w:rPr>
        <w:t>ome</w:t>
      </w:r>
    </w:p>
    <w:p w14:paraId="43CA77E1" w14:textId="77777777" w:rsidR="002A018F" w:rsidRPr="00F27216" w:rsidRDefault="002A018F" w:rsidP="00B84921">
      <w:pPr>
        <w:spacing w:line="240" w:lineRule="auto"/>
        <w:contextualSpacing/>
        <w:jc w:val="left"/>
        <w:rPr>
          <w:rFonts w:ascii="Times New Roman" w:hAnsi="Times New Roman" w:cs="Times New Roman"/>
          <w:color w:val="000000" w:themeColor="text1"/>
          <w:sz w:val="24"/>
          <w:szCs w:val="24"/>
          <w:lang w:val="en-GB"/>
        </w:rPr>
      </w:pPr>
    </w:p>
    <w:p w14:paraId="4965C229" w14:textId="7AC2D0F5" w:rsidR="00D60A26" w:rsidRPr="00F27216" w:rsidRDefault="003A0C09" w:rsidP="003A0C09">
      <w:pPr>
        <w:ind w:firstLine="0"/>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C</w:t>
      </w:r>
      <w:r w:rsidR="00107BE4" w:rsidRPr="00F27216">
        <w:rPr>
          <w:rFonts w:ascii="Times New Roman" w:eastAsia="Times New Roman" w:hAnsi="Times New Roman" w:cs="Times New Roman"/>
          <w:color w:val="000000" w:themeColor="text1"/>
          <w:sz w:val="24"/>
          <w:szCs w:val="24"/>
          <w:lang w:val="en-GB" w:eastAsia="fr-FR"/>
        </w:rPr>
        <w:t>ivilian frustrations</w:t>
      </w:r>
      <w:r w:rsidRPr="00F27216">
        <w:rPr>
          <w:rFonts w:ascii="Times New Roman" w:eastAsia="Times New Roman" w:hAnsi="Times New Roman" w:cs="Times New Roman"/>
          <w:color w:val="000000" w:themeColor="text1"/>
          <w:sz w:val="24"/>
          <w:szCs w:val="24"/>
          <w:lang w:val="en-GB" w:eastAsia="fr-FR"/>
        </w:rPr>
        <w:t>, particularly</w:t>
      </w:r>
      <w:r w:rsidR="00107BE4" w:rsidRPr="00F27216">
        <w:rPr>
          <w:rFonts w:ascii="Times New Roman" w:eastAsia="Times New Roman" w:hAnsi="Times New Roman" w:cs="Times New Roman"/>
          <w:color w:val="000000" w:themeColor="text1"/>
          <w:sz w:val="24"/>
          <w:szCs w:val="24"/>
          <w:lang w:val="en-GB" w:eastAsia="fr-FR"/>
        </w:rPr>
        <w:t xml:space="preserve"> </w:t>
      </w:r>
      <w:r w:rsidRPr="00F27216">
        <w:rPr>
          <w:rFonts w:ascii="Times New Roman" w:eastAsia="Times New Roman" w:hAnsi="Times New Roman" w:cs="Times New Roman"/>
          <w:color w:val="000000" w:themeColor="text1"/>
          <w:sz w:val="24"/>
          <w:szCs w:val="24"/>
          <w:lang w:val="en-GB" w:eastAsia="fr-FR"/>
        </w:rPr>
        <w:t xml:space="preserve">about </w:t>
      </w:r>
      <w:r w:rsidR="00CE7724" w:rsidRPr="00F27216">
        <w:rPr>
          <w:rFonts w:ascii="Times New Roman" w:eastAsia="Times New Roman" w:hAnsi="Times New Roman" w:cs="Times New Roman"/>
          <w:color w:val="000000" w:themeColor="text1"/>
          <w:sz w:val="24"/>
          <w:szCs w:val="24"/>
          <w:lang w:val="en-GB" w:eastAsia="fr-FR"/>
        </w:rPr>
        <w:t xml:space="preserve">shortages, </w:t>
      </w:r>
      <w:r w:rsidR="00107BE4" w:rsidRPr="00F27216">
        <w:rPr>
          <w:rFonts w:ascii="Times New Roman" w:eastAsia="Times New Roman" w:hAnsi="Times New Roman" w:cs="Times New Roman"/>
          <w:color w:val="000000" w:themeColor="text1"/>
          <w:sz w:val="24"/>
          <w:szCs w:val="24"/>
          <w:lang w:val="en-GB" w:eastAsia="fr-FR"/>
        </w:rPr>
        <w:t>rationing</w:t>
      </w:r>
      <w:r w:rsidRPr="00F27216">
        <w:rPr>
          <w:rFonts w:ascii="Times New Roman" w:eastAsia="Times New Roman" w:hAnsi="Times New Roman" w:cs="Times New Roman"/>
          <w:color w:val="000000" w:themeColor="text1"/>
          <w:sz w:val="24"/>
          <w:szCs w:val="24"/>
          <w:lang w:val="en-GB" w:eastAsia="fr-FR"/>
        </w:rPr>
        <w:t>,</w:t>
      </w:r>
      <w:r w:rsidR="00107BE4" w:rsidRPr="00F27216">
        <w:rPr>
          <w:rFonts w:ascii="Times New Roman" w:eastAsia="Times New Roman" w:hAnsi="Times New Roman" w:cs="Times New Roman"/>
          <w:color w:val="000000" w:themeColor="text1"/>
          <w:sz w:val="24"/>
          <w:szCs w:val="24"/>
          <w:lang w:val="en-GB" w:eastAsia="fr-FR"/>
        </w:rPr>
        <w:t xml:space="preserve"> and conscription</w:t>
      </w:r>
      <w:r w:rsidRPr="00F27216">
        <w:rPr>
          <w:rFonts w:ascii="Times New Roman" w:eastAsia="Times New Roman" w:hAnsi="Times New Roman" w:cs="Times New Roman"/>
          <w:color w:val="000000" w:themeColor="text1"/>
          <w:sz w:val="24"/>
          <w:szCs w:val="24"/>
          <w:lang w:val="en-GB" w:eastAsia="fr-FR"/>
        </w:rPr>
        <w:t xml:space="preserve">, also appear </w:t>
      </w:r>
      <w:r w:rsidR="00D60A26" w:rsidRPr="00F27216">
        <w:rPr>
          <w:rFonts w:ascii="Times New Roman" w:eastAsia="Times New Roman" w:hAnsi="Times New Roman" w:cs="Times New Roman"/>
          <w:color w:val="000000" w:themeColor="text1"/>
          <w:sz w:val="24"/>
          <w:szCs w:val="24"/>
          <w:lang w:val="en-GB" w:eastAsia="fr-FR"/>
        </w:rPr>
        <w:t xml:space="preserve">in song lyrics during the later war years, as in the following: </w:t>
      </w:r>
    </w:p>
    <w:p w14:paraId="40B79731" w14:textId="77777777" w:rsidR="00827776" w:rsidRPr="00F27216" w:rsidRDefault="00827776" w:rsidP="00827776">
      <w:pPr>
        <w:spacing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Sugar</w:t>
      </w:r>
    </w:p>
    <w:p w14:paraId="5E300C6A" w14:textId="77777777" w:rsidR="00827776" w:rsidRPr="00F27216" w:rsidRDefault="00827776" w:rsidP="00827776">
      <w:pPr>
        <w:spacing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My Meatless Day</w:t>
      </w:r>
    </w:p>
    <w:p w14:paraId="745921A3" w14:textId="77777777" w:rsidR="00827776" w:rsidRPr="00F27216" w:rsidRDefault="00827776" w:rsidP="00827776">
      <w:pPr>
        <w:spacing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Lloyd George’s Beer</w:t>
      </w:r>
      <w:r w:rsidRPr="00F27216">
        <w:rPr>
          <w:rStyle w:val="Appeldenotedefin"/>
          <w:rFonts w:ascii="Times New Roman" w:eastAsia="Times New Roman" w:hAnsi="Times New Roman" w:cs="Times New Roman"/>
          <w:color w:val="000000" w:themeColor="text1"/>
          <w:sz w:val="24"/>
          <w:szCs w:val="24"/>
          <w:lang w:val="en-GB" w:eastAsia="fr-FR"/>
        </w:rPr>
        <w:endnoteReference w:id="34"/>
      </w:r>
    </w:p>
    <w:p w14:paraId="1A6C4FF8" w14:textId="77777777" w:rsidR="00827776" w:rsidRPr="00F27216" w:rsidRDefault="00827776" w:rsidP="00827776">
      <w:pPr>
        <w:spacing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In These Hard Times</w:t>
      </w:r>
    </w:p>
    <w:p w14:paraId="4844AA58" w14:textId="1387F7A6" w:rsidR="00827776" w:rsidRPr="00F27216" w:rsidRDefault="00827776" w:rsidP="00827776">
      <w:pPr>
        <w:spacing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The Curfew Bell</w:t>
      </w:r>
    </w:p>
    <w:p w14:paraId="0FB0648C" w14:textId="77777777" w:rsidR="00827776" w:rsidRPr="00F27216" w:rsidRDefault="00827776" w:rsidP="00827776">
      <w:pPr>
        <w:spacing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lastRenderedPageBreak/>
        <w:t>We’ve Got to Put Up with It Now</w:t>
      </w:r>
    </w:p>
    <w:p w14:paraId="7D0DF631" w14:textId="77777777" w:rsidR="00827776" w:rsidRPr="00F27216" w:rsidRDefault="00827776" w:rsidP="00827776">
      <w:pPr>
        <w:spacing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You Must Have a Ticket for That</w:t>
      </w:r>
    </w:p>
    <w:p w14:paraId="1BAAC3DE" w14:textId="77777777" w:rsidR="00827776" w:rsidRPr="00F27216" w:rsidRDefault="00827776" w:rsidP="00827776">
      <w:pPr>
        <w:spacing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Coupons for Kisses</w:t>
      </w:r>
    </w:p>
    <w:p w14:paraId="0128DE1D" w14:textId="77777777" w:rsidR="00827776" w:rsidRPr="00F27216" w:rsidRDefault="00827776" w:rsidP="00827776">
      <w:pPr>
        <w:spacing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Never Mind the Food Controller, We’ll Live on Love</w:t>
      </w:r>
      <w:r w:rsidRPr="00F27216">
        <w:rPr>
          <w:rStyle w:val="Appeldenotedefin"/>
          <w:rFonts w:ascii="Times New Roman" w:eastAsia="Times New Roman" w:hAnsi="Times New Roman" w:cs="Times New Roman"/>
          <w:color w:val="000000" w:themeColor="text1"/>
          <w:sz w:val="24"/>
          <w:szCs w:val="24"/>
          <w:lang w:val="en-GB" w:eastAsia="fr-FR"/>
        </w:rPr>
        <w:endnoteReference w:id="35"/>
      </w:r>
    </w:p>
    <w:p w14:paraId="17DDB66F" w14:textId="77777777" w:rsidR="00827776" w:rsidRPr="00F27216" w:rsidRDefault="00827776" w:rsidP="00827776">
      <w:pPr>
        <w:spacing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Eat Less Bread</w:t>
      </w:r>
    </w:p>
    <w:p w14:paraId="2FAC8722" w14:textId="4E7BECCC" w:rsidR="00827776" w:rsidRPr="00F27216" w:rsidRDefault="00827776" w:rsidP="00827776">
      <w:pPr>
        <w:spacing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War Bread</w:t>
      </w:r>
    </w:p>
    <w:p w14:paraId="1F1EC765" w14:textId="77777777" w:rsidR="00827776" w:rsidRPr="00F27216" w:rsidRDefault="00827776" w:rsidP="00827776">
      <w:pPr>
        <w:spacing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On His First Day Home from Leave</w:t>
      </w:r>
    </w:p>
    <w:p w14:paraId="34951CF4" w14:textId="77777777" w:rsidR="00827776" w:rsidRPr="00F27216" w:rsidRDefault="00827776" w:rsidP="00827776">
      <w:pPr>
        <w:spacing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Since Father Joined the Home Defence</w:t>
      </w:r>
    </w:p>
    <w:p w14:paraId="03383A3C" w14:textId="77777777" w:rsidR="00827776" w:rsidRPr="00F27216" w:rsidRDefault="00827776" w:rsidP="00827776">
      <w:pPr>
        <w:spacing w:line="240" w:lineRule="auto"/>
        <w:contextualSpacing/>
        <w:jc w:val="left"/>
        <w:rPr>
          <w:rFonts w:ascii="Times New Roman" w:eastAsia="Times New Roman" w:hAnsi="Times New Roman" w:cs="Times New Roman"/>
          <w:color w:val="000000" w:themeColor="text1"/>
          <w:sz w:val="24"/>
          <w:szCs w:val="24"/>
          <w:lang w:val="en-GB" w:eastAsia="fr-FR"/>
        </w:rPr>
      </w:pPr>
    </w:p>
    <w:p w14:paraId="6234675B" w14:textId="77777777" w:rsidR="00827776" w:rsidRPr="00F27216" w:rsidRDefault="00827776" w:rsidP="00827776">
      <w:pPr>
        <w:spacing w:line="240" w:lineRule="auto"/>
        <w:contextualSpacing/>
        <w:jc w:val="left"/>
        <w:rPr>
          <w:rFonts w:ascii="Times New Roman" w:eastAsia="Times New Roman" w:hAnsi="Times New Roman" w:cs="Times New Roman"/>
          <w:color w:val="000000" w:themeColor="text1"/>
          <w:sz w:val="24"/>
          <w:szCs w:val="24"/>
          <w:lang w:val="en-GB" w:eastAsia="fr-FR"/>
        </w:rPr>
      </w:pPr>
    </w:p>
    <w:p w14:paraId="44FBF246" w14:textId="3A4864AA" w:rsidR="0067731B" w:rsidRPr="00F27216" w:rsidRDefault="00D60A26" w:rsidP="003A0C09">
      <w:pPr>
        <w:ind w:firstLine="0"/>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 xml:space="preserve">Other songs, such as these below, </w:t>
      </w:r>
      <w:r w:rsidR="00107BE4" w:rsidRPr="00F27216">
        <w:rPr>
          <w:rFonts w:ascii="Times New Roman" w:eastAsia="Times New Roman" w:hAnsi="Times New Roman" w:cs="Times New Roman"/>
          <w:color w:val="000000" w:themeColor="text1"/>
          <w:sz w:val="24"/>
          <w:szCs w:val="24"/>
          <w:lang w:val="en-GB" w:eastAsia="fr-FR"/>
        </w:rPr>
        <w:t>deal</w:t>
      </w:r>
      <w:r w:rsidRPr="00F27216">
        <w:rPr>
          <w:rFonts w:ascii="Times New Roman" w:eastAsia="Times New Roman" w:hAnsi="Times New Roman" w:cs="Times New Roman"/>
          <w:color w:val="000000" w:themeColor="text1"/>
          <w:sz w:val="24"/>
          <w:szCs w:val="24"/>
          <w:lang w:val="en-GB" w:eastAsia="fr-FR"/>
        </w:rPr>
        <w:t>t</w:t>
      </w:r>
      <w:r w:rsidR="00107BE4" w:rsidRPr="00F27216">
        <w:rPr>
          <w:rFonts w:ascii="Times New Roman" w:eastAsia="Times New Roman" w:hAnsi="Times New Roman" w:cs="Times New Roman"/>
          <w:color w:val="000000" w:themeColor="text1"/>
          <w:sz w:val="24"/>
          <w:szCs w:val="24"/>
          <w:lang w:val="en-GB" w:eastAsia="fr-FR"/>
        </w:rPr>
        <w:t xml:space="preserve"> with </w:t>
      </w:r>
      <w:r w:rsidR="000A64E0" w:rsidRPr="00F27216">
        <w:rPr>
          <w:rFonts w:ascii="Times New Roman" w:eastAsia="Times New Roman" w:hAnsi="Times New Roman" w:cs="Times New Roman"/>
          <w:color w:val="000000" w:themeColor="text1"/>
          <w:sz w:val="24"/>
          <w:szCs w:val="24"/>
          <w:lang w:val="en-GB" w:eastAsia="fr-FR"/>
        </w:rPr>
        <w:t xml:space="preserve">anxiety about </w:t>
      </w:r>
      <w:r w:rsidR="00107BE4" w:rsidRPr="00F27216">
        <w:rPr>
          <w:rFonts w:ascii="Times New Roman" w:eastAsia="Times New Roman" w:hAnsi="Times New Roman" w:cs="Times New Roman"/>
          <w:color w:val="000000" w:themeColor="text1"/>
          <w:sz w:val="24"/>
          <w:szCs w:val="24"/>
          <w:lang w:val="en-GB" w:eastAsia="fr-FR"/>
        </w:rPr>
        <w:t>the new roles available for women</w:t>
      </w:r>
      <w:r w:rsidR="005F323E" w:rsidRPr="00F27216">
        <w:rPr>
          <w:rFonts w:ascii="Times New Roman" w:eastAsia="Times New Roman" w:hAnsi="Times New Roman" w:cs="Times New Roman"/>
          <w:color w:val="000000" w:themeColor="text1"/>
          <w:sz w:val="24"/>
          <w:szCs w:val="24"/>
          <w:lang w:val="en-GB" w:eastAsia="fr-FR"/>
        </w:rPr>
        <w:t>:</w:t>
      </w:r>
      <w:r w:rsidR="00107BE4" w:rsidRPr="00F27216">
        <w:rPr>
          <w:rFonts w:ascii="Times New Roman" w:eastAsia="Times New Roman" w:hAnsi="Times New Roman" w:cs="Times New Roman"/>
          <w:color w:val="000000" w:themeColor="text1"/>
          <w:sz w:val="24"/>
          <w:szCs w:val="24"/>
          <w:lang w:val="en-GB" w:eastAsia="fr-FR"/>
        </w:rPr>
        <w:t xml:space="preserve"> </w:t>
      </w:r>
    </w:p>
    <w:p w14:paraId="24EAEF3D" w14:textId="77777777" w:rsidR="00D60A26" w:rsidRPr="00F27216" w:rsidRDefault="00D60A26" w:rsidP="00B84921">
      <w:pPr>
        <w:spacing w:line="240" w:lineRule="auto"/>
        <w:contextualSpacing/>
        <w:jc w:val="left"/>
        <w:rPr>
          <w:rFonts w:ascii="Times New Roman" w:eastAsia="Times New Roman" w:hAnsi="Times New Roman" w:cs="Times New Roman"/>
          <w:color w:val="000000" w:themeColor="text1"/>
          <w:sz w:val="24"/>
          <w:szCs w:val="24"/>
          <w:lang w:val="en-GB" w:eastAsia="fr-FR"/>
        </w:rPr>
      </w:pPr>
    </w:p>
    <w:p w14:paraId="01D9C595" w14:textId="77777777" w:rsidR="00B31CD1" w:rsidRPr="00F27216" w:rsidRDefault="00E078FA" w:rsidP="00B84921">
      <w:pPr>
        <w:spacing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The Ladies’ Football C</w:t>
      </w:r>
      <w:r w:rsidR="00B31CD1" w:rsidRPr="00F27216">
        <w:rPr>
          <w:rFonts w:ascii="Times New Roman" w:eastAsia="Times New Roman" w:hAnsi="Times New Roman" w:cs="Times New Roman"/>
          <w:color w:val="000000" w:themeColor="text1"/>
          <w:sz w:val="24"/>
          <w:szCs w:val="24"/>
          <w:lang w:val="en-GB" w:eastAsia="fr-FR"/>
        </w:rPr>
        <w:t>lub</w:t>
      </w:r>
    </w:p>
    <w:p w14:paraId="1A7D89D9" w14:textId="77777777" w:rsidR="00B31CD1" w:rsidRPr="00F27216" w:rsidRDefault="00E078FA" w:rsidP="00B84921">
      <w:pPr>
        <w:spacing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Dance of the Fire Brigade G</w:t>
      </w:r>
      <w:r w:rsidR="00B31CD1" w:rsidRPr="00F27216">
        <w:rPr>
          <w:rFonts w:ascii="Times New Roman" w:eastAsia="Times New Roman" w:hAnsi="Times New Roman" w:cs="Times New Roman"/>
          <w:color w:val="000000" w:themeColor="text1"/>
          <w:sz w:val="24"/>
          <w:szCs w:val="24"/>
          <w:lang w:val="en-GB" w:eastAsia="fr-FR"/>
        </w:rPr>
        <w:t>irls</w:t>
      </w:r>
    </w:p>
    <w:p w14:paraId="6291681D" w14:textId="77777777" w:rsidR="00B31CD1" w:rsidRPr="00F27216" w:rsidRDefault="00E078FA" w:rsidP="00B84921">
      <w:pPr>
        <w:spacing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The Lady Bus C</w:t>
      </w:r>
      <w:r w:rsidR="00B31CD1" w:rsidRPr="00F27216">
        <w:rPr>
          <w:rFonts w:ascii="Times New Roman" w:eastAsia="Times New Roman" w:hAnsi="Times New Roman" w:cs="Times New Roman"/>
          <w:color w:val="000000" w:themeColor="text1"/>
          <w:sz w:val="24"/>
          <w:szCs w:val="24"/>
          <w:lang w:val="en-GB" w:eastAsia="fr-FR"/>
        </w:rPr>
        <w:t>onductor</w:t>
      </w:r>
    </w:p>
    <w:p w14:paraId="56CF82FB" w14:textId="77777777" w:rsidR="00374D49" w:rsidRPr="00F27216" w:rsidRDefault="00374D49" w:rsidP="00B84921">
      <w:pPr>
        <w:spacing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 xml:space="preserve">Tilly the </w:t>
      </w:r>
      <w:r w:rsidR="004F2362" w:rsidRPr="00F27216">
        <w:rPr>
          <w:rFonts w:ascii="Times New Roman" w:eastAsia="Times New Roman" w:hAnsi="Times New Roman" w:cs="Times New Roman"/>
          <w:color w:val="000000" w:themeColor="text1"/>
          <w:sz w:val="24"/>
          <w:szCs w:val="24"/>
          <w:lang w:val="en-GB" w:eastAsia="fr-FR"/>
        </w:rPr>
        <w:t>T</w:t>
      </w:r>
      <w:r w:rsidRPr="00F27216">
        <w:rPr>
          <w:rFonts w:ascii="Times New Roman" w:eastAsia="Times New Roman" w:hAnsi="Times New Roman" w:cs="Times New Roman"/>
          <w:color w:val="000000" w:themeColor="text1"/>
          <w:sz w:val="24"/>
          <w:szCs w:val="24"/>
          <w:lang w:val="en-GB" w:eastAsia="fr-FR"/>
        </w:rPr>
        <w:t>ypist</w:t>
      </w:r>
    </w:p>
    <w:p w14:paraId="2F5BD55C" w14:textId="77777777" w:rsidR="008D7BA3" w:rsidRPr="00F27216" w:rsidRDefault="008D7BA3" w:rsidP="00B84921">
      <w:pPr>
        <w:spacing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 xml:space="preserve">Since </w:t>
      </w:r>
      <w:r w:rsidR="004F2362" w:rsidRPr="00F27216">
        <w:rPr>
          <w:rFonts w:ascii="Times New Roman" w:eastAsia="Times New Roman" w:hAnsi="Times New Roman" w:cs="Times New Roman"/>
          <w:color w:val="000000" w:themeColor="text1"/>
          <w:sz w:val="24"/>
          <w:szCs w:val="24"/>
          <w:lang w:val="en-GB" w:eastAsia="fr-FR"/>
        </w:rPr>
        <w:t>M</w:t>
      </w:r>
      <w:r w:rsidRPr="00F27216">
        <w:rPr>
          <w:rFonts w:ascii="Times New Roman" w:eastAsia="Times New Roman" w:hAnsi="Times New Roman" w:cs="Times New Roman"/>
          <w:color w:val="000000" w:themeColor="text1"/>
          <w:sz w:val="24"/>
          <w:szCs w:val="24"/>
          <w:lang w:val="en-GB" w:eastAsia="fr-FR"/>
        </w:rPr>
        <w:t xml:space="preserve">y </w:t>
      </w:r>
      <w:r w:rsidR="004F2362" w:rsidRPr="00F27216">
        <w:rPr>
          <w:rFonts w:ascii="Times New Roman" w:eastAsia="Times New Roman" w:hAnsi="Times New Roman" w:cs="Times New Roman"/>
          <w:color w:val="000000" w:themeColor="text1"/>
          <w:sz w:val="24"/>
          <w:szCs w:val="24"/>
          <w:lang w:val="en-GB" w:eastAsia="fr-FR"/>
        </w:rPr>
        <w:t>W</w:t>
      </w:r>
      <w:r w:rsidRPr="00F27216">
        <w:rPr>
          <w:rFonts w:ascii="Times New Roman" w:eastAsia="Times New Roman" w:hAnsi="Times New Roman" w:cs="Times New Roman"/>
          <w:color w:val="000000" w:themeColor="text1"/>
          <w:sz w:val="24"/>
          <w:szCs w:val="24"/>
          <w:lang w:val="en-GB" w:eastAsia="fr-FR"/>
        </w:rPr>
        <w:t xml:space="preserve">ife </w:t>
      </w:r>
      <w:r w:rsidR="004F2362" w:rsidRPr="00F27216">
        <w:rPr>
          <w:rFonts w:ascii="Times New Roman" w:eastAsia="Times New Roman" w:hAnsi="Times New Roman" w:cs="Times New Roman"/>
          <w:color w:val="000000" w:themeColor="text1"/>
          <w:sz w:val="24"/>
          <w:szCs w:val="24"/>
          <w:lang w:val="en-GB" w:eastAsia="fr-FR"/>
        </w:rPr>
        <w:t>J</w:t>
      </w:r>
      <w:r w:rsidRPr="00F27216">
        <w:rPr>
          <w:rFonts w:ascii="Times New Roman" w:eastAsia="Times New Roman" w:hAnsi="Times New Roman" w:cs="Times New Roman"/>
          <w:color w:val="000000" w:themeColor="text1"/>
          <w:sz w:val="24"/>
          <w:szCs w:val="24"/>
          <w:lang w:val="en-GB" w:eastAsia="fr-FR"/>
        </w:rPr>
        <w:t>oined</w:t>
      </w:r>
      <w:r w:rsidR="000A64E0" w:rsidRPr="00F27216">
        <w:rPr>
          <w:rFonts w:ascii="Times New Roman" w:eastAsia="Times New Roman" w:hAnsi="Times New Roman" w:cs="Times New Roman"/>
          <w:color w:val="000000" w:themeColor="text1"/>
          <w:sz w:val="24"/>
          <w:szCs w:val="24"/>
          <w:lang w:val="en-GB" w:eastAsia="fr-FR"/>
        </w:rPr>
        <w:t xml:space="preserve"> </w:t>
      </w:r>
      <w:r w:rsidRPr="00F27216">
        <w:rPr>
          <w:rFonts w:ascii="Times New Roman" w:eastAsia="Times New Roman" w:hAnsi="Times New Roman" w:cs="Times New Roman"/>
          <w:color w:val="000000" w:themeColor="text1"/>
          <w:sz w:val="24"/>
          <w:szCs w:val="24"/>
          <w:lang w:val="en-GB" w:eastAsia="fr-FR"/>
        </w:rPr>
        <w:t xml:space="preserve">the </w:t>
      </w:r>
      <w:r w:rsidR="004F2362" w:rsidRPr="00F27216">
        <w:rPr>
          <w:rFonts w:ascii="Times New Roman" w:eastAsia="Times New Roman" w:hAnsi="Times New Roman" w:cs="Times New Roman"/>
          <w:color w:val="000000" w:themeColor="text1"/>
          <w:sz w:val="24"/>
          <w:szCs w:val="24"/>
          <w:lang w:val="en-GB" w:eastAsia="fr-FR"/>
        </w:rPr>
        <w:t>W</w:t>
      </w:r>
      <w:r w:rsidRPr="00F27216">
        <w:rPr>
          <w:rFonts w:ascii="Times New Roman" w:eastAsia="Times New Roman" w:hAnsi="Times New Roman" w:cs="Times New Roman"/>
          <w:color w:val="000000" w:themeColor="text1"/>
          <w:sz w:val="24"/>
          <w:szCs w:val="24"/>
          <w:lang w:val="en-GB" w:eastAsia="fr-FR"/>
        </w:rPr>
        <w:t>aac</w:t>
      </w:r>
    </w:p>
    <w:p w14:paraId="7114E936" w14:textId="77777777" w:rsidR="00374D49" w:rsidRPr="00F27216" w:rsidRDefault="00374D49" w:rsidP="00B84921">
      <w:pPr>
        <w:spacing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 xml:space="preserve">Where </w:t>
      </w:r>
      <w:r w:rsidR="004F2362" w:rsidRPr="00F27216">
        <w:rPr>
          <w:rFonts w:ascii="Times New Roman" w:eastAsia="Times New Roman" w:hAnsi="Times New Roman" w:cs="Times New Roman"/>
          <w:color w:val="000000" w:themeColor="text1"/>
          <w:sz w:val="24"/>
          <w:szCs w:val="24"/>
          <w:lang w:val="en-GB" w:eastAsia="fr-FR"/>
        </w:rPr>
        <w:t>A</w:t>
      </w:r>
      <w:r w:rsidRPr="00F27216">
        <w:rPr>
          <w:rFonts w:ascii="Times New Roman" w:eastAsia="Times New Roman" w:hAnsi="Times New Roman" w:cs="Times New Roman"/>
          <w:color w:val="000000" w:themeColor="text1"/>
          <w:sz w:val="24"/>
          <w:szCs w:val="24"/>
          <w:lang w:val="en-GB" w:eastAsia="fr-FR"/>
        </w:rPr>
        <w:t xml:space="preserve">re </w:t>
      </w:r>
      <w:r w:rsidR="004F2362" w:rsidRPr="00F27216">
        <w:rPr>
          <w:rFonts w:ascii="Times New Roman" w:eastAsia="Times New Roman" w:hAnsi="Times New Roman" w:cs="Times New Roman"/>
          <w:color w:val="000000" w:themeColor="text1"/>
          <w:sz w:val="24"/>
          <w:szCs w:val="24"/>
          <w:lang w:val="en-GB" w:eastAsia="fr-FR"/>
        </w:rPr>
        <w:t>t</w:t>
      </w:r>
      <w:r w:rsidRPr="00F27216">
        <w:rPr>
          <w:rFonts w:ascii="Times New Roman" w:eastAsia="Times New Roman" w:hAnsi="Times New Roman" w:cs="Times New Roman"/>
          <w:color w:val="000000" w:themeColor="text1"/>
          <w:sz w:val="24"/>
          <w:szCs w:val="24"/>
          <w:lang w:val="en-GB" w:eastAsia="fr-FR"/>
        </w:rPr>
        <w:t xml:space="preserve">he </w:t>
      </w:r>
      <w:r w:rsidR="004F2362" w:rsidRPr="00F27216">
        <w:rPr>
          <w:rFonts w:ascii="Times New Roman" w:eastAsia="Times New Roman" w:hAnsi="Times New Roman" w:cs="Times New Roman"/>
          <w:color w:val="000000" w:themeColor="text1"/>
          <w:sz w:val="24"/>
          <w:szCs w:val="24"/>
          <w:lang w:val="en-GB" w:eastAsia="fr-FR"/>
        </w:rPr>
        <w:t>G</w:t>
      </w:r>
      <w:r w:rsidRPr="00F27216">
        <w:rPr>
          <w:rFonts w:ascii="Times New Roman" w:eastAsia="Times New Roman" w:hAnsi="Times New Roman" w:cs="Times New Roman"/>
          <w:color w:val="000000" w:themeColor="text1"/>
          <w:sz w:val="24"/>
          <w:szCs w:val="24"/>
          <w:lang w:val="en-GB" w:eastAsia="fr-FR"/>
        </w:rPr>
        <w:t xml:space="preserve">irls of the </w:t>
      </w:r>
      <w:r w:rsidR="004F2362" w:rsidRPr="00F27216">
        <w:rPr>
          <w:rFonts w:ascii="Times New Roman" w:eastAsia="Times New Roman" w:hAnsi="Times New Roman" w:cs="Times New Roman"/>
          <w:color w:val="000000" w:themeColor="text1"/>
          <w:sz w:val="24"/>
          <w:szCs w:val="24"/>
          <w:lang w:val="en-GB" w:eastAsia="fr-FR"/>
        </w:rPr>
        <w:t>O</w:t>
      </w:r>
      <w:r w:rsidRPr="00F27216">
        <w:rPr>
          <w:rFonts w:ascii="Times New Roman" w:eastAsia="Times New Roman" w:hAnsi="Times New Roman" w:cs="Times New Roman"/>
          <w:color w:val="000000" w:themeColor="text1"/>
          <w:sz w:val="24"/>
          <w:szCs w:val="24"/>
          <w:lang w:val="en-GB" w:eastAsia="fr-FR"/>
        </w:rPr>
        <w:t xml:space="preserve">ld </w:t>
      </w:r>
      <w:r w:rsidR="004F2362" w:rsidRPr="00F27216">
        <w:rPr>
          <w:rFonts w:ascii="Times New Roman" w:eastAsia="Times New Roman" w:hAnsi="Times New Roman" w:cs="Times New Roman"/>
          <w:color w:val="000000" w:themeColor="text1"/>
          <w:sz w:val="24"/>
          <w:szCs w:val="24"/>
          <w:lang w:val="en-GB" w:eastAsia="fr-FR"/>
        </w:rPr>
        <w:t>B</w:t>
      </w:r>
      <w:r w:rsidRPr="00F27216">
        <w:rPr>
          <w:rFonts w:ascii="Times New Roman" w:eastAsia="Times New Roman" w:hAnsi="Times New Roman" w:cs="Times New Roman"/>
          <w:color w:val="000000" w:themeColor="text1"/>
          <w:sz w:val="24"/>
          <w:szCs w:val="24"/>
          <w:lang w:val="en-GB" w:eastAsia="fr-FR"/>
        </w:rPr>
        <w:t>rigade</w:t>
      </w:r>
      <w:r w:rsidR="004F2362" w:rsidRPr="00F27216">
        <w:rPr>
          <w:rFonts w:ascii="Times New Roman" w:eastAsia="Times New Roman" w:hAnsi="Times New Roman" w:cs="Times New Roman"/>
          <w:color w:val="000000" w:themeColor="text1"/>
          <w:sz w:val="24"/>
          <w:szCs w:val="24"/>
          <w:lang w:val="en-GB" w:eastAsia="fr-FR"/>
        </w:rPr>
        <w:t>?</w:t>
      </w:r>
      <w:r w:rsidR="009615D3" w:rsidRPr="00F27216">
        <w:rPr>
          <w:rStyle w:val="Appeldenotedefin"/>
          <w:rFonts w:ascii="Times New Roman" w:eastAsia="Times New Roman" w:hAnsi="Times New Roman" w:cs="Times New Roman"/>
          <w:color w:val="000000" w:themeColor="text1"/>
          <w:sz w:val="24"/>
          <w:szCs w:val="24"/>
          <w:lang w:val="en-GB" w:eastAsia="fr-FR"/>
        </w:rPr>
        <w:endnoteReference w:id="36"/>
      </w:r>
    </w:p>
    <w:p w14:paraId="4A439EB3" w14:textId="77777777" w:rsidR="00374D49" w:rsidRPr="00F27216" w:rsidRDefault="00374D49" w:rsidP="00B84921">
      <w:pPr>
        <w:spacing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 xml:space="preserve">My </w:t>
      </w:r>
      <w:r w:rsidR="009615D3" w:rsidRPr="00F27216">
        <w:rPr>
          <w:rFonts w:ascii="Times New Roman" w:eastAsia="Times New Roman" w:hAnsi="Times New Roman" w:cs="Times New Roman"/>
          <w:color w:val="000000" w:themeColor="text1"/>
          <w:sz w:val="24"/>
          <w:szCs w:val="24"/>
          <w:lang w:val="en-GB" w:eastAsia="fr-FR"/>
        </w:rPr>
        <w:t>L</w:t>
      </w:r>
      <w:r w:rsidRPr="00F27216">
        <w:rPr>
          <w:rFonts w:ascii="Times New Roman" w:eastAsia="Times New Roman" w:hAnsi="Times New Roman" w:cs="Times New Roman"/>
          <w:color w:val="000000" w:themeColor="text1"/>
          <w:sz w:val="24"/>
          <w:szCs w:val="24"/>
          <w:lang w:val="en-GB" w:eastAsia="fr-FR"/>
        </w:rPr>
        <w:t xml:space="preserve">ittle </w:t>
      </w:r>
      <w:r w:rsidR="009615D3" w:rsidRPr="00F27216">
        <w:rPr>
          <w:rFonts w:ascii="Times New Roman" w:eastAsia="Times New Roman" w:hAnsi="Times New Roman" w:cs="Times New Roman"/>
          <w:color w:val="000000" w:themeColor="text1"/>
          <w:sz w:val="24"/>
          <w:szCs w:val="24"/>
          <w:lang w:val="en-GB" w:eastAsia="fr-FR"/>
        </w:rPr>
        <w:t>A</w:t>
      </w:r>
      <w:r w:rsidRPr="00F27216">
        <w:rPr>
          <w:rFonts w:ascii="Times New Roman" w:eastAsia="Times New Roman" w:hAnsi="Times New Roman" w:cs="Times New Roman"/>
          <w:color w:val="000000" w:themeColor="text1"/>
          <w:sz w:val="24"/>
          <w:szCs w:val="24"/>
          <w:lang w:val="en-GB" w:eastAsia="fr-FR"/>
        </w:rPr>
        <w:t xml:space="preserve">mmunition </w:t>
      </w:r>
      <w:r w:rsidR="009615D3" w:rsidRPr="00F27216">
        <w:rPr>
          <w:rFonts w:ascii="Times New Roman" w:eastAsia="Times New Roman" w:hAnsi="Times New Roman" w:cs="Times New Roman"/>
          <w:color w:val="000000" w:themeColor="text1"/>
          <w:sz w:val="24"/>
          <w:szCs w:val="24"/>
          <w:lang w:val="en-GB" w:eastAsia="fr-FR"/>
        </w:rPr>
        <w:t>G</w:t>
      </w:r>
      <w:r w:rsidRPr="00F27216">
        <w:rPr>
          <w:rFonts w:ascii="Times New Roman" w:eastAsia="Times New Roman" w:hAnsi="Times New Roman" w:cs="Times New Roman"/>
          <w:color w:val="000000" w:themeColor="text1"/>
          <w:sz w:val="24"/>
          <w:szCs w:val="24"/>
          <w:lang w:val="en-GB" w:eastAsia="fr-FR"/>
        </w:rPr>
        <w:t>irl</w:t>
      </w:r>
    </w:p>
    <w:p w14:paraId="1F2C0A07" w14:textId="77777777" w:rsidR="0057621B" w:rsidRPr="00F27216" w:rsidRDefault="00B31CD1" w:rsidP="00B84921">
      <w:pPr>
        <w:spacing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Mother’s sitting knitting little mittens for the navy</w:t>
      </w:r>
    </w:p>
    <w:p w14:paraId="6E8A7414" w14:textId="77777777" w:rsidR="00052EDC" w:rsidRPr="00F27216" w:rsidRDefault="00052EDC" w:rsidP="00052EDC">
      <w:pPr>
        <w:spacing w:line="240" w:lineRule="auto"/>
        <w:ind w:firstLine="0"/>
        <w:contextualSpacing/>
        <w:jc w:val="left"/>
        <w:rPr>
          <w:rFonts w:ascii="Times New Roman" w:eastAsia="Times New Roman" w:hAnsi="Times New Roman" w:cs="Times New Roman"/>
          <w:color w:val="000000" w:themeColor="text1"/>
          <w:sz w:val="24"/>
          <w:szCs w:val="24"/>
          <w:lang w:val="en-GB" w:eastAsia="fr-FR"/>
        </w:rPr>
      </w:pPr>
    </w:p>
    <w:p w14:paraId="50941215" w14:textId="6A4AE026" w:rsidR="005F323E" w:rsidRPr="00F27216" w:rsidRDefault="00052EDC" w:rsidP="00052EDC">
      <w:pPr>
        <w:ind w:firstLine="0"/>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ab/>
      </w:r>
      <w:r w:rsidR="00B33C73" w:rsidRPr="00F27216">
        <w:rPr>
          <w:rFonts w:ascii="Times New Roman" w:eastAsia="Times New Roman" w:hAnsi="Times New Roman" w:cs="Times New Roman"/>
          <w:color w:val="000000" w:themeColor="text1"/>
          <w:sz w:val="24"/>
          <w:szCs w:val="24"/>
          <w:lang w:val="en-GB" w:eastAsia="fr-FR"/>
        </w:rPr>
        <w:t>Songs</w:t>
      </w:r>
      <w:r w:rsidR="005F323E" w:rsidRPr="00F27216">
        <w:rPr>
          <w:rFonts w:ascii="Times New Roman" w:eastAsia="Times New Roman" w:hAnsi="Times New Roman" w:cs="Times New Roman"/>
          <w:color w:val="000000" w:themeColor="text1"/>
          <w:sz w:val="24"/>
          <w:szCs w:val="24"/>
          <w:lang w:val="en-GB" w:eastAsia="fr-FR"/>
        </w:rPr>
        <w:t xml:space="preserve"> about women’s new roles </w:t>
      </w:r>
      <w:r w:rsidR="00D60A26" w:rsidRPr="00F27216">
        <w:rPr>
          <w:rFonts w:ascii="Times New Roman" w:eastAsia="Times New Roman" w:hAnsi="Times New Roman" w:cs="Times New Roman"/>
          <w:color w:val="000000" w:themeColor="text1"/>
          <w:sz w:val="24"/>
          <w:szCs w:val="24"/>
          <w:lang w:val="en-GB" w:eastAsia="fr-FR"/>
        </w:rPr>
        <w:t xml:space="preserve">especially </w:t>
      </w:r>
      <w:r w:rsidR="005F323E" w:rsidRPr="00F27216">
        <w:rPr>
          <w:rFonts w:ascii="Times New Roman" w:eastAsia="Times New Roman" w:hAnsi="Times New Roman" w:cs="Times New Roman"/>
          <w:color w:val="000000" w:themeColor="text1"/>
          <w:sz w:val="24"/>
          <w:szCs w:val="24"/>
          <w:lang w:val="en-GB" w:eastAsia="fr-FR"/>
        </w:rPr>
        <w:t>illustrate the psychological dynamic of music</w:t>
      </w:r>
      <w:r w:rsidR="00CE7724" w:rsidRPr="00F27216">
        <w:rPr>
          <w:rFonts w:ascii="Times New Roman" w:eastAsia="Times New Roman" w:hAnsi="Times New Roman" w:cs="Times New Roman"/>
          <w:color w:val="000000" w:themeColor="text1"/>
          <w:sz w:val="24"/>
          <w:szCs w:val="24"/>
          <w:lang w:val="en-GB" w:eastAsia="fr-FR"/>
        </w:rPr>
        <w:t>-</w:t>
      </w:r>
      <w:r w:rsidR="005F323E" w:rsidRPr="00F27216">
        <w:rPr>
          <w:rFonts w:ascii="Times New Roman" w:eastAsia="Times New Roman" w:hAnsi="Times New Roman" w:cs="Times New Roman"/>
          <w:color w:val="000000" w:themeColor="text1"/>
          <w:sz w:val="24"/>
          <w:szCs w:val="24"/>
          <w:lang w:val="en-GB" w:eastAsia="fr-FR"/>
        </w:rPr>
        <w:t xml:space="preserve">hall song. </w:t>
      </w:r>
      <w:r w:rsidR="00626952" w:rsidRPr="00F27216">
        <w:rPr>
          <w:rFonts w:ascii="Times New Roman" w:eastAsia="Times New Roman" w:hAnsi="Times New Roman" w:cs="Times New Roman"/>
          <w:color w:val="000000" w:themeColor="text1"/>
          <w:sz w:val="24"/>
          <w:szCs w:val="24"/>
          <w:lang w:val="en-GB" w:eastAsia="fr-FR"/>
        </w:rPr>
        <w:t xml:space="preserve">Ones </w:t>
      </w:r>
      <w:r w:rsidR="005F323E" w:rsidRPr="00F27216">
        <w:rPr>
          <w:rFonts w:ascii="Times New Roman" w:eastAsia="Times New Roman" w:hAnsi="Times New Roman" w:cs="Times New Roman"/>
          <w:color w:val="000000" w:themeColor="text1"/>
          <w:sz w:val="24"/>
          <w:szCs w:val="24"/>
          <w:lang w:val="en-GB" w:eastAsia="fr-FR"/>
        </w:rPr>
        <w:t>unambiguously celebrat</w:t>
      </w:r>
      <w:r w:rsidR="009C08D3" w:rsidRPr="00F27216">
        <w:rPr>
          <w:rFonts w:ascii="Times New Roman" w:eastAsia="Times New Roman" w:hAnsi="Times New Roman" w:cs="Times New Roman"/>
          <w:color w:val="000000" w:themeColor="text1"/>
          <w:sz w:val="24"/>
          <w:szCs w:val="24"/>
          <w:lang w:val="en-GB" w:eastAsia="fr-FR"/>
        </w:rPr>
        <w:t>ing</w:t>
      </w:r>
      <w:r w:rsidR="005F323E" w:rsidRPr="00F27216">
        <w:rPr>
          <w:rFonts w:ascii="Times New Roman" w:eastAsia="Times New Roman" w:hAnsi="Times New Roman" w:cs="Times New Roman"/>
          <w:color w:val="000000" w:themeColor="text1"/>
          <w:sz w:val="24"/>
          <w:szCs w:val="24"/>
          <w:lang w:val="en-GB" w:eastAsia="fr-FR"/>
        </w:rPr>
        <w:t xml:space="preserve"> the changes in female roles, or clearly denounc</w:t>
      </w:r>
      <w:r w:rsidR="009C08D3" w:rsidRPr="00F27216">
        <w:rPr>
          <w:rFonts w:ascii="Times New Roman" w:eastAsia="Times New Roman" w:hAnsi="Times New Roman" w:cs="Times New Roman"/>
          <w:color w:val="000000" w:themeColor="text1"/>
          <w:sz w:val="24"/>
          <w:szCs w:val="24"/>
          <w:lang w:val="en-GB" w:eastAsia="fr-FR"/>
        </w:rPr>
        <w:t>ing</w:t>
      </w:r>
      <w:r w:rsidR="005F323E" w:rsidRPr="00F27216">
        <w:rPr>
          <w:rFonts w:ascii="Times New Roman" w:eastAsia="Times New Roman" w:hAnsi="Times New Roman" w:cs="Times New Roman"/>
          <w:color w:val="000000" w:themeColor="text1"/>
          <w:sz w:val="24"/>
          <w:szCs w:val="24"/>
          <w:lang w:val="en-GB" w:eastAsia="fr-FR"/>
        </w:rPr>
        <w:t xml:space="preserve"> them, would be unlikely to gain a consensus in the Saturday night audience. </w:t>
      </w:r>
      <w:r w:rsidR="00626952" w:rsidRPr="00F27216">
        <w:rPr>
          <w:rFonts w:ascii="Times New Roman" w:eastAsia="Times New Roman" w:hAnsi="Times New Roman" w:cs="Times New Roman"/>
          <w:color w:val="000000" w:themeColor="text1"/>
          <w:sz w:val="24"/>
          <w:szCs w:val="24"/>
          <w:lang w:val="en-GB" w:eastAsia="fr-FR"/>
        </w:rPr>
        <w:t>But s</w:t>
      </w:r>
      <w:r w:rsidR="005F323E" w:rsidRPr="00F27216">
        <w:rPr>
          <w:rFonts w:ascii="Times New Roman" w:eastAsia="Times New Roman" w:hAnsi="Times New Roman" w:cs="Times New Roman"/>
          <w:color w:val="000000" w:themeColor="text1"/>
          <w:sz w:val="24"/>
          <w:szCs w:val="24"/>
          <w:lang w:val="en-GB" w:eastAsia="fr-FR"/>
        </w:rPr>
        <w:t>ongs express</w:t>
      </w:r>
      <w:r w:rsidR="009C08D3" w:rsidRPr="00F27216">
        <w:rPr>
          <w:rFonts w:ascii="Times New Roman" w:eastAsia="Times New Roman" w:hAnsi="Times New Roman" w:cs="Times New Roman"/>
          <w:color w:val="000000" w:themeColor="text1"/>
          <w:sz w:val="24"/>
          <w:szCs w:val="24"/>
          <w:lang w:val="en-GB" w:eastAsia="fr-FR"/>
        </w:rPr>
        <w:t>ing</w:t>
      </w:r>
      <w:r w:rsidR="005F323E" w:rsidRPr="00F27216">
        <w:rPr>
          <w:rFonts w:ascii="Times New Roman" w:eastAsia="Times New Roman" w:hAnsi="Times New Roman" w:cs="Times New Roman"/>
          <w:color w:val="000000" w:themeColor="text1"/>
          <w:sz w:val="24"/>
          <w:szCs w:val="24"/>
          <w:lang w:val="en-GB" w:eastAsia="fr-FR"/>
        </w:rPr>
        <w:t xml:space="preserve"> anxiety about </w:t>
      </w:r>
      <w:r w:rsidR="009C08D3" w:rsidRPr="00F27216">
        <w:rPr>
          <w:rFonts w:ascii="Times New Roman" w:eastAsia="Times New Roman" w:hAnsi="Times New Roman" w:cs="Times New Roman"/>
          <w:color w:val="000000" w:themeColor="text1"/>
          <w:sz w:val="24"/>
          <w:szCs w:val="24"/>
          <w:lang w:val="en-GB" w:eastAsia="fr-FR"/>
        </w:rPr>
        <w:t>such</w:t>
      </w:r>
      <w:r w:rsidR="005F323E" w:rsidRPr="00F27216">
        <w:rPr>
          <w:rFonts w:ascii="Times New Roman" w:eastAsia="Times New Roman" w:hAnsi="Times New Roman" w:cs="Times New Roman"/>
          <w:color w:val="000000" w:themeColor="text1"/>
          <w:sz w:val="24"/>
          <w:szCs w:val="24"/>
          <w:lang w:val="en-GB" w:eastAsia="fr-FR"/>
        </w:rPr>
        <w:t xml:space="preserve"> changes, </w:t>
      </w:r>
      <w:r w:rsidR="006A5BB5">
        <w:rPr>
          <w:rFonts w:ascii="Times New Roman" w:eastAsia="Times New Roman" w:hAnsi="Times New Roman" w:cs="Times New Roman"/>
          <w:color w:val="000000" w:themeColor="text1"/>
          <w:sz w:val="24"/>
          <w:szCs w:val="24"/>
          <w:lang w:val="en-GB" w:eastAsia="fr-FR"/>
        </w:rPr>
        <w:t xml:space="preserve">or </w:t>
      </w:r>
      <w:r w:rsidR="005F323E" w:rsidRPr="00F27216">
        <w:rPr>
          <w:rFonts w:ascii="Times New Roman" w:eastAsia="Times New Roman" w:hAnsi="Times New Roman" w:cs="Times New Roman"/>
          <w:color w:val="000000" w:themeColor="text1"/>
          <w:sz w:val="24"/>
          <w:szCs w:val="24"/>
          <w:lang w:val="en-GB" w:eastAsia="fr-FR"/>
        </w:rPr>
        <w:t>reassur</w:t>
      </w:r>
      <w:r w:rsidR="009C08D3" w:rsidRPr="00F27216">
        <w:rPr>
          <w:rFonts w:ascii="Times New Roman" w:eastAsia="Times New Roman" w:hAnsi="Times New Roman" w:cs="Times New Roman"/>
          <w:color w:val="000000" w:themeColor="text1"/>
          <w:sz w:val="24"/>
          <w:szCs w:val="24"/>
          <w:lang w:val="en-GB" w:eastAsia="fr-FR"/>
        </w:rPr>
        <w:t>ing</w:t>
      </w:r>
      <w:r w:rsidR="005F323E" w:rsidRPr="00F27216">
        <w:rPr>
          <w:rFonts w:ascii="Times New Roman" w:eastAsia="Times New Roman" w:hAnsi="Times New Roman" w:cs="Times New Roman"/>
          <w:color w:val="000000" w:themeColor="text1"/>
          <w:sz w:val="24"/>
          <w:szCs w:val="24"/>
          <w:lang w:val="en-GB" w:eastAsia="fr-FR"/>
        </w:rPr>
        <w:t xml:space="preserve"> people that women </w:t>
      </w:r>
      <w:r w:rsidR="00626952" w:rsidRPr="00F27216">
        <w:rPr>
          <w:rFonts w:ascii="Times New Roman" w:eastAsia="Times New Roman" w:hAnsi="Times New Roman" w:cs="Times New Roman"/>
          <w:color w:val="000000" w:themeColor="text1"/>
          <w:sz w:val="24"/>
          <w:szCs w:val="24"/>
          <w:lang w:val="en-GB" w:eastAsia="fr-FR"/>
        </w:rPr>
        <w:t xml:space="preserve">were still the same </w:t>
      </w:r>
      <w:r w:rsidR="005F323E" w:rsidRPr="00F27216">
        <w:rPr>
          <w:rFonts w:ascii="Times New Roman" w:eastAsia="Times New Roman" w:hAnsi="Times New Roman" w:cs="Times New Roman"/>
          <w:color w:val="000000" w:themeColor="text1"/>
          <w:sz w:val="24"/>
          <w:szCs w:val="24"/>
          <w:lang w:val="en-GB" w:eastAsia="fr-FR"/>
        </w:rPr>
        <w:t xml:space="preserve">fundamentally, were </w:t>
      </w:r>
      <w:r w:rsidR="00626952" w:rsidRPr="00F27216">
        <w:rPr>
          <w:rFonts w:ascii="Times New Roman" w:eastAsia="Times New Roman" w:hAnsi="Times New Roman" w:cs="Times New Roman"/>
          <w:color w:val="000000" w:themeColor="text1"/>
          <w:sz w:val="24"/>
          <w:szCs w:val="24"/>
          <w:lang w:val="en-GB" w:eastAsia="fr-FR"/>
        </w:rPr>
        <w:t>common</w:t>
      </w:r>
      <w:r w:rsidRPr="00F27216">
        <w:rPr>
          <w:rFonts w:ascii="Times New Roman" w:eastAsia="Times New Roman" w:hAnsi="Times New Roman" w:cs="Times New Roman"/>
          <w:color w:val="000000" w:themeColor="text1"/>
          <w:sz w:val="24"/>
          <w:szCs w:val="24"/>
          <w:lang w:val="en-GB" w:eastAsia="fr-FR"/>
        </w:rPr>
        <w:t xml:space="preserve">, such as in </w:t>
      </w:r>
      <w:r w:rsidR="00827776" w:rsidRPr="00F27216">
        <w:rPr>
          <w:rFonts w:ascii="Times New Roman" w:eastAsia="Times New Roman" w:hAnsi="Times New Roman" w:cs="Times New Roman"/>
          <w:color w:val="000000" w:themeColor="text1"/>
          <w:sz w:val="24"/>
          <w:szCs w:val="24"/>
          <w:lang w:val="en-GB" w:eastAsia="fr-FR"/>
        </w:rPr>
        <w:t>‘Where are the Girls of the Old Brigade’:</w:t>
      </w:r>
    </w:p>
    <w:p w14:paraId="5B86A258" w14:textId="77777777" w:rsidR="00F9052A" w:rsidRPr="00F27216" w:rsidRDefault="005F323E" w:rsidP="0057192F">
      <w:pPr>
        <w:spacing w:line="240" w:lineRule="auto"/>
        <w:ind w:left="709" w:firstLine="0"/>
        <w:contextualSpacing/>
        <w:jc w:val="left"/>
        <w:rPr>
          <w:rFonts w:ascii="Georgia" w:hAnsi="Georgia"/>
          <w:color w:val="000000"/>
          <w:lang w:val="en-GB"/>
        </w:rPr>
      </w:pPr>
      <w:r w:rsidRPr="00F27216">
        <w:rPr>
          <w:rFonts w:ascii="Georgia" w:hAnsi="Georgia"/>
          <w:color w:val="000000"/>
          <w:lang w:val="en-GB"/>
        </w:rPr>
        <w:t>Have you noticed what the girls are doing now</w:t>
      </w:r>
      <w:r w:rsidRPr="00F27216">
        <w:rPr>
          <w:rFonts w:ascii="Georgia" w:hAnsi="Georgia"/>
          <w:color w:val="000000"/>
          <w:lang w:val="en-GB"/>
        </w:rPr>
        <w:br/>
        <w:t>It's simply wonderful, simply wonderful</w:t>
      </w:r>
      <w:r w:rsidRPr="00F27216">
        <w:rPr>
          <w:rFonts w:ascii="Georgia" w:hAnsi="Georgia"/>
          <w:color w:val="000000"/>
          <w:lang w:val="en-GB"/>
        </w:rPr>
        <w:br/>
        <w:t>One will drive a motor, while another drives a plough</w:t>
      </w:r>
      <w:r w:rsidRPr="00F27216">
        <w:rPr>
          <w:rFonts w:ascii="Georgia" w:hAnsi="Georgia"/>
          <w:color w:val="000000"/>
          <w:lang w:val="en-GB"/>
        </w:rPr>
        <w:br/>
        <w:t>And one will chase a bullock</w:t>
      </w:r>
      <w:r w:rsidRPr="00F27216">
        <w:rPr>
          <w:rFonts w:ascii="Georgia" w:hAnsi="Georgia"/>
          <w:color w:val="000000"/>
          <w:lang w:val="en-GB"/>
        </w:rPr>
        <w:br/>
        <w:t>When she's told to milk a cow</w:t>
      </w:r>
      <w:r w:rsidRPr="00F27216">
        <w:rPr>
          <w:rFonts w:ascii="Georgia" w:hAnsi="Georgia"/>
          <w:color w:val="000000"/>
          <w:lang w:val="en-GB"/>
        </w:rPr>
        <w:br/>
        <w:t>The barmaid I used to flirt and frivol with</w:t>
      </w:r>
      <w:r w:rsidRPr="00F27216">
        <w:rPr>
          <w:rFonts w:ascii="Georgia" w:hAnsi="Georgia"/>
          <w:color w:val="000000"/>
          <w:lang w:val="en-GB"/>
        </w:rPr>
        <w:br/>
        <w:t>She's an ammunitions maker, so I hear</w:t>
      </w:r>
      <w:r w:rsidRPr="00F27216">
        <w:rPr>
          <w:rFonts w:ascii="Georgia" w:hAnsi="Georgia"/>
          <w:color w:val="000000"/>
          <w:lang w:val="en-GB"/>
        </w:rPr>
        <w:br/>
        <w:t>Quite a lady since the war, and the wages she can draw</w:t>
      </w:r>
      <w:r w:rsidRPr="00F27216">
        <w:rPr>
          <w:rFonts w:ascii="Georgia" w:hAnsi="Georgia"/>
          <w:color w:val="000000"/>
          <w:lang w:val="en-GB"/>
        </w:rPr>
        <w:br/>
        <w:t>Must be more than she can draw for drawing beer!</w:t>
      </w:r>
    </w:p>
    <w:p w14:paraId="570EE754" w14:textId="09C9D8E2" w:rsidR="00F9052A" w:rsidRPr="00F27216" w:rsidRDefault="00F9052A" w:rsidP="0057192F">
      <w:pPr>
        <w:spacing w:line="240" w:lineRule="auto"/>
        <w:ind w:left="709" w:firstLine="0"/>
        <w:contextualSpacing/>
        <w:jc w:val="left"/>
        <w:rPr>
          <w:rStyle w:val="Accentuation"/>
          <w:rFonts w:ascii="Georgia" w:hAnsi="Georgia"/>
          <w:color w:val="000000"/>
          <w:lang w:val="en-GB"/>
        </w:rPr>
      </w:pPr>
    </w:p>
    <w:p w14:paraId="1F921259" w14:textId="3DED5591" w:rsidR="00B713DC" w:rsidRPr="00F27216" w:rsidRDefault="00B713DC" w:rsidP="0057192F">
      <w:pPr>
        <w:spacing w:line="240" w:lineRule="auto"/>
        <w:ind w:left="709" w:firstLine="0"/>
        <w:contextualSpacing/>
        <w:jc w:val="left"/>
        <w:rPr>
          <w:rStyle w:val="Accentuation"/>
          <w:rFonts w:ascii="Georgia" w:hAnsi="Georgia"/>
          <w:i w:val="0"/>
          <w:color w:val="000000"/>
          <w:lang w:val="en-GB"/>
        </w:rPr>
      </w:pPr>
      <w:r w:rsidRPr="00F27216">
        <w:rPr>
          <w:rStyle w:val="Accentuation"/>
          <w:rFonts w:ascii="Georgia" w:hAnsi="Georgia"/>
          <w:i w:val="0"/>
          <w:color w:val="000000"/>
          <w:lang w:val="en-GB"/>
        </w:rPr>
        <w:t>Chorus:</w:t>
      </w:r>
    </w:p>
    <w:p w14:paraId="71CD67CA" w14:textId="77777777" w:rsidR="00F9052A" w:rsidRPr="00F27216" w:rsidRDefault="005F323E" w:rsidP="0057192F">
      <w:pPr>
        <w:spacing w:line="240" w:lineRule="auto"/>
        <w:ind w:left="709" w:firstLine="0"/>
        <w:contextualSpacing/>
        <w:jc w:val="left"/>
        <w:rPr>
          <w:rStyle w:val="Accentuation"/>
          <w:rFonts w:ascii="Georgia" w:hAnsi="Georgia"/>
          <w:i w:val="0"/>
          <w:color w:val="000000"/>
          <w:lang w:val="en-GB"/>
        </w:rPr>
      </w:pPr>
      <w:r w:rsidRPr="00F27216">
        <w:rPr>
          <w:rStyle w:val="Accentuation"/>
          <w:rFonts w:ascii="Georgia" w:hAnsi="Georgia"/>
          <w:i w:val="0"/>
          <w:color w:val="000000"/>
          <w:lang w:val="en-GB"/>
        </w:rPr>
        <w:t>Where are the girls of the old brigade?</w:t>
      </w:r>
      <w:r w:rsidRPr="00F27216">
        <w:rPr>
          <w:rFonts w:ascii="Georgia" w:hAnsi="Georgia"/>
          <w:i/>
          <w:iCs/>
          <w:color w:val="000000"/>
          <w:lang w:val="en-GB"/>
        </w:rPr>
        <w:br/>
      </w:r>
      <w:r w:rsidRPr="00F27216">
        <w:rPr>
          <w:rStyle w:val="Accentuation"/>
          <w:rFonts w:ascii="Georgia" w:hAnsi="Georgia"/>
          <w:i w:val="0"/>
          <w:color w:val="000000"/>
          <w:lang w:val="en-GB"/>
        </w:rPr>
        <w:t>The girls of the once upon a time</w:t>
      </w:r>
      <w:r w:rsidRPr="00F27216">
        <w:rPr>
          <w:rFonts w:ascii="Georgia" w:hAnsi="Georgia"/>
          <w:i/>
          <w:iCs/>
          <w:color w:val="000000"/>
          <w:lang w:val="en-GB"/>
        </w:rPr>
        <w:br/>
      </w:r>
      <w:r w:rsidRPr="00F27216">
        <w:rPr>
          <w:rStyle w:val="Accentuation"/>
          <w:rFonts w:ascii="Georgia" w:hAnsi="Georgia"/>
          <w:i w:val="0"/>
          <w:color w:val="000000"/>
          <w:lang w:val="en-GB"/>
        </w:rPr>
        <w:t xml:space="preserve">I've been looking around </w:t>
      </w:r>
      <w:r w:rsidRPr="00F27216">
        <w:rPr>
          <w:rFonts w:ascii="Georgia" w:hAnsi="Georgia"/>
          <w:i/>
          <w:iCs/>
          <w:color w:val="000000"/>
          <w:lang w:val="en-GB"/>
        </w:rPr>
        <w:br/>
      </w:r>
      <w:r w:rsidRPr="00F27216">
        <w:rPr>
          <w:rStyle w:val="Accentuation"/>
          <w:rFonts w:ascii="Georgia" w:hAnsi="Georgia"/>
          <w:i w:val="0"/>
          <w:color w:val="000000"/>
          <w:lang w:val="en-GB"/>
        </w:rPr>
        <w:t>And there's only one consolation to be found</w:t>
      </w:r>
      <w:r w:rsidRPr="00F27216">
        <w:rPr>
          <w:rFonts w:ascii="Georgia" w:hAnsi="Georgia"/>
          <w:i/>
          <w:iCs/>
          <w:color w:val="000000"/>
          <w:lang w:val="en-GB"/>
        </w:rPr>
        <w:br/>
      </w:r>
      <w:r w:rsidRPr="00F27216">
        <w:rPr>
          <w:rStyle w:val="Accentuation"/>
          <w:rFonts w:ascii="Georgia" w:hAnsi="Georgia"/>
          <w:i w:val="0"/>
          <w:color w:val="000000"/>
          <w:lang w:val="en-GB"/>
        </w:rPr>
        <w:t>The old girl's still there, old girl</w:t>
      </w:r>
      <w:r w:rsidR="009A6DBF" w:rsidRPr="00F27216">
        <w:rPr>
          <w:rStyle w:val="Accentuation"/>
          <w:rFonts w:ascii="Georgia" w:hAnsi="Georgia"/>
          <w:i w:val="0"/>
          <w:color w:val="000000"/>
          <w:lang w:val="en-GB"/>
        </w:rPr>
        <w:t>,</w:t>
      </w:r>
      <w:r w:rsidRPr="00F27216">
        <w:rPr>
          <w:rStyle w:val="Accentuation"/>
          <w:rFonts w:ascii="Georgia" w:hAnsi="Georgia"/>
          <w:i w:val="0"/>
          <w:color w:val="000000"/>
          <w:lang w:val="en-GB"/>
        </w:rPr>
        <w:t xml:space="preserve"> new style</w:t>
      </w:r>
      <w:r w:rsidR="009A6DBF" w:rsidRPr="00F27216">
        <w:rPr>
          <w:rStyle w:val="Accentuation"/>
          <w:rFonts w:ascii="Georgia" w:hAnsi="Georgia"/>
          <w:i w:val="0"/>
          <w:color w:val="000000"/>
          <w:lang w:val="en-GB"/>
        </w:rPr>
        <w:t>!</w:t>
      </w:r>
      <w:r w:rsidRPr="00F27216">
        <w:rPr>
          <w:rFonts w:ascii="Georgia" w:hAnsi="Georgia"/>
          <w:i/>
          <w:iCs/>
          <w:color w:val="000000"/>
          <w:lang w:val="en-GB"/>
        </w:rPr>
        <w:br/>
      </w:r>
      <w:r w:rsidRPr="00F27216">
        <w:rPr>
          <w:rStyle w:val="Accentuation"/>
          <w:rFonts w:ascii="Georgia" w:hAnsi="Georgia"/>
          <w:i w:val="0"/>
          <w:color w:val="000000"/>
          <w:lang w:val="en-GB"/>
        </w:rPr>
        <w:t>And whether it's the old girl or whether it's the new</w:t>
      </w:r>
      <w:r w:rsidRPr="00F27216">
        <w:rPr>
          <w:rFonts w:ascii="Georgia" w:hAnsi="Georgia"/>
          <w:i/>
          <w:iCs/>
          <w:color w:val="000000"/>
          <w:lang w:val="en-GB"/>
        </w:rPr>
        <w:br/>
      </w:r>
      <w:r w:rsidRPr="00F27216">
        <w:rPr>
          <w:rStyle w:val="Accentuation"/>
          <w:rFonts w:ascii="Georgia" w:hAnsi="Georgia"/>
          <w:i w:val="0"/>
          <w:color w:val="000000"/>
          <w:lang w:val="en-GB"/>
        </w:rPr>
        <w:t>It's the same piece of petticoat all the while.</w:t>
      </w:r>
    </w:p>
    <w:p w14:paraId="7013AE42" w14:textId="77777777" w:rsidR="005F323E" w:rsidRPr="00F27216" w:rsidRDefault="005F323E" w:rsidP="00B84921">
      <w:pPr>
        <w:ind w:left="708" w:firstLine="0"/>
        <w:contextualSpacing/>
        <w:jc w:val="left"/>
        <w:rPr>
          <w:rFonts w:ascii="Georgia" w:hAnsi="Georgia"/>
          <w:color w:val="000000"/>
          <w:lang w:val="en-GB"/>
        </w:rPr>
      </w:pPr>
    </w:p>
    <w:p w14:paraId="3E11202C" w14:textId="1A5153FE" w:rsidR="005F323E" w:rsidRPr="00F27216" w:rsidRDefault="00052EDC" w:rsidP="00B84921">
      <w:pPr>
        <w:ind w:firstLine="0"/>
        <w:contextualSpacing/>
        <w:jc w:val="left"/>
        <w:rPr>
          <w:rFonts w:ascii="Georgia" w:hAnsi="Georgia"/>
          <w:color w:val="000000"/>
          <w:lang w:val="en-GB"/>
        </w:rPr>
      </w:pPr>
      <w:r w:rsidRPr="00F27216">
        <w:rPr>
          <w:rFonts w:ascii="Georgia" w:hAnsi="Georgia"/>
          <w:color w:val="000000"/>
          <w:lang w:val="en-GB"/>
        </w:rPr>
        <w:lastRenderedPageBreak/>
        <w:t>Here</w:t>
      </w:r>
      <w:r w:rsidR="005F323E" w:rsidRPr="00F27216">
        <w:rPr>
          <w:rFonts w:ascii="Georgia" w:hAnsi="Georgia"/>
          <w:color w:val="000000"/>
          <w:lang w:val="en-GB"/>
        </w:rPr>
        <w:t xml:space="preserve"> we see a number of contradictions. The women’s new roles are </w:t>
      </w:r>
      <w:r w:rsidRPr="00F27216">
        <w:rPr>
          <w:rFonts w:ascii="Georgia" w:hAnsi="Georgia"/>
          <w:color w:val="000000"/>
          <w:lang w:val="en-GB"/>
        </w:rPr>
        <w:t>‘</w:t>
      </w:r>
      <w:r w:rsidR="005F323E" w:rsidRPr="00F27216">
        <w:rPr>
          <w:rFonts w:ascii="Georgia" w:hAnsi="Georgia"/>
          <w:color w:val="000000"/>
          <w:lang w:val="en-GB"/>
        </w:rPr>
        <w:t>wonderful</w:t>
      </w:r>
      <w:r w:rsidRPr="00F27216">
        <w:rPr>
          <w:rFonts w:ascii="Georgia" w:hAnsi="Georgia"/>
          <w:color w:val="000000"/>
          <w:lang w:val="en-GB"/>
        </w:rPr>
        <w:t>’</w:t>
      </w:r>
      <w:r w:rsidR="005F323E" w:rsidRPr="00F27216">
        <w:rPr>
          <w:rFonts w:ascii="Georgia" w:hAnsi="Georgia"/>
          <w:color w:val="000000"/>
          <w:lang w:val="en-GB"/>
        </w:rPr>
        <w:t xml:space="preserve"> yet they are also mocked in a traditional and rather vicious manner (the ‘joke’ about milking a bull is a very old insult). The chorus</w:t>
      </w:r>
      <w:r w:rsidR="009A6DBF" w:rsidRPr="00F27216">
        <w:rPr>
          <w:rFonts w:ascii="Georgia" w:hAnsi="Georgia"/>
          <w:color w:val="000000"/>
          <w:lang w:val="en-GB"/>
        </w:rPr>
        <w:t xml:space="preserve"> invites the audience to celebrate the idea that women remain, essentially, sexual objects (‘a piece of petticoat’). The communication structure of this fascinating song</w:t>
      </w:r>
      <w:r w:rsidR="001307C6" w:rsidRPr="00F27216">
        <w:rPr>
          <w:rFonts w:ascii="Georgia" w:hAnsi="Georgia"/>
          <w:color w:val="000000"/>
          <w:lang w:val="en-GB"/>
        </w:rPr>
        <w:t xml:space="preserve"> </w:t>
      </w:r>
      <w:r w:rsidR="009A6DBF" w:rsidRPr="00F27216">
        <w:rPr>
          <w:rFonts w:ascii="Georgia" w:hAnsi="Georgia"/>
          <w:color w:val="000000"/>
          <w:lang w:val="en-GB"/>
        </w:rPr>
        <w:t xml:space="preserve">is all the more </w:t>
      </w:r>
      <w:r w:rsidR="001307C6" w:rsidRPr="00F27216">
        <w:rPr>
          <w:rFonts w:ascii="Georgia" w:hAnsi="Georgia"/>
          <w:color w:val="000000"/>
          <w:lang w:val="en-GB"/>
        </w:rPr>
        <w:t>complex</w:t>
      </w:r>
      <w:r w:rsidR="009A6DBF" w:rsidRPr="00F27216">
        <w:rPr>
          <w:rFonts w:ascii="Georgia" w:hAnsi="Georgia"/>
          <w:color w:val="000000"/>
          <w:lang w:val="en-GB"/>
        </w:rPr>
        <w:t xml:space="preserve"> </w:t>
      </w:r>
      <w:r w:rsidR="001307C6" w:rsidRPr="00F27216">
        <w:rPr>
          <w:rFonts w:ascii="Georgia" w:hAnsi="Georgia"/>
          <w:color w:val="000000"/>
          <w:lang w:val="en-GB"/>
        </w:rPr>
        <w:t>in that</w:t>
      </w:r>
      <w:r w:rsidR="009A6DBF" w:rsidRPr="00F27216">
        <w:rPr>
          <w:rFonts w:ascii="Georgia" w:hAnsi="Georgia"/>
          <w:color w:val="000000"/>
          <w:lang w:val="en-GB"/>
        </w:rPr>
        <w:t xml:space="preserve"> it was a hit for Vesta Tilley, a woman who performed dressed as a man, and, for this song, as a faintly ridiculous military officer. Each member</w:t>
      </w:r>
      <w:r w:rsidR="00302804" w:rsidRPr="00F27216">
        <w:rPr>
          <w:rFonts w:ascii="Georgia" w:hAnsi="Georgia"/>
          <w:color w:val="000000"/>
          <w:lang w:val="en-GB"/>
        </w:rPr>
        <w:t xml:space="preserve"> of t</w:t>
      </w:r>
      <w:r w:rsidR="009A6DBF" w:rsidRPr="00F27216">
        <w:rPr>
          <w:rFonts w:ascii="Georgia" w:hAnsi="Georgia"/>
          <w:color w:val="000000"/>
          <w:lang w:val="en-GB"/>
        </w:rPr>
        <w:t xml:space="preserve">he audience had considerable leeway to take from the song the viewpoint </w:t>
      </w:r>
      <w:r w:rsidRPr="00F27216">
        <w:rPr>
          <w:rFonts w:ascii="Georgia" w:hAnsi="Georgia"/>
          <w:color w:val="000000"/>
          <w:lang w:val="en-GB"/>
        </w:rPr>
        <w:t>he or she</w:t>
      </w:r>
      <w:r w:rsidR="009A6DBF" w:rsidRPr="00F27216">
        <w:rPr>
          <w:rFonts w:ascii="Georgia" w:hAnsi="Georgia"/>
          <w:color w:val="000000"/>
          <w:lang w:val="en-GB"/>
        </w:rPr>
        <w:t xml:space="preserve"> wishe</w:t>
      </w:r>
      <w:r w:rsidRPr="00F27216">
        <w:rPr>
          <w:rFonts w:ascii="Georgia" w:hAnsi="Georgia"/>
          <w:color w:val="000000"/>
          <w:lang w:val="en-GB"/>
        </w:rPr>
        <w:t>d</w:t>
      </w:r>
      <w:r w:rsidR="009A6DBF" w:rsidRPr="00F27216">
        <w:rPr>
          <w:rFonts w:ascii="Georgia" w:hAnsi="Georgia"/>
          <w:color w:val="000000"/>
          <w:lang w:val="en-GB"/>
        </w:rPr>
        <w:t>. As long as they sang along, the theatre manager was satisfied.</w:t>
      </w:r>
    </w:p>
    <w:p w14:paraId="320C1E1D" w14:textId="77777777" w:rsidR="00626952" w:rsidRPr="00F27216" w:rsidRDefault="004B365A" w:rsidP="00626952">
      <w:pPr>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In the 1918 repertoire, t</w:t>
      </w:r>
      <w:r w:rsidR="0067731B" w:rsidRPr="00F27216">
        <w:rPr>
          <w:rFonts w:ascii="Times New Roman" w:eastAsia="Times New Roman" w:hAnsi="Times New Roman" w:cs="Times New Roman"/>
          <w:color w:val="000000" w:themeColor="text1"/>
          <w:sz w:val="24"/>
          <w:szCs w:val="24"/>
          <w:lang w:val="en-GB" w:eastAsia="fr-FR"/>
        </w:rPr>
        <w:t xml:space="preserve">here </w:t>
      </w:r>
      <w:r w:rsidR="000A64E0" w:rsidRPr="00F27216">
        <w:rPr>
          <w:rFonts w:ascii="Times New Roman" w:eastAsia="Times New Roman" w:hAnsi="Times New Roman" w:cs="Times New Roman"/>
          <w:color w:val="000000" w:themeColor="text1"/>
          <w:sz w:val="24"/>
          <w:szCs w:val="24"/>
          <w:lang w:val="en-GB" w:eastAsia="fr-FR"/>
        </w:rPr>
        <w:t>was</w:t>
      </w:r>
      <w:r w:rsidR="0067731B" w:rsidRPr="00F27216">
        <w:rPr>
          <w:rFonts w:ascii="Times New Roman" w:eastAsia="Times New Roman" w:hAnsi="Times New Roman" w:cs="Times New Roman"/>
          <w:color w:val="000000" w:themeColor="text1"/>
          <w:sz w:val="24"/>
          <w:szCs w:val="24"/>
          <w:lang w:val="en-GB" w:eastAsia="fr-FR"/>
        </w:rPr>
        <w:t xml:space="preserve"> also a series of humorous</w:t>
      </w:r>
      <w:r w:rsidR="00461E9B" w:rsidRPr="00F27216">
        <w:rPr>
          <w:rFonts w:ascii="Times New Roman" w:eastAsia="Times New Roman" w:hAnsi="Times New Roman" w:cs="Times New Roman"/>
          <w:color w:val="000000" w:themeColor="text1"/>
          <w:sz w:val="24"/>
          <w:szCs w:val="24"/>
          <w:lang w:val="en-GB" w:eastAsia="fr-FR"/>
        </w:rPr>
        <w:t xml:space="preserve">, </w:t>
      </w:r>
      <w:r w:rsidR="0067731B" w:rsidRPr="00F27216">
        <w:rPr>
          <w:rFonts w:ascii="Times New Roman" w:eastAsia="Times New Roman" w:hAnsi="Times New Roman" w:cs="Times New Roman"/>
          <w:color w:val="000000" w:themeColor="text1"/>
          <w:sz w:val="24"/>
          <w:szCs w:val="24"/>
          <w:lang w:val="en-GB" w:eastAsia="fr-FR"/>
        </w:rPr>
        <w:t>almost cynical</w:t>
      </w:r>
      <w:r w:rsidR="00461E9B" w:rsidRPr="00F27216">
        <w:rPr>
          <w:rFonts w:ascii="Times New Roman" w:eastAsia="Times New Roman" w:hAnsi="Times New Roman" w:cs="Times New Roman"/>
          <w:color w:val="000000" w:themeColor="text1"/>
          <w:sz w:val="24"/>
          <w:szCs w:val="24"/>
          <w:lang w:val="en-GB" w:eastAsia="fr-FR"/>
        </w:rPr>
        <w:t>,</w:t>
      </w:r>
      <w:r w:rsidR="0067731B" w:rsidRPr="00F27216">
        <w:rPr>
          <w:rFonts w:ascii="Times New Roman" w:eastAsia="Times New Roman" w:hAnsi="Times New Roman" w:cs="Times New Roman"/>
          <w:color w:val="000000" w:themeColor="text1"/>
          <w:sz w:val="24"/>
          <w:szCs w:val="24"/>
          <w:lang w:val="en-GB" w:eastAsia="fr-FR"/>
        </w:rPr>
        <w:t xml:space="preserve"> treatments of the war. As the government raised the age of those called up </w:t>
      </w:r>
      <w:r w:rsidRPr="00F27216">
        <w:rPr>
          <w:rFonts w:ascii="Times New Roman" w:eastAsia="Times New Roman" w:hAnsi="Times New Roman" w:cs="Times New Roman"/>
          <w:color w:val="000000" w:themeColor="text1"/>
          <w:sz w:val="24"/>
          <w:szCs w:val="24"/>
          <w:lang w:val="en-GB" w:eastAsia="fr-FR"/>
        </w:rPr>
        <w:t>to fight</w:t>
      </w:r>
      <w:r w:rsidR="006921D7" w:rsidRPr="00F27216">
        <w:rPr>
          <w:rFonts w:ascii="Times New Roman" w:eastAsia="Times New Roman" w:hAnsi="Times New Roman" w:cs="Times New Roman"/>
          <w:color w:val="000000" w:themeColor="text1"/>
          <w:sz w:val="24"/>
          <w:szCs w:val="24"/>
          <w:lang w:val="en-GB" w:eastAsia="fr-FR"/>
        </w:rPr>
        <w:t>, the song ‘</w:t>
      </w:r>
      <w:r w:rsidR="001A1EBD" w:rsidRPr="00F27216">
        <w:rPr>
          <w:rFonts w:ascii="Times New Roman" w:eastAsia="Times New Roman" w:hAnsi="Times New Roman" w:cs="Times New Roman"/>
          <w:color w:val="000000" w:themeColor="text1"/>
          <w:sz w:val="24"/>
          <w:szCs w:val="24"/>
          <w:lang w:val="en-GB" w:eastAsia="fr-FR"/>
        </w:rPr>
        <w:t>Forty-Nine</w:t>
      </w:r>
      <w:r w:rsidR="006921D7" w:rsidRPr="00F27216">
        <w:rPr>
          <w:rFonts w:ascii="Times New Roman" w:eastAsia="Times New Roman" w:hAnsi="Times New Roman" w:cs="Times New Roman"/>
          <w:color w:val="000000" w:themeColor="text1"/>
          <w:sz w:val="24"/>
          <w:szCs w:val="24"/>
          <w:lang w:val="en-GB" w:eastAsia="fr-FR"/>
        </w:rPr>
        <w:t xml:space="preserve"> and in the Army’</w:t>
      </w:r>
      <w:r w:rsidR="0067731B" w:rsidRPr="00F27216">
        <w:rPr>
          <w:rFonts w:ascii="Times New Roman" w:eastAsia="Times New Roman" w:hAnsi="Times New Roman" w:cs="Times New Roman"/>
          <w:color w:val="000000" w:themeColor="text1"/>
          <w:sz w:val="24"/>
          <w:szCs w:val="24"/>
          <w:lang w:val="en-GB" w:eastAsia="fr-FR"/>
        </w:rPr>
        <w:t xml:space="preserve"> mocked the idea that older men were in good enough shape to fight.</w:t>
      </w:r>
      <w:r w:rsidR="00302804" w:rsidRPr="00F27216">
        <w:rPr>
          <w:rStyle w:val="Appeldenotedefin"/>
          <w:rFonts w:ascii="Times New Roman" w:eastAsia="Times New Roman" w:hAnsi="Times New Roman" w:cs="Times New Roman"/>
          <w:color w:val="000000" w:themeColor="text1"/>
          <w:sz w:val="24"/>
          <w:szCs w:val="24"/>
          <w:lang w:val="en-GB" w:eastAsia="fr-FR"/>
        </w:rPr>
        <w:endnoteReference w:id="37"/>
      </w:r>
    </w:p>
    <w:p w14:paraId="15EC081E" w14:textId="77777777" w:rsidR="000A64E0" w:rsidRPr="00F27216" w:rsidRDefault="000A64E0" w:rsidP="00626952">
      <w:pPr>
        <w:spacing w:line="240" w:lineRule="auto"/>
        <w:ind w:left="567"/>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 xml:space="preserve">49 isn't it fine </w:t>
      </w:r>
    </w:p>
    <w:p w14:paraId="1B00289D" w14:textId="77777777" w:rsidR="000A64E0" w:rsidRPr="00F27216" w:rsidRDefault="000A64E0" w:rsidP="00626952">
      <w:pPr>
        <w:spacing w:line="240" w:lineRule="auto"/>
        <w:ind w:left="567"/>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Though I'm weakly across the chest</w:t>
      </w:r>
    </w:p>
    <w:p w14:paraId="7022CDF9" w14:textId="77777777" w:rsidR="000A64E0" w:rsidRPr="00F27216" w:rsidRDefault="000A64E0" w:rsidP="00B84921">
      <w:pPr>
        <w:spacing w:line="240" w:lineRule="auto"/>
        <w:ind w:left="567"/>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 xml:space="preserve">And gouty about the knees </w:t>
      </w:r>
    </w:p>
    <w:p w14:paraId="0244B97B" w14:textId="77777777" w:rsidR="000A64E0" w:rsidRPr="00F27216" w:rsidRDefault="000A64E0" w:rsidP="00B84921">
      <w:pPr>
        <w:spacing w:line="240" w:lineRule="auto"/>
        <w:ind w:left="567"/>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I'm learning to shoulder arms</w:t>
      </w:r>
    </w:p>
    <w:p w14:paraId="218C4614" w14:textId="77777777" w:rsidR="000A64E0" w:rsidRPr="00F27216" w:rsidRDefault="000A64E0" w:rsidP="00B84921">
      <w:pPr>
        <w:spacing w:line="240" w:lineRule="auto"/>
        <w:ind w:left="567"/>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 xml:space="preserve">But I'd rather be standing at ease! </w:t>
      </w:r>
    </w:p>
    <w:p w14:paraId="1D692F0F" w14:textId="77777777" w:rsidR="00E2745F" w:rsidRPr="00F27216" w:rsidRDefault="00E2745F" w:rsidP="00B84921">
      <w:pPr>
        <w:spacing w:line="240" w:lineRule="auto"/>
        <w:ind w:left="567"/>
        <w:contextualSpacing/>
        <w:jc w:val="left"/>
        <w:rPr>
          <w:rFonts w:ascii="Times New Roman" w:eastAsia="Times New Roman" w:hAnsi="Times New Roman" w:cs="Times New Roman"/>
          <w:color w:val="000000" w:themeColor="text1"/>
          <w:sz w:val="24"/>
          <w:szCs w:val="24"/>
          <w:lang w:val="en-GB" w:eastAsia="fr-FR"/>
        </w:rPr>
      </w:pPr>
    </w:p>
    <w:p w14:paraId="673F08FF" w14:textId="77777777" w:rsidR="000A64E0" w:rsidRPr="00F27216" w:rsidRDefault="000A64E0" w:rsidP="00B84921">
      <w:pPr>
        <w:spacing w:line="240" w:lineRule="auto"/>
        <w:ind w:left="567"/>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 xml:space="preserve">49 and in the army. </w:t>
      </w:r>
    </w:p>
    <w:p w14:paraId="78490177" w14:textId="77777777" w:rsidR="000A64E0" w:rsidRPr="00F27216" w:rsidRDefault="000A64E0" w:rsidP="00B84921">
      <w:pPr>
        <w:spacing w:line="240" w:lineRule="auto"/>
        <w:ind w:left="567"/>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 xml:space="preserve">And soon I will be in the fighting line, </w:t>
      </w:r>
    </w:p>
    <w:p w14:paraId="23CA227A" w14:textId="77777777" w:rsidR="000A64E0" w:rsidRPr="00F27216" w:rsidRDefault="000A64E0" w:rsidP="00B84921">
      <w:pPr>
        <w:spacing w:line="240" w:lineRule="auto"/>
        <w:ind w:left="567"/>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 xml:space="preserve">If somebody holds me rifle, </w:t>
      </w:r>
    </w:p>
    <w:p w14:paraId="1C9959B2" w14:textId="77777777" w:rsidR="000A64E0" w:rsidRPr="00F27216" w:rsidRDefault="000A64E0" w:rsidP="00B84921">
      <w:pPr>
        <w:spacing w:line="240" w:lineRule="auto"/>
        <w:ind w:left="567"/>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 xml:space="preserve">While I borrow a pair of steps, </w:t>
      </w:r>
    </w:p>
    <w:p w14:paraId="4212BE0E" w14:textId="77777777" w:rsidR="000A64E0" w:rsidRPr="00F27216" w:rsidRDefault="000A64E0" w:rsidP="00B84921">
      <w:pPr>
        <w:spacing w:line="240" w:lineRule="auto"/>
        <w:ind w:left="567"/>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 xml:space="preserve">I'll be over the top and at </w:t>
      </w:r>
      <w:r w:rsidR="00AB42C4" w:rsidRPr="00F27216">
        <w:rPr>
          <w:rFonts w:ascii="Times New Roman" w:eastAsia="Times New Roman" w:hAnsi="Times New Roman" w:cs="Times New Roman"/>
          <w:color w:val="000000" w:themeColor="text1"/>
          <w:sz w:val="24"/>
          <w:szCs w:val="24"/>
          <w:lang w:val="en-GB" w:eastAsia="fr-FR"/>
        </w:rPr>
        <w:t>‘</w:t>
      </w:r>
      <w:r w:rsidRPr="00F27216">
        <w:rPr>
          <w:rFonts w:ascii="Times New Roman" w:eastAsia="Times New Roman" w:hAnsi="Times New Roman" w:cs="Times New Roman"/>
          <w:color w:val="000000" w:themeColor="text1"/>
          <w:sz w:val="24"/>
          <w:szCs w:val="24"/>
          <w:lang w:val="en-GB" w:eastAsia="fr-FR"/>
        </w:rPr>
        <w:t>em at 49!</w:t>
      </w:r>
    </w:p>
    <w:p w14:paraId="22D79321" w14:textId="77777777" w:rsidR="001243FF" w:rsidRPr="00F27216" w:rsidRDefault="001243FF" w:rsidP="001243FF">
      <w:pPr>
        <w:spacing w:line="240" w:lineRule="auto"/>
        <w:ind w:firstLine="0"/>
        <w:contextualSpacing/>
        <w:jc w:val="left"/>
        <w:rPr>
          <w:rFonts w:ascii="Times New Roman" w:eastAsia="Times New Roman" w:hAnsi="Times New Roman" w:cs="Times New Roman"/>
          <w:color w:val="000000" w:themeColor="text1"/>
          <w:sz w:val="24"/>
          <w:szCs w:val="24"/>
          <w:lang w:val="en-GB" w:eastAsia="fr-FR"/>
        </w:rPr>
      </w:pPr>
    </w:p>
    <w:p w14:paraId="2FB53133" w14:textId="44BB51F2" w:rsidR="00F9052A" w:rsidRPr="00F27216" w:rsidRDefault="001243FF" w:rsidP="0057192F">
      <w:pPr>
        <w:ind w:firstLine="0"/>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 xml:space="preserve">Similarly, </w:t>
      </w:r>
      <w:r w:rsidR="006921D7" w:rsidRPr="00F27216">
        <w:rPr>
          <w:rFonts w:ascii="Times New Roman" w:eastAsia="Times New Roman" w:hAnsi="Times New Roman" w:cs="Times New Roman"/>
          <w:color w:val="000000" w:themeColor="text1"/>
          <w:sz w:val="24"/>
          <w:szCs w:val="24"/>
          <w:lang w:val="en-GB" w:eastAsia="fr-FR"/>
        </w:rPr>
        <w:t>‘The Military Representative’</w:t>
      </w:r>
      <w:r w:rsidR="0067731B" w:rsidRPr="00F27216">
        <w:rPr>
          <w:rFonts w:ascii="Times New Roman" w:eastAsia="Times New Roman" w:hAnsi="Times New Roman" w:cs="Times New Roman"/>
          <w:color w:val="000000" w:themeColor="text1"/>
          <w:sz w:val="24"/>
          <w:szCs w:val="24"/>
          <w:lang w:val="en-GB" w:eastAsia="fr-FR"/>
        </w:rPr>
        <w:t xml:space="preserve"> portrayed a foolish and short-sighted officer on a tribunal refusing to exempt from military service a </w:t>
      </w:r>
      <w:r w:rsidR="0057621B" w:rsidRPr="00F27216">
        <w:rPr>
          <w:rFonts w:ascii="Times New Roman" w:eastAsia="Times New Roman" w:hAnsi="Times New Roman" w:cs="Times New Roman"/>
          <w:color w:val="000000" w:themeColor="text1"/>
          <w:sz w:val="24"/>
          <w:szCs w:val="24"/>
          <w:lang w:val="en-GB" w:eastAsia="fr-FR"/>
        </w:rPr>
        <w:t>ninety-one</w:t>
      </w:r>
      <w:r w:rsidR="001A1EBD" w:rsidRPr="00F27216">
        <w:rPr>
          <w:rFonts w:ascii="Times New Roman" w:eastAsia="Times New Roman" w:hAnsi="Times New Roman" w:cs="Times New Roman"/>
          <w:color w:val="000000" w:themeColor="text1"/>
          <w:sz w:val="24"/>
          <w:szCs w:val="24"/>
          <w:lang w:val="en-GB" w:eastAsia="fr-FR"/>
        </w:rPr>
        <w:t>-year-old</w:t>
      </w:r>
      <w:r w:rsidR="0067731B" w:rsidRPr="00F27216">
        <w:rPr>
          <w:rFonts w:ascii="Times New Roman" w:eastAsia="Times New Roman" w:hAnsi="Times New Roman" w:cs="Times New Roman"/>
          <w:color w:val="000000" w:themeColor="text1"/>
          <w:sz w:val="24"/>
          <w:szCs w:val="24"/>
          <w:lang w:val="en-GB" w:eastAsia="fr-FR"/>
        </w:rPr>
        <w:t xml:space="preserve"> man, and another man who was in fact already dead</w:t>
      </w:r>
      <w:r w:rsidR="00626952" w:rsidRPr="00F27216">
        <w:rPr>
          <w:rFonts w:ascii="Times New Roman" w:eastAsia="Times New Roman" w:hAnsi="Times New Roman" w:cs="Times New Roman"/>
          <w:color w:val="000000" w:themeColor="text1"/>
          <w:sz w:val="24"/>
          <w:szCs w:val="24"/>
          <w:lang w:val="en-GB" w:eastAsia="fr-FR"/>
        </w:rPr>
        <w:t xml:space="preserve">. </w:t>
      </w:r>
      <w:r w:rsidR="004B365A" w:rsidRPr="00F27216">
        <w:rPr>
          <w:rFonts w:ascii="Times New Roman" w:eastAsia="Times New Roman" w:hAnsi="Times New Roman" w:cs="Times New Roman"/>
          <w:color w:val="000000" w:themeColor="text1"/>
          <w:sz w:val="24"/>
          <w:szCs w:val="24"/>
          <w:lang w:val="en-GB" w:eastAsia="fr-FR"/>
        </w:rPr>
        <w:t>For these songs too, it must be remembered that unless such sentiments had been very widespread indeed, no singer would have risked presenting them on stage for chorus singing.</w:t>
      </w:r>
      <w:r w:rsidRPr="00F27216">
        <w:rPr>
          <w:rFonts w:ascii="Times New Roman" w:eastAsia="Times New Roman" w:hAnsi="Times New Roman" w:cs="Times New Roman"/>
          <w:color w:val="000000" w:themeColor="text1"/>
          <w:sz w:val="24"/>
          <w:szCs w:val="24"/>
          <w:lang w:val="en-GB" w:eastAsia="fr-FR"/>
        </w:rPr>
        <w:t xml:space="preserve"> </w:t>
      </w:r>
      <w:r w:rsidR="0067731B" w:rsidRPr="00F27216">
        <w:rPr>
          <w:rFonts w:ascii="Times New Roman" w:eastAsia="Times New Roman" w:hAnsi="Times New Roman" w:cs="Times New Roman"/>
          <w:color w:val="000000" w:themeColor="text1"/>
          <w:sz w:val="24"/>
          <w:szCs w:val="24"/>
          <w:lang w:val="en-GB" w:eastAsia="fr-FR"/>
        </w:rPr>
        <w:t xml:space="preserve">Such songs as </w:t>
      </w:r>
      <w:r w:rsidR="00501B2C" w:rsidRPr="00F27216">
        <w:rPr>
          <w:rFonts w:ascii="Times New Roman" w:eastAsia="Times New Roman" w:hAnsi="Times New Roman" w:cs="Times New Roman"/>
          <w:color w:val="000000" w:themeColor="text1"/>
          <w:sz w:val="24"/>
          <w:szCs w:val="24"/>
          <w:lang w:val="en-GB" w:eastAsia="fr-FR"/>
        </w:rPr>
        <w:t>‘</w:t>
      </w:r>
      <w:r w:rsidR="0067731B" w:rsidRPr="00F27216">
        <w:rPr>
          <w:rFonts w:ascii="Times New Roman" w:eastAsia="Times New Roman" w:hAnsi="Times New Roman" w:cs="Times New Roman"/>
          <w:color w:val="000000" w:themeColor="text1"/>
          <w:sz w:val="24"/>
          <w:szCs w:val="24"/>
          <w:lang w:val="en-GB" w:eastAsia="fr-FR"/>
        </w:rPr>
        <w:t>Coupons for Kisses</w:t>
      </w:r>
      <w:r w:rsidR="00501B2C" w:rsidRPr="00F27216">
        <w:rPr>
          <w:rFonts w:ascii="Times New Roman" w:eastAsia="Times New Roman" w:hAnsi="Times New Roman" w:cs="Times New Roman"/>
          <w:color w:val="000000" w:themeColor="text1"/>
          <w:sz w:val="24"/>
          <w:szCs w:val="24"/>
          <w:lang w:val="en-GB" w:eastAsia="fr-FR"/>
        </w:rPr>
        <w:t>’</w:t>
      </w:r>
      <w:r w:rsidR="0067731B" w:rsidRPr="00F27216">
        <w:rPr>
          <w:rFonts w:ascii="Times New Roman" w:eastAsia="Times New Roman" w:hAnsi="Times New Roman" w:cs="Times New Roman"/>
          <w:color w:val="000000" w:themeColor="text1"/>
          <w:sz w:val="24"/>
          <w:szCs w:val="24"/>
          <w:lang w:val="en-GB" w:eastAsia="fr-FR"/>
        </w:rPr>
        <w:t xml:space="preserve"> used the excuse of the rationing system to produce a </w:t>
      </w:r>
      <w:r w:rsidR="00501B2C" w:rsidRPr="00F27216">
        <w:rPr>
          <w:rFonts w:ascii="Times New Roman" w:eastAsia="Times New Roman" w:hAnsi="Times New Roman" w:cs="Times New Roman"/>
          <w:color w:val="000000" w:themeColor="text1"/>
          <w:sz w:val="24"/>
          <w:szCs w:val="24"/>
          <w:lang w:val="en-GB" w:eastAsia="fr-FR"/>
        </w:rPr>
        <w:t>‘</w:t>
      </w:r>
      <w:r w:rsidR="0067731B" w:rsidRPr="00F27216">
        <w:rPr>
          <w:rFonts w:ascii="Times New Roman" w:eastAsia="Times New Roman" w:hAnsi="Times New Roman" w:cs="Times New Roman"/>
          <w:color w:val="000000" w:themeColor="text1"/>
          <w:sz w:val="24"/>
          <w:szCs w:val="24"/>
          <w:lang w:val="en-GB" w:eastAsia="fr-FR"/>
        </w:rPr>
        <w:t>daring</w:t>
      </w:r>
      <w:r w:rsidR="00501B2C" w:rsidRPr="00F27216">
        <w:rPr>
          <w:rFonts w:ascii="Times New Roman" w:eastAsia="Times New Roman" w:hAnsi="Times New Roman" w:cs="Times New Roman"/>
          <w:color w:val="000000" w:themeColor="text1"/>
          <w:sz w:val="24"/>
          <w:szCs w:val="24"/>
          <w:lang w:val="en-GB" w:eastAsia="fr-FR"/>
        </w:rPr>
        <w:t>’</w:t>
      </w:r>
      <w:r w:rsidR="0067731B" w:rsidRPr="00F27216">
        <w:rPr>
          <w:rFonts w:ascii="Times New Roman" w:eastAsia="Times New Roman" w:hAnsi="Times New Roman" w:cs="Times New Roman"/>
          <w:color w:val="000000" w:themeColor="text1"/>
          <w:sz w:val="24"/>
          <w:szCs w:val="24"/>
          <w:lang w:val="en-GB" w:eastAsia="fr-FR"/>
        </w:rPr>
        <w:t xml:space="preserve"> song, while songs like </w:t>
      </w:r>
      <w:r w:rsidR="00501B2C" w:rsidRPr="00F27216">
        <w:rPr>
          <w:rFonts w:ascii="Times New Roman" w:eastAsia="Times New Roman" w:hAnsi="Times New Roman" w:cs="Times New Roman"/>
          <w:color w:val="000000" w:themeColor="text1"/>
          <w:sz w:val="24"/>
          <w:szCs w:val="24"/>
          <w:lang w:val="en-GB" w:eastAsia="fr-FR"/>
        </w:rPr>
        <w:t>‘</w:t>
      </w:r>
      <w:r w:rsidR="0067731B" w:rsidRPr="00F27216">
        <w:rPr>
          <w:rFonts w:ascii="Times New Roman" w:eastAsia="Times New Roman" w:hAnsi="Times New Roman" w:cs="Times New Roman"/>
          <w:color w:val="000000" w:themeColor="text1"/>
          <w:sz w:val="24"/>
          <w:szCs w:val="24"/>
          <w:lang w:val="en-GB" w:eastAsia="fr-FR"/>
        </w:rPr>
        <w:t xml:space="preserve">Priceless Percy with </w:t>
      </w:r>
      <w:r w:rsidR="008A1008" w:rsidRPr="00F27216">
        <w:rPr>
          <w:rFonts w:ascii="Times New Roman" w:eastAsia="Times New Roman" w:hAnsi="Times New Roman" w:cs="Times New Roman"/>
          <w:color w:val="000000" w:themeColor="text1"/>
          <w:sz w:val="24"/>
          <w:szCs w:val="24"/>
          <w:lang w:val="en-GB" w:eastAsia="fr-FR"/>
        </w:rPr>
        <w:t>H</w:t>
      </w:r>
      <w:r w:rsidR="0067731B" w:rsidRPr="00F27216">
        <w:rPr>
          <w:rFonts w:ascii="Times New Roman" w:eastAsia="Times New Roman" w:hAnsi="Times New Roman" w:cs="Times New Roman"/>
          <w:color w:val="000000" w:themeColor="text1"/>
          <w:sz w:val="24"/>
          <w:szCs w:val="24"/>
          <w:lang w:val="en-GB" w:eastAsia="fr-FR"/>
        </w:rPr>
        <w:t xml:space="preserve">is </w:t>
      </w:r>
      <w:r w:rsidR="008A1008" w:rsidRPr="00F27216">
        <w:rPr>
          <w:rFonts w:ascii="Times New Roman" w:eastAsia="Times New Roman" w:hAnsi="Times New Roman" w:cs="Times New Roman"/>
          <w:color w:val="000000" w:themeColor="text1"/>
          <w:sz w:val="24"/>
          <w:szCs w:val="24"/>
          <w:lang w:val="en-GB" w:eastAsia="fr-FR"/>
        </w:rPr>
        <w:t>O</w:t>
      </w:r>
      <w:r w:rsidR="0067731B" w:rsidRPr="00F27216">
        <w:rPr>
          <w:rFonts w:ascii="Times New Roman" w:eastAsia="Times New Roman" w:hAnsi="Times New Roman" w:cs="Times New Roman"/>
          <w:color w:val="000000" w:themeColor="text1"/>
          <w:sz w:val="24"/>
          <w:szCs w:val="24"/>
          <w:lang w:val="en-GB" w:eastAsia="fr-FR"/>
        </w:rPr>
        <w:t xml:space="preserve">ne </w:t>
      </w:r>
      <w:r w:rsidR="008A1008" w:rsidRPr="00F27216">
        <w:rPr>
          <w:rFonts w:ascii="Times New Roman" w:eastAsia="Times New Roman" w:hAnsi="Times New Roman" w:cs="Times New Roman"/>
          <w:color w:val="000000" w:themeColor="text1"/>
          <w:sz w:val="24"/>
          <w:szCs w:val="24"/>
          <w:lang w:val="en-GB" w:eastAsia="fr-FR"/>
        </w:rPr>
        <w:t>P</w:t>
      </w:r>
      <w:r w:rsidR="0067731B" w:rsidRPr="00F27216">
        <w:rPr>
          <w:rFonts w:ascii="Times New Roman" w:eastAsia="Times New Roman" w:hAnsi="Times New Roman" w:cs="Times New Roman"/>
          <w:color w:val="000000" w:themeColor="text1"/>
          <w:sz w:val="24"/>
          <w:szCs w:val="24"/>
          <w:lang w:val="en-GB" w:eastAsia="fr-FR"/>
        </w:rPr>
        <w:t xml:space="preserve">ip </w:t>
      </w:r>
      <w:r w:rsidR="008A1008" w:rsidRPr="00F27216">
        <w:rPr>
          <w:rFonts w:ascii="Times New Roman" w:eastAsia="Times New Roman" w:hAnsi="Times New Roman" w:cs="Times New Roman"/>
          <w:color w:val="000000" w:themeColor="text1"/>
          <w:sz w:val="24"/>
          <w:szCs w:val="24"/>
          <w:lang w:val="en-GB" w:eastAsia="fr-FR"/>
        </w:rPr>
        <w:t>U</w:t>
      </w:r>
      <w:r w:rsidR="0067731B" w:rsidRPr="00F27216">
        <w:rPr>
          <w:rFonts w:ascii="Times New Roman" w:eastAsia="Times New Roman" w:hAnsi="Times New Roman" w:cs="Times New Roman"/>
          <w:color w:val="000000" w:themeColor="text1"/>
          <w:sz w:val="24"/>
          <w:szCs w:val="24"/>
          <w:lang w:val="en-GB" w:eastAsia="fr-FR"/>
        </w:rPr>
        <w:t>p</w:t>
      </w:r>
      <w:r w:rsidR="00501B2C" w:rsidRPr="00F27216">
        <w:rPr>
          <w:rFonts w:ascii="Times New Roman" w:eastAsia="Times New Roman" w:hAnsi="Times New Roman" w:cs="Times New Roman"/>
          <w:color w:val="000000" w:themeColor="text1"/>
          <w:sz w:val="24"/>
          <w:szCs w:val="24"/>
          <w:lang w:val="en-GB" w:eastAsia="fr-FR"/>
        </w:rPr>
        <w:t>’</w:t>
      </w:r>
      <w:r w:rsidR="0067731B" w:rsidRPr="00F27216">
        <w:rPr>
          <w:rFonts w:ascii="Times New Roman" w:eastAsia="Times New Roman" w:hAnsi="Times New Roman" w:cs="Times New Roman"/>
          <w:color w:val="000000" w:themeColor="text1"/>
          <w:sz w:val="24"/>
          <w:szCs w:val="24"/>
          <w:lang w:val="en-GB" w:eastAsia="fr-FR"/>
        </w:rPr>
        <w:t xml:space="preserve"> and </w:t>
      </w:r>
      <w:r w:rsidR="00501B2C" w:rsidRPr="00F27216">
        <w:rPr>
          <w:rFonts w:ascii="Times New Roman" w:eastAsia="Times New Roman" w:hAnsi="Times New Roman" w:cs="Times New Roman"/>
          <w:color w:val="000000" w:themeColor="text1"/>
          <w:sz w:val="24"/>
          <w:szCs w:val="24"/>
          <w:lang w:val="en-GB" w:eastAsia="fr-FR"/>
        </w:rPr>
        <w:t>‘</w:t>
      </w:r>
      <w:r w:rsidR="0067731B" w:rsidRPr="00F27216">
        <w:rPr>
          <w:rFonts w:ascii="Times New Roman" w:eastAsia="Times New Roman" w:hAnsi="Times New Roman" w:cs="Times New Roman"/>
          <w:color w:val="000000" w:themeColor="text1"/>
          <w:sz w:val="24"/>
          <w:szCs w:val="24"/>
          <w:lang w:val="en-GB" w:eastAsia="fr-FR"/>
        </w:rPr>
        <w:t xml:space="preserve">First I </w:t>
      </w:r>
      <w:r w:rsidR="008A1008" w:rsidRPr="00F27216">
        <w:rPr>
          <w:rFonts w:ascii="Times New Roman" w:eastAsia="Times New Roman" w:hAnsi="Times New Roman" w:cs="Times New Roman"/>
          <w:color w:val="000000" w:themeColor="text1"/>
          <w:sz w:val="24"/>
          <w:szCs w:val="24"/>
          <w:lang w:val="en-GB" w:eastAsia="fr-FR"/>
        </w:rPr>
        <w:t>W</w:t>
      </w:r>
      <w:r w:rsidR="0067731B" w:rsidRPr="00F27216">
        <w:rPr>
          <w:rFonts w:ascii="Times New Roman" w:eastAsia="Times New Roman" w:hAnsi="Times New Roman" w:cs="Times New Roman"/>
          <w:color w:val="000000" w:themeColor="text1"/>
          <w:sz w:val="24"/>
          <w:szCs w:val="24"/>
          <w:lang w:val="en-GB" w:eastAsia="fr-FR"/>
        </w:rPr>
        <w:t xml:space="preserve">ent and </w:t>
      </w:r>
      <w:r w:rsidR="008A1008" w:rsidRPr="00F27216">
        <w:rPr>
          <w:rFonts w:ascii="Times New Roman" w:eastAsia="Times New Roman" w:hAnsi="Times New Roman" w:cs="Times New Roman"/>
          <w:color w:val="000000" w:themeColor="text1"/>
          <w:sz w:val="24"/>
          <w:szCs w:val="24"/>
          <w:lang w:val="en-GB" w:eastAsia="fr-FR"/>
        </w:rPr>
        <w:t>W</w:t>
      </w:r>
      <w:r w:rsidR="0067731B" w:rsidRPr="00F27216">
        <w:rPr>
          <w:rFonts w:ascii="Times New Roman" w:eastAsia="Times New Roman" w:hAnsi="Times New Roman" w:cs="Times New Roman"/>
          <w:color w:val="000000" w:themeColor="text1"/>
          <w:sz w:val="24"/>
          <w:szCs w:val="24"/>
          <w:lang w:val="en-GB" w:eastAsia="fr-FR"/>
        </w:rPr>
        <w:t>on the DCM</w:t>
      </w:r>
      <w:r w:rsidR="00501B2C" w:rsidRPr="00F27216">
        <w:rPr>
          <w:rFonts w:ascii="Times New Roman" w:eastAsia="Times New Roman" w:hAnsi="Times New Roman" w:cs="Times New Roman"/>
          <w:color w:val="000000" w:themeColor="text1"/>
          <w:sz w:val="24"/>
          <w:szCs w:val="24"/>
          <w:lang w:val="en-GB" w:eastAsia="fr-FR"/>
        </w:rPr>
        <w:t>’</w:t>
      </w:r>
      <w:r w:rsidR="0067731B" w:rsidRPr="00F27216">
        <w:rPr>
          <w:rFonts w:ascii="Times New Roman" w:eastAsia="Times New Roman" w:hAnsi="Times New Roman" w:cs="Times New Roman"/>
          <w:color w:val="000000" w:themeColor="text1"/>
          <w:sz w:val="24"/>
          <w:szCs w:val="24"/>
          <w:lang w:val="en-GB" w:eastAsia="fr-FR"/>
        </w:rPr>
        <w:t xml:space="preserve"> made fun of the arrogance of some soldiers</w:t>
      </w:r>
      <w:r w:rsidR="008E198B" w:rsidRPr="00F27216">
        <w:rPr>
          <w:rFonts w:ascii="Times New Roman" w:eastAsia="Times New Roman" w:hAnsi="Times New Roman" w:cs="Times New Roman"/>
          <w:color w:val="000000" w:themeColor="text1"/>
          <w:sz w:val="24"/>
          <w:szCs w:val="24"/>
          <w:lang w:val="en-GB" w:eastAsia="fr-FR"/>
        </w:rPr>
        <w:t>’ bragging</w:t>
      </w:r>
      <w:r w:rsidR="0067731B" w:rsidRPr="00F27216">
        <w:rPr>
          <w:rFonts w:ascii="Times New Roman" w:eastAsia="Times New Roman" w:hAnsi="Times New Roman" w:cs="Times New Roman"/>
          <w:color w:val="000000" w:themeColor="text1"/>
          <w:sz w:val="24"/>
          <w:szCs w:val="24"/>
          <w:lang w:val="en-GB" w:eastAsia="fr-FR"/>
        </w:rPr>
        <w:t xml:space="preserve">, in a situation where the numbers of medals available was in very rapid expansion, as all stops were </w:t>
      </w:r>
      <w:r w:rsidR="008E198B" w:rsidRPr="00F27216">
        <w:rPr>
          <w:rFonts w:ascii="Times New Roman" w:eastAsia="Times New Roman" w:hAnsi="Times New Roman" w:cs="Times New Roman"/>
          <w:color w:val="000000" w:themeColor="text1"/>
          <w:sz w:val="24"/>
          <w:szCs w:val="24"/>
          <w:lang w:val="en-GB" w:eastAsia="fr-FR"/>
        </w:rPr>
        <w:t xml:space="preserve">being </w:t>
      </w:r>
      <w:r w:rsidR="0067731B" w:rsidRPr="00F27216">
        <w:rPr>
          <w:rFonts w:ascii="Times New Roman" w:eastAsia="Times New Roman" w:hAnsi="Times New Roman" w:cs="Times New Roman"/>
          <w:color w:val="000000" w:themeColor="text1"/>
          <w:sz w:val="24"/>
          <w:szCs w:val="24"/>
          <w:lang w:val="en-GB" w:eastAsia="fr-FR"/>
        </w:rPr>
        <w:t>pulled out to maintain morale.</w:t>
      </w:r>
    </w:p>
    <w:p w14:paraId="552D4B24" w14:textId="78AB27E1" w:rsidR="0067731B" w:rsidRPr="00F27216" w:rsidRDefault="003E32E9" w:rsidP="00B84921">
      <w:pPr>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lastRenderedPageBreak/>
        <w:t xml:space="preserve">Still, </w:t>
      </w:r>
      <w:r w:rsidR="0067731B" w:rsidRPr="00F27216">
        <w:rPr>
          <w:rFonts w:ascii="Times New Roman" w:eastAsia="Times New Roman" w:hAnsi="Times New Roman" w:cs="Times New Roman"/>
          <w:color w:val="000000" w:themeColor="text1"/>
          <w:sz w:val="24"/>
          <w:szCs w:val="24"/>
          <w:lang w:val="en-GB" w:eastAsia="fr-FR"/>
        </w:rPr>
        <w:t xml:space="preserve">the vast majority of songs did not refer to the war in any way at all, and demonstrated rather a continuity with pre-war themes, concentrating on the everyday, the flirtatious, fantasy, and occasionally the </w:t>
      </w:r>
      <w:r w:rsidR="00070AE5" w:rsidRPr="00F27216">
        <w:rPr>
          <w:rFonts w:ascii="Times New Roman" w:eastAsia="Times New Roman" w:hAnsi="Times New Roman" w:cs="Times New Roman"/>
          <w:color w:val="000000" w:themeColor="text1"/>
          <w:sz w:val="24"/>
          <w:szCs w:val="24"/>
          <w:lang w:val="en-GB" w:eastAsia="fr-FR"/>
        </w:rPr>
        <w:t xml:space="preserve">politically </w:t>
      </w:r>
      <w:r w:rsidR="0067731B" w:rsidRPr="00F27216">
        <w:rPr>
          <w:rFonts w:ascii="Times New Roman" w:eastAsia="Times New Roman" w:hAnsi="Times New Roman" w:cs="Times New Roman"/>
          <w:color w:val="000000" w:themeColor="text1"/>
          <w:sz w:val="24"/>
          <w:szCs w:val="24"/>
          <w:lang w:val="en-GB" w:eastAsia="fr-FR"/>
        </w:rPr>
        <w:t>topical. All the following songs are from 1915:</w:t>
      </w:r>
    </w:p>
    <w:p w14:paraId="45A88735" w14:textId="77777777" w:rsidR="0067731B" w:rsidRPr="00F27216" w:rsidRDefault="0067731B"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 xml:space="preserve">A </w:t>
      </w:r>
      <w:r w:rsidR="009615D3" w:rsidRPr="00F27216">
        <w:rPr>
          <w:rFonts w:ascii="Times New Roman" w:hAnsi="Times New Roman" w:cs="Times New Roman"/>
          <w:color w:val="000000" w:themeColor="text1"/>
          <w:sz w:val="24"/>
          <w:szCs w:val="24"/>
          <w:lang w:val="en-GB"/>
        </w:rPr>
        <w:t>B</w:t>
      </w:r>
      <w:r w:rsidRPr="00F27216">
        <w:rPr>
          <w:rFonts w:ascii="Times New Roman" w:hAnsi="Times New Roman" w:cs="Times New Roman"/>
          <w:color w:val="000000" w:themeColor="text1"/>
          <w:sz w:val="24"/>
          <w:szCs w:val="24"/>
          <w:lang w:val="en-GB"/>
        </w:rPr>
        <w:t xml:space="preserve">roken </w:t>
      </w:r>
      <w:r w:rsidR="009615D3" w:rsidRPr="00F27216">
        <w:rPr>
          <w:rFonts w:ascii="Times New Roman" w:hAnsi="Times New Roman" w:cs="Times New Roman"/>
          <w:color w:val="000000" w:themeColor="text1"/>
          <w:sz w:val="24"/>
          <w:szCs w:val="24"/>
          <w:lang w:val="en-GB"/>
        </w:rPr>
        <w:t>D</w:t>
      </w:r>
      <w:r w:rsidRPr="00F27216">
        <w:rPr>
          <w:rFonts w:ascii="Times New Roman" w:hAnsi="Times New Roman" w:cs="Times New Roman"/>
          <w:color w:val="000000" w:themeColor="text1"/>
          <w:sz w:val="24"/>
          <w:szCs w:val="24"/>
          <w:lang w:val="en-GB"/>
        </w:rPr>
        <w:t>oll</w:t>
      </w:r>
      <w:r w:rsidR="00017DA4" w:rsidRPr="00F27216">
        <w:rPr>
          <w:rStyle w:val="Appeldenotedefin"/>
          <w:rFonts w:ascii="Times New Roman" w:hAnsi="Times New Roman" w:cs="Times New Roman"/>
          <w:color w:val="000000" w:themeColor="text1"/>
          <w:sz w:val="24"/>
          <w:szCs w:val="24"/>
          <w:lang w:val="en-GB"/>
        </w:rPr>
        <w:endnoteReference w:id="38"/>
      </w:r>
    </w:p>
    <w:p w14:paraId="6D57E201" w14:textId="77777777" w:rsidR="0067731B" w:rsidRPr="00F27216" w:rsidRDefault="0067731B"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 xml:space="preserve">Any </w:t>
      </w:r>
      <w:r w:rsidR="009615D3" w:rsidRPr="00F27216">
        <w:rPr>
          <w:rFonts w:ascii="Times New Roman" w:hAnsi="Times New Roman" w:cs="Times New Roman"/>
          <w:color w:val="000000" w:themeColor="text1"/>
          <w:sz w:val="24"/>
          <w:szCs w:val="24"/>
          <w:lang w:val="en-GB"/>
        </w:rPr>
        <w:t>O</w:t>
      </w:r>
      <w:r w:rsidRPr="00F27216">
        <w:rPr>
          <w:rFonts w:ascii="Times New Roman" w:hAnsi="Times New Roman" w:cs="Times New Roman"/>
          <w:color w:val="000000" w:themeColor="text1"/>
          <w:sz w:val="24"/>
          <w:szCs w:val="24"/>
          <w:lang w:val="en-GB"/>
        </w:rPr>
        <w:t xml:space="preserve">ld </w:t>
      </w:r>
      <w:r w:rsidR="009615D3" w:rsidRPr="00F27216">
        <w:rPr>
          <w:rFonts w:ascii="Times New Roman" w:hAnsi="Times New Roman" w:cs="Times New Roman"/>
          <w:color w:val="000000" w:themeColor="text1"/>
          <w:sz w:val="24"/>
          <w:szCs w:val="24"/>
          <w:lang w:val="en-GB"/>
        </w:rPr>
        <w:t>S</w:t>
      </w:r>
      <w:r w:rsidRPr="00F27216">
        <w:rPr>
          <w:rFonts w:ascii="Times New Roman" w:hAnsi="Times New Roman" w:cs="Times New Roman"/>
          <w:color w:val="000000" w:themeColor="text1"/>
          <w:sz w:val="24"/>
          <w:szCs w:val="24"/>
          <w:lang w:val="en-GB"/>
        </w:rPr>
        <w:t xml:space="preserve">ong </w:t>
      </w:r>
      <w:r w:rsidR="009615D3" w:rsidRPr="00F27216">
        <w:rPr>
          <w:rFonts w:ascii="Times New Roman" w:hAnsi="Times New Roman" w:cs="Times New Roman"/>
          <w:color w:val="000000" w:themeColor="text1"/>
          <w:sz w:val="24"/>
          <w:szCs w:val="24"/>
          <w:lang w:val="en-GB"/>
        </w:rPr>
        <w:t>m</w:t>
      </w:r>
      <w:r w:rsidRPr="00F27216">
        <w:rPr>
          <w:rFonts w:ascii="Times New Roman" w:hAnsi="Times New Roman" w:cs="Times New Roman"/>
          <w:color w:val="000000" w:themeColor="text1"/>
          <w:sz w:val="24"/>
          <w:szCs w:val="24"/>
          <w:lang w:val="en-GB"/>
        </w:rPr>
        <w:t xml:space="preserve">y </w:t>
      </w:r>
      <w:r w:rsidR="009615D3" w:rsidRPr="00F27216">
        <w:rPr>
          <w:rFonts w:ascii="Times New Roman" w:hAnsi="Times New Roman" w:cs="Times New Roman"/>
          <w:color w:val="000000" w:themeColor="text1"/>
          <w:sz w:val="24"/>
          <w:szCs w:val="24"/>
          <w:lang w:val="en-GB"/>
        </w:rPr>
        <w:t>M</w:t>
      </w:r>
      <w:r w:rsidRPr="00F27216">
        <w:rPr>
          <w:rFonts w:ascii="Times New Roman" w:hAnsi="Times New Roman" w:cs="Times New Roman"/>
          <w:color w:val="000000" w:themeColor="text1"/>
          <w:sz w:val="24"/>
          <w:szCs w:val="24"/>
          <w:lang w:val="en-GB"/>
        </w:rPr>
        <w:t xml:space="preserve">other </w:t>
      </w:r>
      <w:r w:rsidR="009615D3" w:rsidRPr="00F27216">
        <w:rPr>
          <w:rFonts w:ascii="Times New Roman" w:hAnsi="Times New Roman" w:cs="Times New Roman"/>
          <w:color w:val="000000" w:themeColor="text1"/>
          <w:sz w:val="24"/>
          <w:szCs w:val="24"/>
          <w:lang w:val="en-GB"/>
        </w:rPr>
        <w:t>S</w:t>
      </w:r>
      <w:r w:rsidRPr="00F27216">
        <w:rPr>
          <w:rFonts w:ascii="Times New Roman" w:hAnsi="Times New Roman" w:cs="Times New Roman"/>
          <w:color w:val="000000" w:themeColor="text1"/>
          <w:sz w:val="24"/>
          <w:szCs w:val="24"/>
          <w:lang w:val="en-GB"/>
        </w:rPr>
        <w:t>ings</w:t>
      </w:r>
    </w:p>
    <w:p w14:paraId="5F8633D4" w14:textId="77777777" w:rsidR="0067731B" w:rsidRPr="00F27216" w:rsidRDefault="0067731B"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Baa Lambs</w:t>
      </w:r>
    </w:p>
    <w:p w14:paraId="3A7F2269" w14:textId="77777777" w:rsidR="0067731B" w:rsidRPr="00F27216" w:rsidRDefault="0067731B"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Bread and Marmalade</w:t>
      </w:r>
      <w:r w:rsidRPr="00F27216">
        <w:rPr>
          <w:rStyle w:val="Appeldenotedefin"/>
          <w:rFonts w:ascii="Times New Roman" w:hAnsi="Times New Roman" w:cs="Times New Roman"/>
          <w:color w:val="000000" w:themeColor="text1"/>
          <w:sz w:val="24"/>
          <w:szCs w:val="24"/>
          <w:lang w:val="en-GB"/>
        </w:rPr>
        <w:endnoteReference w:id="39"/>
      </w:r>
    </w:p>
    <w:p w14:paraId="3A57DA2E" w14:textId="77777777" w:rsidR="0067731B" w:rsidRPr="00F27216" w:rsidRDefault="0067731B"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 xml:space="preserve">Dance with </w:t>
      </w:r>
      <w:r w:rsidR="009615D3" w:rsidRPr="00F27216">
        <w:rPr>
          <w:rFonts w:ascii="Times New Roman" w:hAnsi="Times New Roman" w:cs="Times New Roman"/>
          <w:color w:val="000000" w:themeColor="text1"/>
          <w:sz w:val="24"/>
          <w:szCs w:val="24"/>
          <w:lang w:val="en-GB"/>
        </w:rPr>
        <w:t>Y</w:t>
      </w:r>
      <w:r w:rsidRPr="00F27216">
        <w:rPr>
          <w:rFonts w:ascii="Times New Roman" w:hAnsi="Times New Roman" w:cs="Times New Roman"/>
          <w:color w:val="000000" w:themeColor="text1"/>
          <w:sz w:val="24"/>
          <w:szCs w:val="24"/>
          <w:lang w:val="en-GB"/>
        </w:rPr>
        <w:t>our Uncle Joseph</w:t>
      </w:r>
    </w:p>
    <w:p w14:paraId="5759EDDA" w14:textId="77777777" w:rsidR="0067731B" w:rsidRPr="00F27216" w:rsidRDefault="0067731B"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 xml:space="preserve">Everybody </w:t>
      </w:r>
      <w:r w:rsidR="009615D3" w:rsidRPr="00F27216">
        <w:rPr>
          <w:rFonts w:ascii="Times New Roman" w:hAnsi="Times New Roman" w:cs="Times New Roman"/>
          <w:color w:val="000000" w:themeColor="text1"/>
          <w:sz w:val="24"/>
          <w:szCs w:val="24"/>
          <w:lang w:val="en-GB"/>
        </w:rPr>
        <w:t>L</w:t>
      </w:r>
      <w:r w:rsidRPr="00F27216">
        <w:rPr>
          <w:rFonts w:ascii="Times New Roman" w:hAnsi="Times New Roman" w:cs="Times New Roman"/>
          <w:color w:val="000000" w:themeColor="text1"/>
          <w:sz w:val="24"/>
          <w:szCs w:val="24"/>
          <w:lang w:val="en-GB"/>
        </w:rPr>
        <w:t xml:space="preserve">oves </w:t>
      </w:r>
      <w:r w:rsidR="009615D3" w:rsidRPr="00F27216">
        <w:rPr>
          <w:rFonts w:ascii="Times New Roman" w:hAnsi="Times New Roman" w:cs="Times New Roman"/>
          <w:color w:val="000000" w:themeColor="text1"/>
          <w:sz w:val="24"/>
          <w:szCs w:val="24"/>
          <w:lang w:val="en-GB"/>
        </w:rPr>
        <w:t>M</w:t>
      </w:r>
      <w:r w:rsidRPr="00F27216">
        <w:rPr>
          <w:rFonts w:ascii="Times New Roman" w:hAnsi="Times New Roman" w:cs="Times New Roman"/>
          <w:color w:val="000000" w:themeColor="text1"/>
          <w:sz w:val="24"/>
          <w:szCs w:val="24"/>
          <w:lang w:val="en-GB"/>
        </w:rPr>
        <w:t xml:space="preserve">e but the </w:t>
      </w:r>
      <w:r w:rsidR="009615D3" w:rsidRPr="00F27216">
        <w:rPr>
          <w:rFonts w:ascii="Times New Roman" w:hAnsi="Times New Roman" w:cs="Times New Roman"/>
          <w:color w:val="000000" w:themeColor="text1"/>
          <w:sz w:val="24"/>
          <w:szCs w:val="24"/>
          <w:lang w:val="en-GB"/>
        </w:rPr>
        <w:t>G</w:t>
      </w:r>
      <w:r w:rsidRPr="00F27216">
        <w:rPr>
          <w:rFonts w:ascii="Times New Roman" w:hAnsi="Times New Roman" w:cs="Times New Roman"/>
          <w:color w:val="000000" w:themeColor="text1"/>
          <w:sz w:val="24"/>
          <w:szCs w:val="24"/>
          <w:lang w:val="en-GB"/>
        </w:rPr>
        <w:t xml:space="preserve">irl I </w:t>
      </w:r>
      <w:r w:rsidR="009615D3" w:rsidRPr="00F27216">
        <w:rPr>
          <w:rFonts w:ascii="Times New Roman" w:hAnsi="Times New Roman" w:cs="Times New Roman"/>
          <w:color w:val="000000" w:themeColor="text1"/>
          <w:sz w:val="24"/>
          <w:szCs w:val="24"/>
          <w:lang w:val="en-GB"/>
        </w:rPr>
        <w:t>L</w:t>
      </w:r>
      <w:r w:rsidRPr="00F27216">
        <w:rPr>
          <w:rFonts w:ascii="Times New Roman" w:hAnsi="Times New Roman" w:cs="Times New Roman"/>
          <w:color w:val="000000" w:themeColor="text1"/>
          <w:sz w:val="24"/>
          <w:szCs w:val="24"/>
          <w:lang w:val="en-GB"/>
        </w:rPr>
        <w:t>ove</w:t>
      </w:r>
    </w:p>
    <w:p w14:paraId="3006A78D" w14:textId="77777777" w:rsidR="0067731B" w:rsidRPr="00F27216" w:rsidRDefault="0067731B"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Father’s Got the Sack from the Waterworks</w:t>
      </w:r>
    </w:p>
    <w:p w14:paraId="0A56A085" w14:textId="77777777" w:rsidR="0067731B" w:rsidRPr="00F27216" w:rsidRDefault="0067731B"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 xml:space="preserve">Frightened to </w:t>
      </w:r>
      <w:r w:rsidR="009615D3" w:rsidRPr="00F27216">
        <w:rPr>
          <w:rFonts w:ascii="Times New Roman" w:hAnsi="Times New Roman" w:cs="Times New Roman"/>
          <w:color w:val="000000" w:themeColor="text1"/>
          <w:sz w:val="24"/>
          <w:szCs w:val="24"/>
          <w:lang w:val="en-GB"/>
        </w:rPr>
        <w:t>G</w:t>
      </w:r>
      <w:r w:rsidRPr="00F27216">
        <w:rPr>
          <w:rFonts w:ascii="Times New Roman" w:hAnsi="Times New Roman" w:cs="Times New Roman"/>
          <w:color w:val="000000" w:themeColor="text1"/>
          <w:sz w:val="24"/>
          <w:szCs w:val="24"/>
          <w:lang w:val="en-GB"/>
        </w:rPr>
        <w:t xml:space="preserve">o to </w:t>
      </w:r>
      <w:r w:rsidR="009615D3" w:rsidRPr="00F27216">
        <w:rPr>
          <w:rFonts w:ascii="Times New Roman" w:hAnsi="Times New Roman" w:cs="Times New Roman"/>
          <w:color w:val="000000" w:themeColor="text1"/>
          <w:sz w:val="24"/>
          <w:szCs w:val="24"/>
          <w:lang w:val="en-GB"/>
        </w:rPr>
        <w:t>S</w:t>
      </w:r>
      <w:r w:rsidRPr="00F27216">
        <w:rPr>
          <w:rFonts w:ascii="Times New Roman" w:hAnsi="Times New Roman" w:cs="Times New Roman"/>
          <w:color w:val="000000" w:themeColor="text1"/>
          <w:sz w:val="24"/>
          <w:szCs w:val="24"/>
          <w:lang w:val="en-GB"/>
        </w:rPr>
        <w:t xml:space="preserve">leep </w:t>
      </w:r>
      <w:r w:rsidR="009615D3" w:rsidRPr="00F27216">
        <w:rPr>
          <w:rFonts w:ascii="Times New Roman" w:hAnsi="Times New Roman" w:cs="Times New Roman"/>
          <w:color w:val="000000" w:themeColor="text1"/>
          <w:sz w:val="24"/>
          <w:szCs w:val="24"/>
          <w:lang w:val="en-GB"/>
        </w:rPr>
        <w:t>A</w:t>
      </w:r>
      <w:r w:rsidRPr="00F27216">
        <w:rPr>
          <w:rFonts w:ascii="Times New Roman" w:hAnsi="Times New Roman" w:cs="Times New Roman"/>
          <w:color w:val="000000" w:themeColor="text1"/>
          <w:sz w:val="24"/>
          <w:szCs w:val="24"/>
          <w:lang w:val="en-GB"/>
        </w:rPr>
        <w:t>gain</w:t>
      </w:r>
      <w:r w:rsidRPr="00F27216">
        <w:rPr>
          <w:rStyle w:val="Appeldenotedefin"/>
          <w:rFonts w:ascii="Times New Roman" w:hAnsi="Times New Roman" w:cs="Times New Roman"/>
          <w:color w:val="000000" w:themeColor="text1"/>
          <w:sz w:val="24"/>
          <w:szCs w:val="24"/>
          <w:lang w:val="en-GB"/>
        </w:rPr>
        <w:endnoteReference w:id="40"/>
      </w:r>
    </w:p>
    <w:p w14:paraId="3858CF0E" w14:textId="77777777" w:rsidR="0067731B" w:rsidRPr="00F27216" w:rsidRDefault="0067731B"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 xml:space="preserve">Here </w:t>
      </w:r>
      <w:r w:rsidR="009615D3" w:rsidRPr="00F27216">
        <w:rPr>
          <w:rFonts w:ascii="Times New Roman" w:hAnsi="Times New Roman" w:cs="Times New Roman"/>
          <w:color w:val="000000" w:themeColor="text1"/>
          <w:sz w:val="24"/>
          <w:szCs w:val="24"/>
          <w:lang w:val="en-GB"/>
        </w:rPr>
        <w:t>Y</w:t>
      </w:r>
      <w:r w:rsidRPr="00F27216">
        <w:rPr>
          <w:rFonts w:ascii="Times New Roman" w:hAnsi="Times New Roman" w:cs="Times New Roman"/>
          <w:color w:val="000000" w:themeColor="text1"/>
          <w:sz w:val="24"/>
          <w:szCs w:val="24"/>
          <w:lang w:val="en-GB"/>
        </w:rPr>
        <w:t xml:space="preserve">ou </w:t>
      </w:r>
      <w:r w:rsidR="009615D3" w:rsidRPr="00F27216">
        <w:rPr>
          <w:rFonts w:ascii="Times New Roman" w:hAnsi="Times New Roman" w:cs="Times New Roman"/>
          <w:color w:val="000000" w:themeColor="text1"/>
          <w:sz w:val="24"/>
          <w:szCs w:val="24"/>
          <w:lang w:val="en-GB"/>
        </w:rPr>
        <w:t>A</w:t>
      </w:r>
      <w:r w:rsidRPr="00F27216">
        <w:rPr>
          <w:rFonts w:ascii="Times New Roman" w:hAnsi="Times New Roman" w:cs="Times New Roman"/>
          <w:color w:val="000000" w:themeColor="text1"/>
          <w:sz w:val="24"/>
          <w:szCs w:val="24"/>
          <w:lang w:val="en-GB"/>
        </w:rPr>
        <w:t xml:space="preserve">re </w:t>
      </w:r>
      <w:r w:rsidR="009615D3" w:rsidRPr="00F27216">
        <w:rPr>
          <w:rFonts w:ascii="Times New Roman" w:hAnsi="Times New Roman" w:cs="Times New Roman"/>
          <w:color w:val="000000" w:themeColor="text1"/>
          <w:sz w:val="24"/>
          <w:szCs w:val="24"/>
          <w:lang w:val="en-GB"/>
        </w:rPr>
        <w:t>A</w:t>
      </w:r>
      <w:r w:rsidRPr="00F27216">
        <w:rPr>
          <w:rFonts w:ascii="Times New Roman" w:hAnsi="Times New Roman" w:cs="Times New Roman"/>
          <w:color w:val="000000" w:themeColor="text1"/>
          <w:sz w:val="24"/>
          <w:szCs w:val="24"/>
          <w:lang w:val="en-GB"/>
        </w:rPr>
        <w:t>gain, Miss Crinoline</w:t>
      </w:r>
    </w:p>
    <w:p w14:paraId="420C2387" w14:textId="77777777" w:rsidR="0067731B" w:rsidRPr="00F27216" w:rsidRDefault="0067731B"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 xml:space="preserve">I </w:t>
      </w:r>
      <w:r w:rsidR="009615D3" w:rsidRPr="00F27216">
        <w:rPr>
          <w:rFonts w:ascii="Times New Roman" w:hAnsi="Times New Roman" w:cs="Times New Roman"/>
          <w:color w:val="000000" w:themeColor="text1"/>
          <w:sz w:val="24"/>
          <w:szCs w:val="24"/>
          <w:lang w:val="en-GB"/>
        </w:rPr>
        <w:t>H</w:t>
      </w:r>
      <w:r w:rsidRPr="00F27216">
        <w:rPr>
          <w:rFonts w:ascii="Times New Roman" w:hAnsi="Times New Roman" w:cs="Times New Roman"/>
          <w:color w:val="000000" w:themeColor="text1"/>
          <w:sz w:val="24"/>
          <w:szCs w:val="24"/>
          <w:lang w:val="en-GB"/>
        </w:rPr>
        <w:t xml:space="preserve">ad a </w:t>
      </w:r>
      <w:r w:rsidR="009615D3" w:rsidRPr="00F27216">
        <w:rPr>
          <w:rFonts w:ascii="Times New Roman" w:hAnsi="Times New Roman" w:cs="Times New Roman"/>
          <w:color w:val="000000" w:themeColor="text1"/>
          <w:sz w:val="24"/>
          <w:szCs w:val="24"/>
          <w:lang w:val="en-GB"/>
        </w:rPr>
        <w:t>D</w:t>
      </w:r>
      <w:r w:rsidRPr="00F27216">
        <w:rPr>
          <w:rFonts w:ascii="Times New Roman" w:hAnsi="Times New Roman" w:cs="Times New Roman"/>
          <w:color w:val="000000" w:themeColor="text1"/>
          <w:sz w:val="24"/>
          <w:szCs w:val="24"/>
          <w:lang w:val="en-GB"/>
        </w:rPr>
        <w:t xml:space="preserve">evil of a </w:t>
      </w:r>
      <w:r w:rsidR="009615D3" w:rsidRPr="00F27216">
        <w:rPr>
          <w:rFonts w:ascii="Times New Roman" w:hAnsi="Times New Roman" w:cs="Times New Roman"/>
          <w:color w:val="000000" w:themeColor="text1"/>
          <w:sz w:val="24"/>
          <w:szCs w:val="24"/>
          <w:lang w:val="en-GB"/>
        </w:rPr>
        <w:t>T</w:t>
      </w:r>
      <w:r w:rsidRPr="00F27216">
        <w:rPr>
          <w:rFonts w:ascii="Times New Roman" w:hAnsi="Times New Roman" w:cs="Times New Roman"/>
          <w:color w:val="000000" w:themeColor="text1"/>
          <w:sz w:val="24"/>
          <w:szCs w:val="24"/>
          <w:lang w:val="en-GB"/>
        </w:rPr>
        <w:t xml:space="preserve">ime </w:t>
      </w:r>
      <w:r w:rsidR="009615D3" w:rsidRPr="00F27216">
        <w:rPr>
          <w:rFonts w:ascii="Times New Roman" w:hAnsi="Times New Roman" w:cs="Times New Roman"/>
          <w:color w:val="000000" w:themeColor="text1"/>
          <w:sz w:val="24"/>
          <w:szCs w:val="24"/>
          <w:lang w:val="en-GB"/>
        </w:rPr>
        <w:t>L</w:t>
      </w:r>
      <w:r w:rsidRPr="00F27216">
        <w:rPr>
          <w:rFonts w:ascii="Times New Roman" w:hAnsi="Times New Roman" w:cs="Times New Roman"/>
          <w:color w:val="000000" w:themeColor="text1"/>
          <w:sz w:val="24"/>
          <w:szCs w:val="24"/>
          <w:lang w:val="en-GB"/>
        </w:rPr>
        <w:t xml:space="preserve">ast </w:t>
      </w:r>
      <w:r w:rsidR="009615D3" w:rsidRPr="00F27216">
        <w:rPr>
          <w:rFonts w:ascii="Times New Roman" w:hAnsi="Times New Roman" w:cs="Times New Roman"/>
          <w:color w:val="000000" w:themeColor="text1"/>
          <w:sz w:val="24"/>
          <w:szCs w:val="24"/>
          <w:lang w:val="en-GB"/>
        </w:rPr>
        <w:t>N</w:t>
      </w:r>
      <w:r w:rsidRPr="00F27216">
        <w:rPr>
          <w:rFonts w:ascii="Times New Roman" w:hAnsi="Times New Roman" w:cs="Times New Roman"/>
          <w:color w:val="000000" w:themeColor="text1"/>
          <w:sz w:val="24"/>
          <w:szCs w:val="24"/>
          <w:lang w:val="en-GB"/>
        </w:rPr>
        <w:t>ight</w:t>
      </w:r>
    </w:p>
    <w:p w14:paraId="66BBCAE8" w14:textId="77777777" w:rsidR="0067731B" w:rsidRPr="00F27216" w:rsidRDefault="0067731B"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 xml:space="preserve">I’d </w:t>
      </w:r>
      <w:r w:rsidR="00305C17" w:rsidRPr="00F27216">
        <w:rPr>
          <w:rFonts w:ascii="Times New Roman" w:hAnsi="Times New Roman" w:cs="Times New Roman"/>
          <w:color w:val="000000" w:themeColor="text1"/>
          <w:sz w:val="24"/>
          <w:szCs w:val="24"/>
          <w:lang w:val="en-GB"/>
        </w:rPr>
        <w:t>L</w:t>
      </w:r>
      <w:r w:rsidRPr="00F27216">
        <w:rPr>
          <w:rFonts w:ascii="Times New Roman" w:hAnsi="Times New Roman" w:cs="Times New Roman"/>
          <w:color w:val="000000" w:themeColor="text1"/>
          <w:sz w:val="24"/>
          <w:szCs w:val="24"/>
          <w:lang w:val="en-GB"/>
        </w:rPr>
        <w:t xml:space="preserve">ike to </w:t>
      </w:r>
      <w:r w:rsidR="00305C17" w:rsidRPr="00F27216">
        <w:rPr>
          <w:rFonts w:ascii="Times New Roman" w:hAnsi="Times New Roman" w:cs="Times New Roman"/>
          <w:color w:val="000000" w:themeColor="text1"/>
          <w:sz w:val="24"/>
          <w:szCs w:val="24"/>
          <w:lang w:val="en-GB"/>
        </w:rPr>
        <w:t>S</w:t>
      </w:r>
      <w:r w:rsidRPr="00F27216">
        <w:rPr>
          <w:rFonts w:ascii="Times New Roman" w:hAnsi="Times New Roman" w:cs="Times New Roman"/>
          <w:color w:val="000000" w:themeColor="text1"/>
          <w:sz w:val="24"/>
          <w:szCs w:val="24"/>
          <w:lang w:val="en-GB"/>
        </w:rPr>
        <w:t>hake Shakespeare</w:t>
      </w:r>
    </w:p>
    <w:p w14:paraId="4D641074" w14:textId="77777777" w:rsidR="0067731B" w:rsidRPr="00F27216" w:rsidRDefault="0067731B"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 xml:space="preserve">If </w:t>
      </w:r>
      <w:r w:rsidR="00305C17" w:rsidRPr="00F27216">
        <w:rPr>
          <w:rFonts w:ascii="Times New Roman" w:hAnsi="Times New Roman" w:cs="Times New Roman"/>
          <w:color w:val="000000" w:themeColor="text1"/>
          <w:sz w:val="24"/>
          <w:szCs w:val="24"/>
          <w:lang w:val="en-GB"/>
        </w:rPr>
        <w:t>Y</w:t>
      </w:r>
      <w:r w:rsidRPr="00F27216">
        <w:rPr>
          <w:rFonts w:ascii="Times New Roman" w:hAnsi="Times New Roman" w:cs="Times New Roman"/>
          <w:color w:val="000000" w:themeColor="text1"/>
          <w:sz w:val="24"/>
          <w:szCs w:val="24"/>
          <w:lang w:val="en-GB"/>
        </w:rPr>
        <w:t xml:space="preserve">ou </w:t>
      </w:r>
      <w:r w:rsidR="00305C17" w:rsidRPr="00F27216">
        <w:rPr>
          <w:rFonts w:ascii="Times New Roman" w:hAnsi="Times New Roman" w:cs="Times New Roman"/>
          <w:color w:val="000000" w:themeColor="text1"/>
          <w:sz w:val="24"/>
          <w:szCs w:val="24"/>
          <w:lang w:val="en-GB"/>
        </w:rPr>
        <w:t>C</w:t>
      </w:r>
      <w:r w:rsidRPr="00F27216">
        <w:rPr>
          <w:rFonts w:ascii="Times New Roman" w:hAnsi="Times New Roman" w:cs="Times New Roman"/>
          <w:color w:val="000000" w:themeColor="text1"/>
          <w:sz w:val="24"/>
          <w:szCs w:val="24"/>
          <w:lang w:val="en-GB"/>
        </w:rPr>
        <w:t xml:space="preserve">an’t </w:t>
      </w:r>
      <w:r w:rsidR="00305C17" w:rsidRPr="00F27216">
        <w:rPr>
          <w:rFonts w:ascii="Times New Roman" w:hAnsi="Times New Roman" w:cs="Times New Roman"/>
          <w:color w:val="000000" w:themeColor="text1"/>
          <w:sz w:val="24"/>
          <w:szCs w:val="24"/>
          <w:lang w:val="en-GB"/>
        </w:rPr>
        <w:t>G</w:t>
      </w:r>
      <w:r w:rsidRPr="00F27216">
        <w:rPr>
          <w:rFonts w:ascii="Times New Roman" w:hAnsi="Times New Roman" w:cs="Times New Roman"/>
          <w:color w:val="000000" w:themeColor="text1"/>
          <w:sz w:val="24"/>
          <w:szCs w:val="24"/>
          <w:lang w:val="en-GB"/>
        </w:rPr>
        <w:t xml:space="preserve">et a </w:t>
      </w:r>
      <w:r w:rsidR="00305C17" w:rsidRPr="00F27216">
        <w:rPr>
          <w:rFonts w:ascii="Times New Roman" w:hAnsi="Times New Roman" w:cs="Times New Roman"/>
          <w:color w:val="000000" w:themeColor="text1"/>
          <w:sz w:val="24"/>
          <w:szCs w:val="24"/>
          <w:lang w:val="en-GB"/>
        </w:rPr>
        <w:t>G</w:t>
      </w:r>
      <w:r w:rsidRPr="00F27216">
        <w:rPr>
          <w:rFonts w:ascii="Times New Roman" w:hAnsi="Times New Roman" w:cs="Times New Roman"/>
          <w:color w:val="000000" w:themeColor="text1"/>
          <w:sz w:val="24"/>
          <w:szCs w:val="24"/>
          <w:lang w:val="en-GB"/>
        </w:rPr>
        <w:t xml:space="preserve">irl in the </w:t>
      </w:r>
      <w:r w:rsidR="00305C17" w:rsidRPr="00F27216">
        <w:rPr>
          <w:rFonts w:ascii="Times New Roman" w:hAnsi="Times New Roman" w:cs="Times New Roman"/>
          <w:color w:val="000000" w:themeColor="text1"/>
          <w:sz w:val="24"/>
          <w:szCs w:val="24"/>
          <w:lang w:val="en-GB"/>
        </w:rPr>
        <w:t>S</w:t>
      </w:r>
      <w:r w:rsidRPr="00F27216">
        <w:rPr>
          <w:rFonts w:ascii="Times New Roman" w:hAnsi="Times New Roman" w:cs="Times New Roman"/>
          <w:color w:val="000000" w:themeColor="text1"/>
          <w:sz w:val="24"/>
          <w:szCs w:val="24"/>
          <w:lang w:val="en-GB"/>
        </w:rPr>
        <w:t>ummertime</w:t>
      </w:r>
      <w:r w:rsidR="00017DA4" w:rsidRPr="00F27216">
        <w:rPr>
          <w:rStyle w:val="Appeldenotedefin"/>
          <w:rFonts w:ascii="Times New Roman" w:hAnsi="Times New Roman" w:cs="Times New Roman"/>
          <w:color w:val="000000" w:themeColor="text1"/>
          <w:sz w:val="24"/>
          <w:szCs w:val="24"/>
          <w:lang w:val="en-GB"/>
        </w:rPr>
        <w:endnoteReference w:id="41"/>
      </w:r>
    </w:p>
    <w:p w14:paraId="12D81ABE" w14:textId="77777777" w:rsidR="0067731B" w:rsidRPr="00F27216" w:rsidRDefault="0067731B"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 xml:space="preserve">If </w:t>
      </w:r>
      <w:r w:rsidR="00305C17" w:rsidRPr="00F27216">
        <w:rPr>
          <w:rFonts w:ascii="Times New Roman" w:hAnsi="Times New Roman" w:cs="Times New Roman"/>
          <w:color w:val="000000" w:themeColor="text1"/>
          <w:sz w:val="24"/>
          <w:szCs w:val="24"/>
          <w:lang w:val="en-GB"/>
        </w:rPr>
        <w:t>Y</w:t>
      </w:r>
      <w:r w:rsidRPr="00F27216">
        <w:rPr>
          <w:rFonts w:ascii="Times New Roman" w:hAnsi="Times New Roman" w:cs="Times New Roman"/>
          <w:color w:val="000000" w:themeColor="text1"/>
          <w:sz w:val="24"/>
          <w:szCs w:val="24"/>
          <w:lang w:val="en-GB"/>
        </w:rPr>
        <w:t xml:space="preserve">ou </w:t>
      </w:r>
      <w:r w:rsidR="00305C17" w:rsidRPr="00F27216">
        <w:rPr>
          <w:rFonts w:ascii="Times New Roman" w:hAnsi="Times New Roman" w:cs="Times New Roman"/>
          <w:color w:val="000000" w:themeColor="text1"/>
          <w:sz w:val="24"/>
          <w:szCs w:val="24"/>
          <w:lang w:val="en-GB"/>
        </w:rPr>
        <w:t>W</w:t>
      </w:r>
      <w:r w:rsidRPr="00F27216">
        <w:rPr>
          <w:rFonts w:ascii="Times New Roman" w:hAnsi="Times New Roman" w:cs="Times New Roman"/>
          <w:color w:val="000000" w:themeColor="text1"/>
          <w:sz w:val="24"/>
          <w:szCs w:val="24"/>
          <w:lang w:val="en-GB"/>
        </w:rPr>
        <w:t xml:space="preserve">ant to </w:t>
      </w:r>
      <w:r w:rsidR="00305C17" w:rsidRPr="00F27216">
        <w:rPr>
          <w:rFonts w:ascii="Times New Roman" w:hAnsi="Times New Roman" w:cs="Times New Roman"/>
          <w:color w:val="000000" w:themeColor="text1"/>
          <w:sz w:val="24"/>
          <w:szCs w:val="24"/>
          <w:lang w:val="en-GB"/>
        </w:rPr>
        <w:t>G</w:t>
      </w:r>
      <w:r w:rsidRPr="00F27216">
        <w:rPr>
          <w:rFonts w:ascii="Times New Roman" w:hAnsi="Times New Roman" w:cs="Times New Roman"/>
          <w:color w:val="000000" w:themeColor="text1"/>
          <w:sz w:val="24"/>
          <w:szCs w:val="24"/>
          <w:lang w:val="en-GB"/>
        </w:rPr>
        <w:t xml:space="preserve">et </w:t>
      </w:r>
      <w:r w:rsidR="00305C17" w:rsidRPr="00F27216">
        <w:rPr>
          <w:rFonts w:ascii="Times New Roman" w:hAnsi="Times New Roman" w:cs="Times New Roman"/>
          <w:color w:val="000000" w:themeColor="text1"/>
          <w:sz w:val="24"/>
          <w:szCs w:val="24"/>
          <w:lang w:val="en-GB"/>
        </w:rPr>
        <w:t>O</w:t>
      </w:r>
      <w:r w:rsidRPr="00F27216">
        <w:rPr>
          <w:rFonts w:ascii="Times New Roman" w:hAnsi="Times New Roman" w:cs="Times New Roman"/>
          <w:color w:val="000000" w:themeColor="text1"/>
          <w:sz w:val="24"/>
          <w:szCs w:val="24"/>
          <w:lang w:val="en-GB"/>
        </w:rPr>
        <w:t xml:space="preserve">n in </w:t>
      </w:r>
      <w:r w:rsidR="00305C17" w:rsidRPr="00F27216">
        <w:rPr>
          <w:rFonts w:ascii="Times New Roman" w:hAnsi="Times New Roman" w:cs="Times New Roman"/>
          <w:color w:val="000000" w:themeColor="text1"/>
          <w:sz w:val="24"/>
          <w:szCs w:val="24"/>
          <w:lang w:val="en-GB"/>
        </w:rPr>
        <w:t>R</w:t>
      </w:r>
      <w:r w:rsidRPr="00F27216">
        <w:rPr>
          <w:rFonts w:ascii="Times New Roman" w:hAnsi="Times New Roman" w:cs="Times New Roman"/>
          <w:color w:val="000000" w:themeColor="text1"/>
          <w:sz w:val="24"/>
          <w:szCs w:val="24"/>
          <w:lang w:val="en-GB"/>
        </w:rPr>
        <w:t>evue</w:t>
      </w:r>
      <w:r w:rsidRPr="00F27216">
        <w:rPr>
          <w:rStyle w:val="Appeldenotedefin"/>
          <w:rFonts w:ascii="Times New Roman" w:hAnsi="Times New Roman" w:cs="Times New Roman"/>
          <w:color w:val="000000" w:themeColor="text1"/>
          <w:sz w:val="24"/>
          <w:szCs w:val="24"/>
          <w:lang w:val="en-GB"/>
        </w:rPr>
        <w:endnoteReference w:id="42"/>
      </w:r>
    </w:p>
    <w:p w14:paraId="0786B462" w14:textId="77777777" w:rsidR="0067731B" w:rsidRPr="00F27216" w:rsidRDefault="0067731B"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 xml:space="preserve">It’s the </w:t>
      </w:r>
      <w:r w:rsidR="00305C17" w:rsidRPr="00F27216">
        <w:rPr>
          <w:rFonts w:ascii="Times New Roman" w:hAnsi="Times New Roman" w:cs="Times New Roman"/>
          <w:color w:val="000000" w:themeColor="text1"/>
          <w:sz w:val="24"/>
          <w:szCs w:val="24"/>
          <w:lang w:val="en-GB"/>
        </w:rPr>
        <w:t>G</w:t>
      </w:r>
      <w:r w:rsidRPr="00F27216">
        <w:rPr>
          <w:rFonts w:ascii="Times New Roman" w:hAnsi="Times New Roman" w:cs="Times New Roman"/>
          <w:color w:val="000000" w:themeColor="text1"/>
          <w:sz w:val="24"/>
          <w:szCs w:val="24"/>
          <w:lang w:val="en-GB"/>
        </w:rPr>
        <w:t xml:space="preserve">irls that </w:t>
      </w:r>
      <w:r w:rsidR="00305C17" w:rsidRPr="00F27216">
        <w:rPr>
          <w:rFonts w:ascii="Times New Roman" w:hAnsi="Times New Roman" w:cs="Times New Roman"/>
          <w:color w:val="000000" w:themeColor="text1"/>
          <w:sz w:val="24"/>
          <w:szCs w:val="24"/>
          <w:lang w:val="en-GB"/>
        </w:rPr>
        <w:t>M</w:t>
      </w:r>
      <w:r w:rsidRPr="00F27216">
        <w:rPr>
          <w:rFonts w:ascii="Times New Roman" w:hAnsi="Times New Roman" w:cs="Times New Roman"/>
          <w:color w:val="000000" w:themeColor="text1"/>
          <w:sz w:val="24"/>
          <w:szCs w:val="24"/>
          <w:lang w:val="en-GB"/>
        </w:rPr>
        <w:t xml:space="preserve">ake the </w:t>
      </w:r>
      <w:r w:rsidR="00305C17" w:rsidRPr="00F27216">
        <w:rPr>
          <w:rFonts w:ascii="Times New Roman" w:hAnsi="Times New Roman" w:cs="Times New Roman"/>
          <w:color w:val="000000" w:themeColor="text1"/>
          <w:sz w:val="24"/>
          <w:szCs w:val="24"/>
          <w:lang w:val="en-GB"/>
        </w:rPr>
        <w:t>S</w:t>
      </w:r>
      <w:r w:rsidRPr="00F27216">
        <w:rPr>
          <w:rFonts w:ascii="Times New Roman" w:hAnsi="Times New Roman" w:cs="Times New Roman"/>
          <w:color w:val="000000" w:themeColor="text1"/>
          <w:sz w:val="24"/>
          <w:szCs w:val="24"/>
          <w:lang w:val="en-GB"/>
        </w:rPr>
        <w:t>easide</w:t>
      </w:r>
    </w:p>
    <w:p w14:paraId="55C2C068" w14:textId="77777777" w:rsidR="0067731B" w:rsidRPr="00F27216" w:rsidRDefault="0067731B"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 xml:space="preserve">Meet </w:t>
      </w:r>
      <w:r w:rsidR="00305C17" w:rsidRPr="00F27216">
        <w:rPr>
          <w:rFonts w:ascii="Times New Roman" w:hAnsi="Times New Roman" w:cs="Times New Roman"/>
          <w:color w:val="000000" w:themeColor="text1"/>
          <w:sz w:val="24"/>
          <w:szCs w:val="24"/>
          <w:lang w:val="en-GB"/>
        </w:rPr>
        <w:t>M</w:t>
      </w:r>
      <w:r w:rsidRPr="00F27216">
        <w:rPr>
          <w:rFonts w:ascii="Times New Roman" w:hAnsi="Times New Roman" w:cs="Times New Roman"/>
          <w:color w:val="000000" w:themeColor="text1"/>
          <w:sz w:val="24"/>
          <w:szCs w:val="24"/>
          <w:lang w:val="en-GB"/>
        </w:rPr>
        <w:t>e by Moonlight, Mary</w:t>
      </w:r>
    </w:p>
    <w:p w14:paraId="2B5C4773" w14:textId="77777777" w:rsidR="0067731B" w:rsidRPr="00F27216" w:rsidRDefault="0067731B"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 xml:space="preserve">My </w:t>
      </w:r>
      <w:r w:rsidR="00305C17" w:rsidRPr="00F27216">
        <w:rPr>
          <w:rFonts w:ascii="Times New Roman" w:hAnsi="Times New Roman" w:cs="Times New Roman"/>
          <w:color w:val="000000" w:themeColor="text1"/>
          <w:sz w:val="24"/>
          <w:szCs w:val="24"/>
          <w:lang w:val="en-GB"/>
        </w:rPr>
        <w:t>B</w:t>
      </w:r>
      <w:r w:rsidRPr="00F27216">
        <w:rPr>
          <w:rFonts w:ascii="Times New Roman" w:hAnsi="Times New Roman" w:cs="Times New Roman"/>
          <w:color w:val="000000" w:themeColor="text1"/>
          <w:sz w:val="24"/>
          <w:szCs w:val="24"/>
          <w:lang w:val="en-GB"/>
        </w:rPr>
        <w:t xml:space="preserve">onnie </w:t>
      </w:r>
      <w:r w:rsidR="00305C17" w:rsidRPr="00F27216">
        <w:rPr>
          <w:rFonts w:ascii="Times New Roman" w:hAnsi="Times New Roman" w:cs="Times New Roman"/>
          <w:color w:val="000000" w:themeColor="text1"/>
          <w:sz w:val="24"/>
          <w:szCs w:val="24"/>
          <w:lang w:val="en-GB"/>
        </w:rPr>
        <w:t>L</w:t>
      </w:r>
      <w:r w:rsidRPr="00F27216">
        <w:rPr>
          <w:rFonts w:ascii="Times New Roman" w:hAnsi="Times New Roman" w:cs="Times New Roman"/>
          <w:color w:val="000000" w:themeColor="text1"/>
          <w:sz w:val="24"/>
          <w:szCs w:val="24"/>
          <w:lang w:val="en-GB"/>
        </w:rPr>
        <w:t>assie</w:t>
      </w:r>
    </w:p>
    <w:p w14:paraId="0E2DCF50" w14:textId="77777777" w:rsidR="0067731B" w:rsidRPr="00F27216" w:rsidRDefault="0067731B"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 xml:space="preserve">My </w:t>
      </w:r>
      <w:r w:rsidR="00305C17" w:rsidRPr="00F27216">
        <w:rPr>
          <w:rFonts w:ascii="Times New Roman" w:hAnsi="Times New Roman" w:cs="Times New Roman"/>
          <w:color w:val="000000" w:themeColor="text1"/>
          <w:sz w:val="24"/>
          <w:szCs w:val="24"/>
          <w:lang w:val="en-GB"/>
        </w:rPr>
        <w:t>D</w:t>
      </w:r>
      <w:r w:rsidRPr="00F27216">
        <w:rPr>
          <w:rFonts w:ascii="Times New Roman" w:hAnsi="Times New Roman" w:cs="Times New Roman"/>
          <w:color w:val="000000" w:themeColor="text1"/>
          <w:sz w:val="24"/>
          <w:szCs w:val="24"/>
          <w:lang w:val="en-GB"/>
        </w:rPr>
        <w:t xml:space="preserve">apper </w:t>
      </w:r>
      <w:r w:rsidR="00305C17" w:rsidRPr="00F27216">
        <w:rPr>
          <w:rFonts w:ascii="Times New Roman" w:hAnsi="Times New Roman" w:cs="Times New Roman"/>
          <w:color w:val="000000" w:themeColor="text1"/>
          <w:sz w:val="24"/>
          <w:szCs w:val="24"/>
          <w:lang w:val="en-GB"/>
        </w:rPr>
        <w:t>L</w:t>
      </w:r>
      <w:r w:rsidRPr="00F27216">
        <w:rPr>
          <w:rFonts w:ascii="Times New Roman" w:hAnsi="Times New Roman" w:cs="Times New Roman"/>
          <w:color w:val="000000" w:themeColor="text1"/>
          <w:sz w:val="24"/>
          <w:szCs w:val="24"/>
          <w:lang w:val="en-GB"/>
        </w:rPr>
        <w:t xml:space="preserve">ittle </w:t>
      </w:r>
      <w:r w:rsidR="00305C17" w:rsidRPr="00F27216">
        <w:rPr>
          <w:rFonts w:ascii="Times New Roman" w:hAnsi="Times New Roman" w:cs="Times New Roman"/>
          <w:color w:val="000000" w:themeColor="text1"/>
          <w:sz w:val="24"/>
          <w:szCs w:val="24"/>
          <w:lang w:val="en-GB"/>
        </w:rPr>
        <w:t>F</w:t>
      </w:r>
      <w:r w:rsidRPr="00F27216">
        <w:rPr>
          <w:rFonts w:ascii="Times New Roman" w:hAnsi="Times New Roman" w:cs="Times New Roman"/>
          <w:color w:val="000000" w:themeColor="text1"/>
          <w:sz w:val="24"/>
          <w:szCs w:val="24"/>
          <w:lang w:val="en-GB"/>
        </w:rPr>
        <w:t>lapper</w:t>
      </w:r>
    </w:p>
    <w:p w14:paraId="0E76DCF3" w14:textId="77777777" w:rsidR="0067731B" w:rsidRPr="00F27216" w:rsidRDefault="0067731B"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 xml:space="preserve">Pretty Patty’s </w:t>
      </w:r>
      <w:r w:rsidR="00305C17" w:rsidRPr="00F27216">
        <w:rPr>
          <w:rFonts w:ascii="Times New Roman" w:hAnsi="Times New Roman" w:cs="Times New Roman"/>
          <w:color w:val="000000" w:themeColor="text1"/>
          <w:sz w:val="24"/>
          <w:szCs w:val="24"/>
          <w:lang w:val="en-GB"/>
        </w:rPr>
        <w:t>P</w:t>
      </w:r>
      <w:r w:rsidRPr="00F27216">
        <w:rPr>
          <w:rFonts w:ascii="Times New Roman" w:hAnsi="Times New Roman" w:cs="Times New Roman"/>
          <w:color w:val="000000" w:themeColor="text1"/>
          <w:sz w:val="24"/>
          <w:szCs w:val="24"/>
          <w:lang w:val="en-GB"/>
        </w:rPr>
        <w:t xml:space="preserve">roud of </w:t>
      </w:r>
      <w:r w:rsidR="00305C17" w:rsidRPr="00F27216">
        <w:rPr>
          <w:rFonts w:ascii="Times New Roman" w:hAnsi="Times New Roman" w:cs="Times New Roman"/>
          <w:color w:val="000000" w:themeColor="text1"/>
          <w:sz w:val="24"/>
          <w:szCs w:val="24"/>
          <w:lang w:val="en-GB"/>
        </w:rPr>
        <w:t>H</w:t>
      </w:r>
      <w:r w:rsidRPr="00F27216">
        <w:rPr>
          <w:rFonts w:ascii="Times New Roman" w:hAnsi="Times New Roman" w:cs="Times New Roman"/>
          <w:color w:val="000000" w:themeColor="text1"/>
          <w:sz w:val="24"/>
          <w:szCs w:val="24"/>
          <w:lang w:val="en-GB"/>
        </w:rPr>
        <w:t xml:space="preserve">er </w:t>
      </w:r>
      <w:r w:rsidR="00305C17" w:rsidRPr="00F27216">
        <w:rPr>
          <w:rFonts w:ascii="Times New Roman" w:hAnsi="Times New Roman" w:cs="Times New Roman"/>
          <w:color w:val="000000" w:themeColor="text1"/>
          <w:sz w:val="24"/>
          <w:szCs w:val="24"/>
          <w:lang w:val="en-GB"/>
        </w:rPr>
        <w:t>P</w:t>
      </w:r>
      <w:r w:rsidRPr="00F27216">
        <w:rPr>
          <w:rFonts w:ascii="Times New Roman" w:hAnsi="Times New Roman" w:cs="Times New Roman"/>
          <w:color w:val="000000" w:themeColor="text1"/>
          <w:sz w:val="24"/>
          <w:szCs w:val="24"/>
          <w:lang w:val="en-GB"/>
        </w:rPr>
        <w:t xml:space="preserve">ink </w:t>
      </w:r>
      <w:r w:rsidR="00305C17" w:rsidRPr="00F27216">
        <w:rPr>
          <w:rFonts w:ascii="Times New Roman" w:hAnsi="Times New Roman" w:cs="Times New Roman"/>
          <w:color w:val="000000" w:themeColor="text1"/>
          <w:sz w:val="24"/>
          <w:szCs w:val="24"/>
          <w:lang w:val="en-GB"/>
        </w:rPr>
        <w:t>P</w:t>
      </w:r>
      <w:r w:rsidRPr="00F27216">
        <w:rPr>
          <w:rFonts w:ascii="Times New Roman" w:hAnsi="Times New Roman" w:cs="Times New Roman"/>
          <w:color w:val="000000" w:themeColor="text1"/>
          <w:sz w:val="24"/>
          <w:szCs w:val="24"/>
          <w:lang w:val="en-GB"/>
        </w:rPr>
        <w:t xml:space="preserve">rint </w:t>
      </w:r>
      <w:r w:rsidR="00305C17" w:rsidRPr="00F27216">
        <w:rPr>
          <w:rFonts w:ascii="Times New Roman" w:hAnsi="Times New Roman" w:cs="Times New Roman"/>
          <w:color w:val="000000" w:themeColor="text1"/>
          <w:sz w:val="24"/>
          <w:szCs w:val="24"/>
          <w:lang w:val="en-GB"/>
        </w:rPr>
        <w:t>D</w:t>
      </w:r>
      <w:r w:rsidRPr="00F27216">
        <w:rPr>
          <w:rFonts w:ascii="Times New Roman" w:hAnsi="Times New Roman" w:cs="Times New Roman"/>
          <w:color w:val="000000" w:themeColor="text1"/>
          <w:sz w:val="24"/>
          <w:szCs w:val="24"/>
          <w:lang w:val="en-GB"/>
        </w:rPr>
        <w:t>ress</w:t>
      </w:r>
    </w:p>
    <w:p w14:paraId="01070231" w14:textId="77777777" w:rsidR="00AF4C94" w:rsidRPr="00F27216" w:rsidRDefault="0067731B" w:rsidP="00B84921">
      <w:pPr>
        <w:spacing w:line="240" w:lineRule="auto"/>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 xml:space="preserve">The </w:t>
      </w:r>
      <w:r w:rsidR="00305C17" w:rsidRPr="00F27216">
        <w:rPr>
          <w:rFonts w:ascii="Times New Roman" w:hAnsi="Times New Roman" w:cs="Times New Roman"/>
          <w:color w:val="000000" w:themeColor="text1"/>
          <w:sz w:val="24"/>
          <w:szCs w:val="24"/>
          <w:lang w:val="en-GB"/>
        </w:rPr>
        <w:t>B</w:t>
      </w:r>
      <w:r w:rsidRPr="00F27216">
        <w:rPr>
          <w:rFonts w:ascii="Times New Roman" w:hAnsi="Times New Roman" w:cs="Times New Roman"/>
          <w:color w:val="000000" w:themeColor="text1"/>
          <w:sz w:val="24"/>
          <w:szCs w:val="24"/>
          <w:lang w:val="en-GB"/>
        </w:rPr>
        <w:t xml:space="preserve">ird on Nellie’s </w:t>
      </w:r>
      <w:r w:rsidR="00305C17" w:rsidRPr="00F27216">
        <w:rPr>
          <w:rFonts w:ascii="Times New Roman" w:hAnsi="Times New Roman" w:cs="Times New Roman"/>
          <w:color w:val="000000" w:themeColor="text1"/>
          <w:sz w:val="24"/>
          <w:szCs w:val="24"/>
          <w:lang w:val="en-GB"/>
        </w:rPr>
        <w:t>H</w:t>
      </w:r>
      <w:r w:rsidRPr="00F27216">
        <w:rPr>
          <w:rFonts w:ascii="Times New Roman" w:hAnsi="Times New Roman" w:cs="Times New Roman"/>
          <w:color w:val="000000" w:themeColor="text1"/>
          <w:sz w:val="24"/>
          <w:szCs w:val="24"/>
          <w:lang w:val="en-GB"/>
        </w:rPr>
        <w:t>at</w:t>
      </w:r>
      <w:r w:rsidRPr="00F27216">
        <w:rPr>
          <w:rStyle w:val="Appeldenotedefin"/>
          <w:rFonts w:ascii="Times New Roman" w:hAnsi="Times New Roman" w:cs="Times New Roman"/>
          <w:color w:val="000000" w:themeColor="text1"/>
          <w:sz w:val="24"/>
          <w:szCs w:val="24"/>
          <w:lang w:val="en-GB"/>
        </w:rPr>
        <w:endnoteReference w:id="43"/>
      </w:r>
    </w:p>
    <w:p w14:paraId="60C5EB74" w14:textId="77777777" w:rsidR="001243FF" w:rsidRPr="00F27216" w:rsidRDefault="001243FF" w:rsidP="00B84921">
      <w:pPr>
        <w:spacing w:line="240" w:lineRule="auto"/>
        <w:ind w:firstLine="0"/>
        <w:contextualSpacing/>
        <w:jc w:val="left"/>
        <w:rPr>
          <w:rFonts w:ascii="Times New Roman" w:eastAsia="Times New Roman" w:hAnsi="Times New Roman" w:cs="Times New Roman"/>
          <w:color w:val="000000" w:themeColor="text1"/>
          <w:sz w:val="24"/>
          <w:szCs w:val="24"/>
          <w:lang w:val="en-GB" w:eastAsia="fr-FR"/>
        </w:rPr>
      </w:pPr>
    </w:p>
    <w:p w14:paraId="23E69B64" w14:textId="59ABFA05" w:rsidR="007907F3" w:rsidRPr="00F27216" w:rsidRDefault="006A5BB5" w:rsidP="003A0C09">
      <w:pPr>
        <w:ind w:firstLine="0"/>
        <w:contextualSpacing/>
        <w:jc w:val="left"/>
        <w:rPr>
          <w:rFonts w:ascii="Times New Roman" w:eastAsia="Times New Roman" w:hAnsi="Times New Roman" w:cs="Times New Roman"/>
          <w:color w:val="000000" w:themeColor="text1"/>
          <w:sz w:val="24"/>
          <w:szCs w:val="24"/>
          <w:lang w:val="en-GB" w:eastAsia="fr-FR"/>
        </w:rPr>
      </w:pPr>
      <w:r>
        <w:rPr>
          <w:rFonts w:ascii="Times New Roman" w:eastAsia="Times New Roman" w:hAnsi="Times New Roman" w:cs="Times New Roman"/>
          <w:color w:val="000000" w:themeColor="text1"/>
          <w:sz w:val="24"/>
          <w:szCs w:val="24"/>
          <w:lang w:val="en-GB" w:eastAsia="fr-FR"/>
        </w:rPr>
        <w:t>Themes</w:t>
      </w:r>
      <w:r w:rsidR="0067731B" w:rsidRPr="00F27216">
        <w:rPr>
          <w:rFonts w:ascii="Times New Roman" w:eastAsia="Times New Roman" w:hAnsi="Times New Roman" w:cs="Times New Roman"/>
          <w:color w:val="000000" w:themeColor="text1"/>
          <w:sz w:val="24"/>
          <w:szCs w:val="24"/>
          <w:lang w:val="en-GB" w:eastAsia="fr-FR"/>
        </w:rPr>
        <w:t xml:space="preserve"> and lyrics were </w:t>
      </w:r>
      <w:r w:rsidR="00501B2C" w:rsidRPr="00F27216">
        <w:rPr>
          <w:rFonts w:ascii="Times New Roman" w:eastAsia="Times New Roman" w:hAnsi="Times New Roman" w:cs="Times New Roman"/>
          <w:color w:val="000000" w:themeColor="text1"/>
          <w:sz w:val="24"/>
          <w:szCs w:val="24"/>
          <w:lang w:val="en-GB" w:eastAsia="fr-FR"/>
        </w:rPr>
        <w:t xml:space="preserve">not </w:t>
      </w:r>
      <w:r w:rsidR="0067731B" w:rsidRPr="00F27216">
        <w:rPr>
          <w:rFonts w:ascii="Times New Roman" w:eastAsia="Times New Roman" w:hAnsi="Times New Roman" w:cs="Times New Roman"/>
          <w:color w:val="000000" w:themeColor="text1"/>
          <w:sz w:val="24"/>
          <w:szCs w:val="24"/>
          <w:lang w:val="en-GB" w:eastAsia="fr-FR"/>
        </w:rPr>
        <w:t xml:space="preserve">transformed by the arrival of total war. </w:t>
      </w:r>
      <w:r w:rsidR="007907F3" w:rsidRPr="00F27216">
        <w:rPr>
          <w:rFonts w:ascii="Times New Roman" w:eastAsia="Times New Roman" w:hAnsi="Times New Roman" w:cs="Times New Roman"/>
          <w:color w:val="000000" w:themeColor="text1"/>
          <w:sz w:val="24"/>
          <w:szCs w:val="24"/>
          <w:lang w:val="en-GB" w:eastAsia="fr-FR"/>
        </w:rPr>
        <w:t xml:space="preserve">The subject of war </w:t>
      </w:r>
      <w:r w:rsidR="001243FF" w:rsidRPr="00F27216">
        <w:rPr>
          <w:rFonts w:ascii="Times New Roman" w:eastAsia="Times New Roman" w:hAnsi="Times New Roman" w:cs="Times New Roman"/>
          <w:color w:val="000000" w:themeColor="text1"/>
          <w:sz w:val="24"/>
          <w:szCs w:val="24"/>
          <w:lang w:val="en-GB" w:eastAsia="fr-FR"/>
        </w:rPr>
        <w:t>was</w:t>
      </w:r>
      <w:r w:rsidR="007907F3" w:rsidRPr="00F27216">
        <w:rPr>
          <w:rFonts w:ascii="Times New Roman" w:eastAsia="Times New Roman" w:hAnsi="Times New Roman" w:cs="Times New Roman"/>
          <w:color w:val="000000" w:themeColor="text1"/>
          <w:sz w:val="24"/>
          <w:szCs w:val="24"/>
          <w:lang w:val="en-GB" w:eastAsia="fr-FR"/>
        </w:rPr>
        <w:t xml:space="preserve"> </w:t>
      </w:r>
      <w:r w:rsidR="001307C6" w:rsidRPr="00F27216">
        <w:rPr>
          <w:rFonts w:ascii="Times New Roman" w:eastAsia="Times New Roman" w:hAnsi="Times New Roman" w:cs="Times New Roman"/>
          <w:color w:val="000000" w:themeColor="text1"/>
          <w:sz w:val="24"/>
          <w:szCs w:val="24"/>
          <w:lang w:val="en-GB" w:eastAsia="fr-FR"/>
        </w:rPr>
        <w:t xml:space="preserve">often </w:t>
      </w:r>
      <w:r w:rsidR="007907F3" w:rsidRPr="00F27216">
        <w:rPr>
          <w:rFonts w:ascii="Times New Roman" w:eastAsia="Times New Roman" w:hAnsi="Times New Roman" w:cs="Times New Roman"/>
          <w:color w:val="000000" w:themeColor="text1"/>
          <w:sz w:val="24"/>
          <w:szCs w:val="24"/>
          <w:lang w:val="en-GB" w:eastAsia="fr-FR"/>
        </w:rPr>
        <w:t xml:space="preserve">avoided, and so much of war </w:t>
      </w:r>
      <w:r w:rsidR="001243FF" w:rsidRPr="00F27216">
        <w:rPr>
          <w:rFonts w:ascii="Times New Roman" w:eastAsia="Times New Roman" w:hAnsi="Times New Roman" w:cs="Times New Roman"/>
          <w:color w:val="000000" w:themeColor="text1"/>
          <w:sz w:val="24"/>
          <w:szCs w:val="24"/>
          <w:lang w:val="en-GB" w:eastAsia="fr-FR"/>
        </w:rPr>
        <w:t>was</w:t>
      </w:r>
      <w:r w:rsidR="007907F3" w:rsidRPr="00F27216">
        <w:rPr>
          <w:rFonts w:ascii="Times New Roman" w:eastAsia="Times New Roman" w:hAnsi="Times New Roman" w:cs="Times New Roman"/>
          <w:color w:val="000000" w:themeColor="text1"/>
          <w:sz w:val="24"/>
          <w:szCs w:val="24"/>
          <w:lang w:val="en-GB" w:eastAsia="fr-FR"/>
        </w:rPr>
        <w:t xml:space="preserve"> omitted</w:t>
      </w:r>
      <w:r w:rsidR="001243FF" w:rsidRPr="00F27216">
        <w:rPr>
          <w:rFonts w:ascii="Times New Roman" w:eastAsia="Times New Roman" w:hAnsi="Times New Roman" w:cs="Times New Roman"/>
          <w:color w:val="000000" w:themeColor="text1"/>
          <w:sz w:val="24"/>
          <w:szCs w:val="24"/>
          <w:lang w:val="en-GB" w:eastAsia="fr-FR"/>
        </w:rPr>
        <w:t>—n</w:t>
      </w:r>
      <w:r w:rsidR="001A1EBD" w:rsidRPr="00F27216">
        <w:rPr>
          <w:rFonts w:ascii="Times New Roman" w:eastAsia="Times New Roman" w:hAnsi="Times New Roman" w:cs="Times New Roman"/>
          <w:color w:val="000000" w:themeColor="text1"/>
          <w:sz w:val="24"/>
          <w:szCs w:val="24"/>
          <w:lang w:val="en-GB" w:eastAsia="fr-FR"/>
        </w:rPr>
        <w:t>o</w:t>
      </w:r>
      <w:r w:rsidR="001243FF" w:rsidRPr="00F27216">
        <w:rPr>
          <w:rFonts w:ascii="Times New Roman" w:eastAsia="Times New Roman" w:hAnsi="Times New Roman" w:cs="Times New Roman"/>
          <w:color w:val="000000" w:themeColor="text1"/>
          <w:sz w:val="24"/>
          <w:szCs w:val="24"/>
          <w:lang w:val="en-GB" w:eastAsia="fr-FR"/>
        </w:rPr>
        <w:t xml:space="preserve"> </w:t>
      </w:r>
      <w:r w:rsidR="001A1EBD" w:rsidRPr="00F27216">
        <w:rPr>
          <w:rFonts w:ascii="Times New Roman" w:eastAsia="Times New Roman" w:hAnsi="Times New Roman" w:cs="Times New Roman"/>
          <w:color w:val="000000" w:themeColor="text1"/>
          <w:sz w:val="24"/>
          <w:szCs w:val="24"/>
          <w:lang w:val="en-GB" w:eastAsia="fr-FR"/>
        </w:rPr>
        <w:t>one</w:t>
      </w:r>
      <w:r w:rsidR="007907F3" w:rsidRPr="00F27216">
        <w:rPr>
          <w:rFonts w:ascii="Times New Roman" w:eastAsia="Times New Roman" w:hAnsi="Times New Roman" w:cs="Times New Roman"/>
          <w:color w:val="000000" w:themeColor="text1"/>
          <w:sz w:val="24"/>
          <w:szCs w:val="24"/>
          <w:lang w:val="en-GB" w:eastAsia="fr-FR"/>
        </w:rPr>
        <w:t xml:space="preserve"> s</w:t>
      </w:r>
      <w:r w:rsidR="001243FF" w:rsidRPr="00F27216">
        <w:rPr>
          <w:rFonts w:ascii="Times New Roman" w:eastAsia="Times New Roman" w:hAnsi="Times New Roman" w:cs="Times New Roman"/>
          <w:color w:val="000000" w:themeColor="text1"/>
          <w:sz w:val="24"/>
          <w:szCs w:val="24"/>
          <w:lang w:val="en-GB" w:eastAsia="fr-FR"/>
        </w:rPr>
        <w:t>a</w:t>
      </w:r>
      <w:r w:rsidR="007907F3" w:rsidRPr="00F27216">
        <w:rPr>
          <w:rFonts w:ascii="Times New Roman" w:eastAsia="Times New Roman" w:hAnsi="Times New Roman" w:cs="Times New Roman"/>
          <w:color w:val="000000" w:themeColor="text1"/>
          <w:sz w:val="24"/>
          <w:szCs w:val="24"/>
          <w:lang w:val="en-GB" w:eastAsia="fr-FR"/>
        </w:rPr>
        <w:t xml:space="preserve">ng of killing, </w:t>
      </w:r>
      <w:r w:rsidR="001A1EBD" w:rsidRPr="00F27216">
        <w:rPr>
          <w:rFonts w:ascii="Times New Roman" w:eastAsia="Times New Roman" w:hAnsi="Times New Roman" w:cs="Times New Roman"/>
          <w:color w:val="000000" w:themeColor="text1"/>
          <w:sz w:val="24"/>
          <w:szCs w:val="24"/>
          <w:lang w:val="en-GB" w:eastAsia="fr-FR"/>
        </w:rPr>
        <w:t>no one</w:t>
      </w:r>
      <w:r w:rsidR="007907F3" w:rsidRPr="00F27216">
        <w:rPr>
          <w:rFonts w:ascii="Times New Roman" w:eastAsia="Times New Roman" w:hAnsi="Times New Roman" w:cs="Times New Roman"/>
          <w:color w:val="000000" w:themeColor="text1"/>
          <w:sz w:val="24"/>
          <w:szCs w:val="24"/>
          <w:lang w:val="en-GB" w:eastAsia="fr-FR"/>
        </w:rPr>
        <w:t xml:space="preserve"> s</w:t>
      </w:r>
      <w:r w:rsidR="001243FF" w:rsidRPr="00F27216">
        <w:rPr>
          <w:rFonts w:ascii="Times New Roman" w:eastAsia="Times New Roman" w:hAnsi="Times New Roman" w:cs="Times New Roman"/>
          <w:color w:val="000000" w:themeColor="text1"/>
          <w:sz w:val="24"/>
          <w:szCs w:val="24"/>
          <w:lang w:val="en-GB" w:eastAsia="fr-FR"/>
        </w:rPr>
        <w:t>an</w:t>
      </w:r>
      <w:r w:rsidR="007907F3" w:rsidRPr="00F27216">
        <w:rPr>
          <w:rFonts w:ascii="Times New Roman" w:eastAsia="Times New Roman" w:hAnsi="Times New Roman" w:cs="Times New Roman"/>
          <w:color w:val="000000" w:themeColor="text1"/>
          <w:sz w:val="24"/>
          <w:szCs w:val="24"/>
          <w:lang w:val="en-GB" w:eastAsia="fr-FR"/>
        </w:rPr>
        <w:t xml:space="preserve">g of </w:t>
      </w:r>
      <w:r w:rsidR="006921D7" w:rsidRPr="00F27216">
        <w:rPr>
          <w:rFonts w:ascii="Times New Roman" w:eastAsia="Times New Roman" w:hAnsi="Times New Roman" w:cs="Times New Roman"/>
          <w:color w:val="000000" w:themeColor="text1"/>
          <w:sz w:val="24"/>
          <w:szCs w:val="24"/>
          <w:lang w:val="en-GB" w:eastAsia="fr-FR"/>
        </w:rPr>
        <w:t xml:space="preserve">hate, </w:t>
      </w:r>
      <w:r w:rsidR="001243FF" w:rsidRPr="00F27216">
        <w:rPr>
          <w:rFonts w:ascii="Times New Roman" w:eastAsia="Times New Roman" w:hAnsi="Times New Roman" w:cs="Times New Roman"/>
          <w:color w:val="000000" w:themeColor="text1"/>
          <w:sz w:val="24"/>
          <w:szCs w:val="24"/>
          <w:lang w:val="en-GB" w:eastAsia="fr-FR"/>
        </w:rPr>
        <w:t xml:space="preserve">and </w:t>
      </w:r>
      <w:r w:rsidR="006921D7" w:rsidRPr="00F27216">
        <w:rPr>
          <w:rFonts w:ascii="Times New Roman" w:eastAsia="Times New Roman" w:hAnsi="Times New Roman" w:cs="Times New Roman"/>
          <w:color w:val="000000" w:themeColor="text1"/>
          <w:sz w:val="24"/>
          <w:szCs w:val="24"/>
          <w:lang w:val="en-GB" w:eastAsia="fr-FR"/>
        </w:rPr>
        <w:t xml:space="preserve">almost </w:t>
      </w:r>
      <w:r w:rsidR="001A1EBD" w:rsidRPr="00F27216">
        <w:rPr>
          <w:rFonts w:ascii="Times New Roman" w:eastAsia="Times New Roman" w:hAnsi="Times New Roman" w:cs="Times New Roman"/>
          <w:color w:val="000000" w:themeColor="text1"/>
          <w:sz w:val="24"/>
          <w:szCs w:val="24"/>
          <w:lang w:val="en-GB" w:eastAsia="fr-FR"/>
        </w:rPr>
        <w:t>no one</w:t>
      </w:r>
      <w:r w:rsidR="006921D7" w:rsidRPr="00F27216">
        <w:rPr>
          <w:rFonts w:ascii="Times New Roman" w:eastAsia="Times New Roman" w:hAnsi="Times New Roman" w:cs="Times New Roman"/>
          <w:color w:val="000000" w:themeColor="text1"/>
          <w:sz w:val="24"/>
          <w:szCs w:val="24"/>
          <w:lang w:val="en-GB" w:eastAsia="fr-FR"/>
        </w:rPr>
        <w:t xml:space="preserve"> s</w:t>
      </w:r>
      <w:r w:rsidR="001243FF" w:rsidRPr="00F27216">
        <w:rPr>
          <w:rFonts w:ascii="Times New Roman" w:eastAsia="Times New Roman" w:hAnsi="Times New Roman" w:cs="Times New Roman"/>
          <w:color w:val="000000" w:themeColor="text1"/>
          <w:sz w:val="24"/>
          <w:szCs w:val="24"/>
          <w:lang w:val="en-GB" w:eastAsia="fr-FR"/>
        </w:rPr>
        <w:t>a</w:t>
      </w:r>
      <w:r w:rsidR="006921D7" w:rsidRPr="00F27216">
        <w:rPr>
          <w:rFonts w:ascii="Times New Roman" w:eastAsia="Times New Roman" w:hAnsi="Times New Roman" w:cs="Times New Roman"/>
          <w:color w:val="000000" w:themeColor="text1"/>
          <w:sz w:val="24"/>
          <w:szCs w:val="24"/>
          <w:lang w:val="en-GB" w:eastAsia="fr-FR"/>
        </w:rPr>
        <w:t>ng of dyi</w:t>
      </w:r>
      <w:r w:rsidR="007907F3" w:rsidRPr="00F27216">
        <w:rPr>
          <w:rFonts w:ascii="Times New Roman" w:eastAsia="Times New Roman" w:hAnsi="Times New Roman" w:cs="Times New Roman"/>
          <w:color w:val="000000" w:themeColor="text1"/>
          <w:sz w:val="24"/>
          <w:szCs w:val="24"/>
          <w:lang w:val="en-GB" w:eastAsia="fr-FR"/>
        </w:rPr>
        <w:t>n</w:t>
      </w:r>
      <w:r w:rsidR="006921D7" w:rsidRPr="00F27216">
        <w:rPr>
          <w:rFonts w:ascii="Times New Roman" w:eastAsia="Times New Roman" w:hAnsi="Times New Roman" w:cs="Times New Roman"/>
          <w:color w:val="000000" w:themeColor="text1"/>
          <w:sz w:val="24"/>
          <w:szCs w:val="24"/>
          <w:lang w:val="en-GB" w:eastAsia="fr-FR"/>
        </w:rPr>
        <w:t>g</w:t>
      </w:r>
      <w:r w:rsidR="007907F3" w:rsidRPr="00F27216">
        <w:rPr>
          <w:rFonts w:ascii="Times New Roman" w:eastAsia="Times New Roman" w:hAnsi="Times New Roman" w:cs="Times New Roman"/>
          <w:color w:val="000000" w:themeColor="text1"/>
          <w:sz w:val="24"/>
          <w:szCs w:val="24"/>
          <w:lang w:val="en-GB" w:eastAsia="fr-FR"/>
        </w:rPr>
        <w:t xml:space="preserve"> or being disfigured. There is</w:t>
      </w:r>
      <w:r w:rsidR="006921D7" w:rsidRPr="00F27216">
        <w:rPr>
          <w:rFonts w:ascii="Times New Roman" w:eastAsia="Times New Roman" w:hAnsi="Times New Roman" w:cs="Times New Roman"/>
          <w:color w:val="000000" w:themeColor="text1"/>
          <w:sz w:val="24"/>
          <w:szCs w:val="24"/>
          <w:lang w:val="en-GB" w:eastAsia="fr-FR"/>
        </w:rPr>
        <w:t xml:space="preserve"> no popular song equivalent of ‘</w:t>
      </w:r>
      <w:r w:rsidR="00FA075A" w:rsidRPr="00F27216">
        <w:rPr>
          <w:rFonts w:ascii="Times New Roman" w:eastAsia="Times New Roman" w:hAnsi="Times New Roman" w:cs="Times New Roman"/>
          <w:i/>
          <w:color w:val="000000" w:themeColor="text1"/>
          <w:sz w:val="24"/>
          <w:szCs w:val="24"/>
          <w:lang w:val="en-GB" w:eastAsia="fr-FR"/>
        </w:rPr>
        <w:t>Dulce et Decorum Est</w:t>
      </w:r>
      <w:r w:rsidR="006921D7" w:rsidRPr="00F27216">
        <w:rPr>
          <w:rFonts w:ascii="Times New Roman" w:eastAsia="Times New Roman" w:hAnsi="Times New Roman" w:cs="Times New Roman"/>
          <w:color w:val="000000" w:themeColor="text1"/>
          <w:sz w:val="24"/>
          <w:szCs w:val="24"/>
          <w:lang w:val="en-GB" w:eastAsia="fr-FR"/>
        </w:rPr>
        <w:t>’</w:t>
      </w:r>
      <w:r w:rsidR="007907F3" w:rsidRPr="00F27216">
        <w:rPr>
          <w:rFonts w:ascii="Times New Roman" w:eastAsia="Times New Roman" w:hAnsi="Times New Roman" w:cs="Times New Roman"/>
          <w:color w:val="000000" w:themeColor="text1"/>
          <w:sz w:val="24"/>
          <w:szCs w:val="24"/>
          <w:lang w:val="en-GB" w:eastAsia="fr-FR"/>
        </w:rPr>
        <w:t>. The social context, the affective alliances mobilized,</w:t>
      </w:r>
      <w:r w:rsidR="00B92CBD" w:rsidRPr="00F27216">
        <w:rPr>
          <w:rStyle w:val="Appeldenotedefin"/>
          <w:rFonts w:ascii="Times New Roman" w:eastAsia="Times New Roman" w:hAnsi="Times New Roman" w:cs="Times New Roman"/>
          <w:color w:val="000000" w:themeColor="text1"/>
          <w:sz w:val="24"/>
          <w:szCs w:val="24"/>
          <w:lang w:val="en-GB" w:eastAsia="fr-FR"/>
        </w:rPr>
        <w:endnoteReference w:id="44"/>
      </w:r>
      <w:r w:rsidR="007907F3" w:rsidRPr="00F27216">
        <w:rPr>
          <w:rFonts w:ascii="Times New Roman" w:eastAsia="Times New Roman" w:hAnsi="Times New Roman" w:cs="Times New Roman"/>
          <w:color w:val="000000" w:themeColor="text1"/>
          <w:sz w:val="24"/>
          <w:szCs w:val="24"/>
          <w:lang w:val="en-GB" w:eastAsia="fr-FR"/>
        </w:rPr>
        <w:t xml:space="preserve"> and the industry itself</w:t>
      </w:r>
      <w:r w:rsidR="004023CB" w:rsidRPr="00F27216">
        <w:rPr>
          <w:rFonts w:ascii="Times New Roman" w:eastAsia="Times New Roman" w:hAnsi="Times New Roman" w:cs="Times New Roman"/>
          <w:color w:val="000000" w:themeColor="text1"/>
          <w:sz w:val="24"/>
          <w:szCs w:val="24"/>
          <w:lang w:val="en-GB" w:eastAsia="fr-FR"/>
        </w:rPr>
        <w:t>,</w:t>
      </w:r>
      <w:r w:rsidR="007907F3" w:rsidRPr="00F27216">
        <w:rPr>
          <w:rFonts w:ascii="Times New Roman" w:eastAsia="Times New Roman" w:hAnsi="Times New Roman" w:cs="Times New Roman"/>
          <w:color w:val="000000" w:themeColor="text1"/>
          <w:sz w:val="24"/>
          <w:szCs w:val="24"/>
          <w:lang w:val="en-GB" w:eastAsia="fr-FR"/>
        </w:rPr>
        <w:t xml:space="preserve"> are not analogous to the milieu</w:t>
      </w:r>
      <w:r w:rsidR="004023CB" w:rsidRPr="00F27216">
        <w:rPr>
          <w:rFonts w:ascii="Times New Roman" w:eastAsia="Times New Roman" w:hAnsi="Times New Roman" w:cs="Times New Roman"/>
          <w:color w:val="000000" w:themeColor="text1"/>
          <w:sz w:val="24"/>
          <w:szCs w:val="24"/>
          <w:lang w:val="en-GB" w:eastAsia="fr-FR"/>
        </w:rPr>
        <w:t>s</w:t>
      </w:r>
      <w:r w:rsidR="007907F3" w:rsidRPr="00F27216">
        <w:rPr>
          <w:rFonts w:ascii="Times New Roman" w:eastAsia="Times New Roman" w:hAnsi="Times New Roman" w:cs="Times New Roman"/>
          <w:color w:val="000000" w:themeColor="text1"/>
          <w:sz w:val="24"/>
          <w:szCs w:val="24"/>
          <w:lang w:val="en-GB" w:eastAsia="fr-FR"/>
        </w:rPr>
        <w:t xml:space="preserve"> producing poetry or novels.</w:t>
      </w:r>
      <w:r w:rsidR="003E39DF" w:rsidRPr="00F27216">
        <w:rPr>
          <w:rFonts w:ascii="Times New Roman" w:eastAsia="Times New Roman" w:hAnsi="Times New Roman" w:cs="Times New Roman"/>
          <w:color w:val="000000" w:themeColor="text1"/>
          <w:sz w:val="24"/>
          <w:szCs w:val="24"/>
          <w:lang w:val="en-GB" w:eastAsia="fr-FR"/>
        </w:rPr>
        <w:t xml:space="preserve"> </w:t>
      </w:r>
      <w:r w:rsidR="00851D47" w:rsidRPr="00F27216">
        <w:rPr>
          <w:rFonts w:ascii="Times New Roman" w:eastAsia="Times New Roman" w:hAnsi="Times New Roman" w:cs="Times New Roman"/>
          <w:color w:val="000000" w:themeColor="text1"/>
          <w:sz w:val="24"/>
          <w:szCs w:val="24"/>
          <w:lang w:val="en-GB" w:eastAsia="fr-FR"/>
        </w:rPr>
        <w:t>A</w:t>
      </w:r>
      <w:r w:rsidR="003E39DF" w:rsidRPr="00F27216">
        <w:rPr>
          <w:rFonts w:ascii="Times New Roman" w:eastAsia="Times New Roman" w:hAnsi="Times New Roman" w:cs="Times New Roman"/>
          <w:color w:val="000000" w:themeColor="text1"/>
          <w:sz w:val="24"/>
          <w:szCs w:val="24"/>
          <w:lang w:val="en-GB" w:eastAsia="fr-FR"/>
        </w:rPr>
        <w:t xml:space="preserve"> song </w:t>
      </w:r>
      <w:r w:rsidR="001243FF" w:rsidRPr="00F27216">
        <w:rPr>
          <w:rFonts w:ascii="Times New Roman" w:eastAsia="Times New Roman" w:hAnsi="Times New Roman" w:cs="Times New Roman"/>
          <w:color w:val="000000" w:themeColor="text1"/>
          <w:sz w:val="24"/>
          <w:szCs w:val="24"/>
          <w:lang w:val="en-GB" w:eastAsia="fr-FR"/>
        </w:rPr>
        <w:t>had to make</w:t>
      </w:r>
      <w:r w:rsidR="003E39DF" w:rsidRPr="00F27216">
        <w:rPr>
          <w:rFonts w:ascii="Times New Roman" w:eastAsia="Times New Roman" w:hAnsi="Times New Roman" w:cs="Times New Roman"/>
          <w:color w:val="000000" w:themeColor="text1"/>
          <w:sz w:val="24"/>
          <w:szCs w:val="24"/>
          <w:lang w:val="en-GB" w:eastAsia="fr-FR"/>
        </w:rPr>
        <w:t xml:space="preserve"> a Saturday night audience want to sing along</w:t>
      </w:r>
      <w:r w:rsidR="00851D47" w:rsidRPr="00F27216">
        <w:rPr>
          <w:rFonts w:ascii="Times New Roman" w:eastAsia="Times New Roman" w:hAnsi="Times New Roman" w:cs="Times New Roman"/>
          <w:color w:val="000000" w:themeColor="text1"/>
          <w:sz w:val="24"/>
          <w:szCs w:val="24"/>
          <w:lang w:val="en-GB" w:eastAsia="fr-FR"/>
        </w:rPr>
        <w:t xml:space="preserve"> </w:t>
      </w:r>
      <w:r w:rsidR="003E39DF" w:rsidRPr="00F27216">
        <w:rPr>
          <w:rFonts w:ascii="Times New Roman" w:eastAsia="Times New Roman" w:hAnsi="Times New Roman" w:cs="Times New Roman"/>
          <w:color w:val="000000" w:themeColor="text1"/>
          <w:sz w:val="24"/>
          <w:szCs w:val="24"/>
          <w:lang w:val="en-GB" w:eastAsia="fr-FR"/>
        </w:rPr>
        <w:t xml:space="preserve">after having enjoyed the elephant act, </w:t>
      </w:r>
      <w:r w:rsidR="00625199" w:rsidRPr="00F27216">
        <w:rPr>
          <w:rFonts w:ascii="Times New Roman" w:eastAsia="Times New Roman" w:hAnsi="Times New Roman" w:cs="Times New Roman"/>
          <w:color w:val="000000" w:themeColor="text1"/>
          <w:sz w:val="24"/>
          <w:szCs w:val="24"/>
          <w:lang w:val="en-GB" w:eastAsia="fr-FR"/>
        </w:rPr>
        <w:t xml:space="preserve">perhaps, </w:t>
      </w:r>
      <w:r w:rsidR="003E39DF" w:rsidRPr="00F27216">
        <w:rPr>
          <w:rFonts w:ascii="Times New Roman" w:eastAsia="Times New Roman" w:hAnsi="Times New Roman" w:cs="Times New Roman"/>
          <w:color w:val="000000" w:themeColor="text1"/>
          <w:sz w:val="24"/>
          <w:szCs w:val="24"/>
          <w:lang w:val="en-GB" w:eastAsia="fr-FR"/>
        </w:rPr>
        <w:t>and while looking forward to the clog</w:t>
      </w:r>
      <w:r>
        <w:rPr>
          <w:rFonts w:ascii="Times New Roman" w:eastAsia="Times New Roman" w:hAnsi="Times New Roman" w:cs="Times New Roman"/>
          <w:color w:val="000000" w:themeColor="text1"/>
          <w:sz w:val="24"/>
          <w:szCs w:val="24"/>
          <w:lang w:val="en-GB" w:eastAsia="fr-FR"/>
        </w:rPr>
        <w:t>-</w:t>
      </w:r>
      <w:r w:rsidR="003E39DF" w:rsidRPr="00F27216">
        <w:rPr>
          <w:rFonts w:ascii="Times New Roman" w:eastAsia="Times New Roman" w:hAnsi="Times New Roman" w:cs="Times New Roman"/>
          <w:color w:val="000000" w:themeColor="text1"/>
          <w:sz w:val="24"/>
          <w:szCs w:val="24"/>
          <w:lang w:val="en-GB" w:eastAsia="fr-FR"/>
        </w:rPr>
        <w:t>dancing competition.</w:t>
      </w:r>
    </w:p>
    <w:p w14:paraId="60E4022D" w14:textId="0DEE5013" w:rsidR="001243FF" w:rsidRPr="00F27216" w:rsidRDefault="00F94BD1" w:rsidP="00B84921">
      <w:pPr>
        <w:contextualSpacing/>
        <w:jc w:val="left"/>
        <w:rPr>
          <w:rFonts w:ascii="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I</w:t>
      </w:r>
      <w:r w:rsidR="007907F3" w:rsidRPr="00F27216">
        <w:rPr>
          <w:rFonts w:ascii="Times New Roman" w:eastAsia="Times New Roman" w:hAnsi="Times New Roman" w:cs="Times New Roman"/>
          <w:color w:val="000000" w:themeColor="text1"/>
          <w:sz w:val="24"/>
          <w:szCs w:val="24"/>
          <w:lang w:val="en-GB" w:eastAsia="fr-FR"/>
        </w:rPr>
        <w:t>n</w:t>
      </w:r>
      <w:r w:rsidR="001307C6" w:rsidRPr="00F27216">
        <w:rPr>
          <w:rFonts w:ascii="Times New Roman" w:eastAsia="Times New Roman" w:hAnsi="Times New Roman" w:cs="Times New Roman"/>
          <w:color w:val="000000" w:themeColor="text1"/>
          <w:sz w:val="24"/>
          <w:szCs w:val="24"/>
          <w:lang w:val="en-GB" w:eastAsia="fr-FR"/>
        </w:rPr>
        <w:t xml:space="preserve"> some ways, </w:t>
      </w:r>
      <w:r w:rsidR="001243FF" w:rsidRPr="00F27216">
        <w:rPr>
          <w:rFonts w:ascii="Times New Roman" w:eastAsia="Times New Roman" w:hAnsi="Times New Roman" w:cs="Times New Roman"/>
          <w:color w:val="000000" w:themeColor="text1"/>
          <w:sz w:val="24"/>
          <w:szCs w:val="24"/>
          <w:lang w:val="en-GB" w:eastAsia="fr-FR"/>
        </w:rPr>
        <w:t xml:space="preserve">British popular </w:t>
      </w:r>
      <w:r w:rsidR="00D13258" w:rsidRPr="00F27216">
        <w:rPr>
          <w:rFonts w:ascii="Times New Roman" w:eastAsia="Times New Roman" w:hAnsi="Times New Roman" w:cs="Times New Roman"/>
          <w:color w:val="000000" w:themeColor="text1"/>
          <w:sz w:val="24"/>
          <w:szCs w:val="24"/>
          <w:lang w:val="en-GB" w:eastAsia="fr-FR"/>
        </w:rPr>
        <w:t>song</w:t>
      </w:r>
      <w:r w:rsidR="007907F3" w:rsidRPr="00F27216">
        <w:rPr>
          <w:rFonts w:ascii="Times New Roman" w:eastAsia="Times New Roman" w:hAnsi="Times New Roman" w:cs="Times New Roman"/>
          <w:color w:val="000000" w:themeColor="text1"/>
          <w:sz w:val="24"/>
          <w:szCs w:val="24"/>
          <w:lang w:val="en-GB" w:eastAsia="fr-FR"/>
        </w:rPr>
        <w:t xml:space="preserve"> repertoire diverges dramatically from that of other countries</w:t>
      </w:r>
      <w:r w:rsidR="00FA49A8" w:rsidRPr="00F27216">
        <w:rPr>
          <w:rFonts w:ascii="Times New Roman" w:eastAsia="Times New Roman" w:hAnsi="Times New Roman" w:cs="Times New Roman"/>
          <w:color w:val="000000" w:themeColor="text1"/>
          <w:sz w:val="24"/>
          <w:szCs w:val="24"/>
          <w:lang w:val="en-GB" w:eastAsia="fr-FR"/>
        </w:rPr>
        <w:t xml:space="preserve"> involved in the war</w:t>
      </w:r>
      <w:r w:rsidR="007907F3" w:rsidRPr="00F27216">
        <w:rPr>
          <w:rFonts w:ascii="Times New Roman" w:eastAsia="Times New Roman" w:hAnsi="Times New Roman" w:cs="Times New Roman"/>
          <w:color w:val="000000" w:themeColor="text1"/>
          <w:sz w:val="24"/>
          <w:szCs w:val="24"/>
          <w:lang w:val="en-GB" w:eastAsia="fr-FR"/>
        </w:rPr>
        <w:t>. France,</w:t>
      </w:r>
      <w:r w:rsidR="008E198B" w:rsidRPr="00F27216">
        <w:rPr>
          <w:rFonts w:ascii="Times New Roman" w:eastAsia="Times New Roman" w:hAnsi="Times New Roman" w:cs="Times New Roman"/>
          <w:color w:val="000000" w:themeColor="text1"/>
          <w:sz w:val="24"/>
          <w:szCs w:val="24"/>
          <w:lang w:val="en-GB" w:eastAsia="fr-FR"/>
        </w:rPr>
        <w:t xml:space="preserve"> as mentioned</w:t>
      </w:r>
      <w:r w:rsidR="001243FF" w:rsidRPr="00F27216">
        <w:rPr>
          <w:rFonts w:ascii="Times New Roman" w:eastAsia="Times New Roman" w:hAnsi="Times New Roman" w:cs="Times New Roman"/>
          <w:color w:val="000000" w:themeColor="text1"/>
          <w:sz w:val="24"/>
          <w:szCs w:val="24"/>
          <w:lang w:val="en-GB" w:eastAsia="fr-FR"/>
        </w:rPr>
        <w:t xml:space="preserve"> above</w:t>
      </w:r>
      <w:r w:rsidR="008E198B" w:rsidRPr="00F27216">
        <w:rPr>
          <w:rFonts w:ascii="Times New Roman" w:eastAsia="Times New Roman" w:hAnsi="Times New Roman" w:cs="Times New Roman"/>
          <w:color w:val="000000" w:themeColor="text1"/>
          <w:sz w:val="24"/>
          <w:szCs w:val="24"/>
          <w:lang w:val="en-GB" w:eastAsia="fr-FR"/>
        </w:rPr>
        <w:t>,</w:t>
      </w:r>
      <w:r w:rsidR="007907F3" w:rsidRPr="00F27216">
        <w:rPr>
          <w:rFonts w:ascii="Times New Roman" w:eastAsia="Times New Roman" w:hAnsi="Times New Roman" w:cs="Times New Roman"/>
          <w:color w:val="000000" w:themeColor="text1"/>
          <w:sz w:val="24"/>
          <w:szCs w:val="24"/>
          <w:lang w:val="en-GB" w:eastAsia="fr-FR"/>
        </w:rPr>
        <w:t xml:space="preserve"> </w:t>
      </w:r>
      <w:r w:rsidR="00FA49A8" w:rsidRPr="00F27216">
        <w:rPr>
          <w:rFonts w:ascii="Times New Roman" w:eastAsia="Times New Roman" w:hAnsi="Times New Roman" w:cs="Times New Roman"/>
          <w:color w:val="000000" w:themeColor="text1"/>
          <w:sz w:val="24"/>
          <w:szCs w:val="24"/>
          <w:lang w:val="en-GB" w:eastAsia="fr-FR"/>
        </w:rPr>
        <w:t>had</w:t>
      </w:r>
      <w:r w:rsidR="007907F3" w:rsidRPr="00F27216">
        <w:rPr>
          <w:rFonts w:ascii="Times New Roman" w:eastAsia="Times New Roman" w:hAnsi="Times New Roman" w:cs="Times New Roman"/>
          <w:color w:val="000000" w:themeColor="text1"/>
          <w:sz w:val="24"/>
          <w:szCs w:val="24"/>
          <w:lang w:val="en-GB" w:eastAsia="fr-FR"/>
        </w:rPr>
        <w:t xml:space="preserve"> plenty of songs about hating Germans,</w:t>
      </w:r>
      <w:r w:rsidR="00C10950" w:rsidRPr="00F27216">
        <w:rPr>
          <w:rStyle w:val="Appeldenotedefin"/>
          <w:rFonts w:ascii="Times New Roman" w:eastAsia="Times New Roman" w:hAnsi="Times New Roman" w:cs="Times New Roman"/>
          <w:color w:val="000000" w:themeColor="text1"/>
          <w:sz w:val="24"/>
          <w:szCs w:val="24"/>
          <w:lang w:val="en-GB" w:eastAsia="fr-FR"/>
        </w:rPr>
        <w:endnoteReference w:id="45"/>
      </w:r>
      <w:r w:rsidR="007907F3" w:rsidRPr="00F27216">
        <w:rPr>
          <w:rFonts w:ascii="Times New Roman" w:eastAsia="Times New Roman" w:hAnsi="Times New Roman" w:cs="Times New Roman"/>
          <w:color w:val="000000" w:themeColor="text1"/>
          <w:sz w:val="24"/>
          <w:szCs w:val="24"/>
          <w:lang w:val="en-GB" w:eastAsia="fr-FR"/>
        </w:rPr>
        <w:t xml:space="preserve"> </w:t>
      </w:r>
      <w:r w:rsidR="00C10950" w:rsidRPr="00F27216">
        <w:rPr>
          <w:rFonts w:ascii="Times New Roman" w:eastAsia="Times New Roman" w:hAnsi="Times New Roman" w:cs="Times New Roman"/>
          <w:color w:val="000000" w:themeColor="text1"/>
          <w:sz w:val="24"/>
          <w:szCs w:val="24"/>
          <w:lang w:val="en-GB" w:eastAsia="fr-FR"/>
        </w:rPr>
        <w:t xml:space="preserve">and </w:t>
      </w:r>
      <w:r w:rsidR="007907F3" w:rsidRPr="00F27216">
        <w:rPr>
          <w:rFonts w:ascii="Times New Roman" w:eastAsia="Times New Roman" w:hAnsi="Times New Roman" w:cs="Times New Roman"/>
          <w:color w:val="000000" w:themeColor="text1"/>
          <w:sz w:val="24"/>
          <w:szCs w:val="24"/>
          <w:lang w:val="en-GB" w:eastAsia="fr-FR"/>
        </w:rPr>
        <w:t xml:space="preserve">the joys of handling </w:t>
      </w:r>
      <w:r w:rsidR="00B21403" w:rsidRPr="00F27216">
        <w:rPr>
          <w:rFonts w:ascii="Times New Roman" w:eastAsia="Times New Roman" w:hAnsi="Times New Roman" w:cs="Times New Roman"/>
          <w:color w:val="000000" w:themeColor="text1"/>
          <w:sz w:val="24"/>
          <w:szCs w:val="24"/>
          <w:lang w:val="en-GB" w:eastAsia="fr-FR"/>
        </w:rPr>
        <w:t>a machine gun or bayonet.</w:t>
      </w:r>
      <w:r w:rsidR="00B21403" w:rsidRPr="00F27216">
        <w:rPr>
          <w:rStyle w:val="Appeldenotedefin"/>
          <w:rFonts w:ascii="Times New Roman" w:eastAsia="Times New Roman" w:hAnsi="Times New Roman" w:cs="Times New Roman"/>
          <w:color w:val="000000" w:themeColor="text1"/>
          <w:sz w:val="24"/>
          <w:szCs w:val="24"/>
          <w:lang w:val="en-GB" w:eastAsia="fr-FR"/>
        </w:rPr>
        <w:endnoteReference w:id="46"/>
      </w:r>
      <w:r w:rsidR="007907F3" w:rsidRPr="00F27216">
        <w:rPr>
          <w:rFonts w:ascii="Times New Roman" w:eastAsia="Times New Roman" w:hAnsi="Times New Roman" w:cs="Times New Roman"/>
          <w:color w:val="000000" w:themeColor="text1"/>
          <w:sz w:val="24"/>
          <w:szCs w:val="24"/>
          <w:lang w:val="en-GB" w:eastAsia="fr-FR"/>
        </w:rPr>
        <w:t xml:space="preserve"> </w:t>
      </w:r>
      <w:r w:rsidR="00FA49A8" w:rsidRPr="00F27216">
        <w:rPr>
          <w:rFonts w:ascii="Times New Roman" w:eastAsia="Times New Roman" w:hAnsi="Times New Roman" w:cs="Times New Roman"/>
          <w:color w:val="000000" w:themeColor="text1"/>
          <w:sz w:val="24"/>
          <w:szCs w:val="24"/>
          <w:lang w:val="en-GB" w:eastAsia="fr-FR"/>
        </w:rPr>
        <w:t xml:space="preserve">Other </w:t>
      </w:r>
      <w:r w:rsidR="00C10950" w:rsidRPr="00F27216">
        <w:rPr>
          <w:rFonts w:ascii="Times New Roman" w:hAnsi="Times New Roman" w:cs="Times New Roman"/>
          <w:color w:val="000000" w:themeColor="text1"/>
          <w:sz w:val="24"/>
          <w:szCs w:val="24"/>
          <w:lang w:val="en-GB" w:eastAsia="fr-FR"/>
        </w:rPr>
        <w:t xml:space="preserve">French songs of 1914-1918 illustrate questions of identity present in French society since the final decades of the </w:t>
      </w:r>
      <w:r w:rsidR="00C10950" w:rsidRPr="00F27216">
        <w:rPr>
          <w:rFonts w:ascii="Times New Roman" w:hAnsi="Times New Roman" w:cs="Times New Roman"/>
          <w:color w:val="000000" w:themeColor="text1"/>
          <w:sz w:val="24"/>
          <w:szCs w:val="24"/>
          <w:lang w:val="en-GB" w:eastAsia="fr-FR"/>
        </w:rPr>
        <w:lastRenderedPageBreak/>
        <w:t>nineteenth centur</w:t>
      </w:r>
      <w:r w:rsidR="00FA49A8" w:rsidRPr="00F27216">
        <w:rPr>
          <w:rFonts w:ascii="Times New Roman" w:hAnsi="Times New Roman" w:cs="Times New Roman"/>
          <w:color w:val="000000" w:themeColor="text1"/>
          <w:sz w:val="24"/>
          <w:szCs w:val="24"/>
          <w:lang w:val="en-GB" w:eastAsia="fr-FR"/>
        </w:rPr>
        <w:t xml:space="preserve">y, </w:t>
      </w:r>
      <w:r w:rsidR="00C10950" w:rsidRPr="00F27216">
        <w:rPr>
          <w:rFonts w:ascii="Times New Roman" w:hAnsi="Times New Roman" w:cs="Times New Roman"/>
          <w:color w:val="000000" w:themeColor="text1"/>
          <w:sz w:val="24"/>
          <w:szCs w:val="24"/>
          <w:lang w:val="en-GB" w:eastAsia="fr-FR"/>
        </w:rPr>
        <w:t>includ</w:t>
      </w:r>
      <w:r w:rsidR="00FA49A8" w:rsidRPr="00F27216">
        <w:rPr>
          <w:rFonts w:ascii="Times New Roman" w:hAnsi="Times New Roman" w:cs="Times New Roman"/>
          <w:color w:val="000000" w:themeColor="text1"/>
          <w:sz w:val="24"/>
          <w:szCs w:val="24"/>
          <w:lang w:val="en-GB" w:eastAsia="fr-FR"/>
        </w:rPr>
        <w:t>ing</w:t>
      </w:r>
      <w:r w:rsidR="00C10950" w:rsidRPr="00F27216">
        <w:rPr>
          <w:rFonts w:ascii="Times New Roman" w:hAnsi="Times New Roman" w:cs="Times New Roman"/>
          <w:color w:val="000000" w:themeColor="text1"/>
          <w:sz w:val="24"/>
          <w:szCs w:val="24"/>
          <w:lang w:val="en-GB" w:eastAsia="fr-FR"/>
        </w:rPr>
        <w:t xml:space="preserve"> questions of national pride, national humiliation after being defeated by Germany in 1870, and the making of ‘real men’ through the rite of national military service</w:t>
      </w:r>
      <w:r w:rsidR="00B21403" w:rsidRPr="00F27216">
        <w:rPr>
          <w:rFonts w:ascii="Times New Roman" w:hAnsi="Times New Roman" w:cs="Times New Roman"/>
          <w:color w:val="000000" w:themeColor="text1"/>
          <w:sz w:val="24"/>
          <w:szCs w:val="24"/>
          <w:lang w:val="en-GB" w:eastAsia="fr-FR"/>
        </w:rPr>
        <w:t>.</w:t>
      </w:r>
      <w:r w:rsidR="00C10950" w:rsidRPr="00F27216">
        <w:rPr>
          <w:rFonts w:ascii="Times New Roman" w:hAnsi="Times New Roman" w:cs="Times New Roman"/>
          <w:color w:val="000000" w:themeColor="text1"/>
          <w:sz w:val="24"/>
          <w:szCs w:val="24"/>
          <w:lang w:val="en-GB" w:eastAsia="fr-FR"/>
        </w:rPr>
        <w:t xml:space="preserve"> </w:t>
      </w:r>
      <w:r w:rsidR="008E198B" w:rsidRPr="00F27216">
        <w:rPr>
          <w:rFonts w:ascii="Times New Roman" w:hAnsi="Times New Roman" w:cs="Times New Roman"/>
          <w:color w:val="000000" w:themeColor="text1"/>
          <w:sz w:val="24"/>
          <w:szCs w:val="24"/>
          <w:lang w:val="en-GB" w:eastAsia="fr-FR"/>
        </w:rPr>
        <w:t>They</w:t>
      </w:r>
      <w:r w:rsidR="00C10950" w:rsidRPr="00F27216">
        <w:rPr>
          <w:rFonts w:ascii="Times New Roman" w:hAnsi="Times New Roman" w:cs="Times New Roman"/>
          <w:color w:val="000000" w:themeColor="text1"/>
          <w:sz w:val="24"/>
          <w:szCs w:val="24"/>
          <w:lang w:val="en-GB" w:eastAsia="fr-FR"/>
        </w:rPr>
        <w:t xml:space="preserve"> also express the terrible difficulties inherent in the separation of couples and of the mutilation and death brought by the war. Amusing, tragic, moving or bawdy, ever trying to outwit the censor, the French wartime repertoire gives a rich treasure chest with which to examine people’s fears and fantasies. From infidelity to mutilation, national reconstruction to sexual impotence, few questions are not covered by the songs.</w:t>
      </w:r>
      <w:r w:rsidR="00B21403" w:rsidRPr="00F27216">
        <w:rPr>
          <w:rFonts w:ascii="Times New Roman" w:hAnsi="Times New Roman" w:cs="Times New Roman"/>
          <w:color w:val="000000" w:themeColor="text1"/>
          <w:sz w:val="24"/>
          <w:szCs w:val="24"/>
          <w:lang w:val="en-GB" w:eastAsia="fr-FR"/>
        </w:rPr>
        <w:t xml:space="preserve"> </w:t>
      </w:r>
      <w:r w:rsidR="001243FF" w:rsidRPr="00F27216">
        <w:rPr>
          <w:rFonts w:ascii="Times New Roman" w:hAnsi="Times New Roman" w:cs="Times New Roman"/>
          <w:color w:val="000000" w:themeColor="text1"/>
          <w:sz w:val="24"/>
          <w:szCs w:val="24"/>
          <w:lang w:val="en-GB" w:eastAsia="fr-FR"/>
        </w:rPr>
        <w:t>Such is all in great contrast to</w:t>
      </w:r>
      <w:r w:rsidR="00B21403" w:rsidRPr="00F27216">
        <w:rPr>
          <w:rFonts w:ascii="Times New Roman" w:hAnsi="Times New Roman" w:cs="Times New Roman"/>
          <w:color w:val="000000" w:themeColor="text1"/>
          <w:sz w:val="24"/>
          <w:szCs w:val="24"/>
          <w:lang w:val="en-GB" w:eastAsia="fr-FR"/>
        </w:rPr>
        <w:t xml:space="preserve"> the British </w:t>
      </w:r>
      <w:r w:rsidR="008924EF" w:rsidRPr="00F27216">
        <w:rPr>
          <w:rFonts w:ascii="Times New Roman" w:hAnsi="Times New Roman" w:cs="Times New Roman"/>
          <w:color w:val="000000" w:themeColor="text1"/>
          <w:sz w:val="24"/>
          <w:szCs w:val="24"/>
          <w:lang w:val="en-GB" w:eastAsia="fr-FR"/>
        </w:rPr>
        <w:t>repertoire, where tragic</w:t>
      </w:r>
      <w:r w:rsidR="00B21403" w:rsidRPr="00F27216">
        <w:rPr>
          <w:rFonts w:ascii="Times New Roman" w:hAnsi="Times New Roman" w:cs="Times New Roman"/>
          <w:color w:val="000000" w:themeColor="text1"/>
          <w:sz w:val="24"/>
          <w:szCs w:val="24"/>
          <w:lang w:val="en-GB" w:eastAsia="fr-FR"/>
        </w:rPr>
        <w:t xml:space="preserve"> themes are </w:t>
      </w:r>
      <w:r w:rsidR="00305C17" w:rsidRPr="00F27216">
        <w:rPr>
          <w:rFonts w:ascii="Times New Roman" w:hAnsi="Times New Roman" w:cs="Times New Roman"/>
          <w:color w:val="000000" w:themeColor="text1"/>
          <w:sz w:val="24"/>
          <w:szCs w:val="24"/>
          <w:lang w:val="en-GB" w:eastAsia="fr-FR"/>
        </w:rPr>
        <w:t>universally</w:t>
      </w:r>
      <w:r w:rsidR="00B21403" w:rsidRPr="00F27216">
        <w:rPr>
          <w:rFonts w:ascii="Times New Roman" w:hAnsi="Times New Roman" w:cs="Times New Roman"/>
          <w:color w:val="000000" w:themeColor="text1"/>
          <w:sz w:val="24"/>
          <w:szCs w:val="24"/>
          <w:lang w:val="en-GB" w:eastAsia="fr-FR"/>
        </w:rPr>
        <w:t xml:space="preserve"> avoided or treated very obliquely or with black humour.</w:t>
      </w:r>
      <w:r w:rsidR="00B21403" w:rsidRPr="00F27216">
        <w:rPr>
          <w:rStyle w:val="Appeldenotedefin"/>
          <w:rFonts w:ascii="Times New Roman" w:hAnsi="Times New Roman" w:cs="Times New Roman"/>
          <w:color w:val="000000" w:themeColor="text1"/>
          <w:sz w:val="24"/>
          <w:szCs w:val="24"/>
          <w:lang w:val="en-GB" w:eastAsia="fr-FR"/>
        </w:rPr>
        <w:endnoteReference w:id="47"/>
      </w:r>
      <w:r w:rsidR="008924EF" w:rsidRPr="00F27216">
        <w:rPr>
          <w:rFonts w:ascii="Times New Roman" w:hAnsi="Times New Roman" w:cs="Times New Roman"/>
          <w:color w:val="000000" w:themeColor="text1"/>
          <w:sz w:val="24"/>
          <w:szCs w:val="24"/>
          <w:lang w:val="en-GB" w:eastAsia="fr-FR"/>
        </w:rPr>
        <w:t xml:space="preserve"> </w:t>
      </w:r>
    </w:p>
    <w:p w14:paraId="263450B1" w14:textId="205BAD63" w:rsidR="00C10950" w:rsidRPr="00F27216" w:rsidRDefault="001307C6" w:rsidP="00B84921">
      <w:pPr>
        <w:contextualSpacing/>
        <w:jc w:val="left"/>
        <w:rPr>
          <w:rFonts w:ascii="Times New Roman" w:hAnsi="Times New Roman" w:cs="Times New Roman"/>
          <w:color w:val="000000" w:themeColor="text1"/>
          <w:sz w:val="24"/>
          <w:szCs w:val="24"/>
          <w:lang w:val="en-GB" w:eastAsia="fr-FR"/>
        </w:rPr>
      </w:pPr>
      <w:r w:rsidRPr="00F27216">
        <w:rPr>
          <w:rFonts w:ascii="Times New Roman" w:hAnsi="Times New Roman" w:cs="Times New Roman"/>
          <w:color w:val="000000" w:themeColor="text1"/>
          <w:sz w:val="24"/>
          <w:szCs w:val="24"/>
          <w:lang w:val="en-GB" w:eastAsia="fr-FR"/>
        </w:rPr>
        <w:t xml:space="preserve">The reasons for this difference between British and French repertoires, while both countries </w:t>
      </w:r>
      <w:r w:rsidR="002A4E5F" w:rsidRPr="00F27216">
        <w:rPr>
          <w:rFonts w:ascii="Times New Roman" w:hAnsi="Times New Roman" w:cs="Times New Roman"/>
          <w:color w:val="000000" w:themeColor="text1"/>
          <w:sz w:val="24"/>
          <w:szCs w:val="24"/>
          <w:lang w:val="en-GB" w:eastAsia="fr-FR"/>
        </w:rPr>
        <w:t>were</w:t>
      </w:r>
      <w:r w:rsidRPr="00F27216">
        <w:rPr>
          <w:rFonts w:ascii="Times New Roman" w:hAnsi="Times New Roman" w:cs="Times New Roman"/>
          <w:color w:val="000000" w:themeColor="text1"/>
          <w:sz w:val="24"/>
          <w:szCs w:val="24"/>
          <w:lang w:val="en-GB" w:eastAsia="fr-FR"/>
        </w:rPr>
        <w:t xml:space="preserve"> in the grips of total war, are to be found not in globalizing analyses of </w:t>
      </w:r>
      <w:r w:rsidR="00FA075A" w:rsidRPr="00F27216">
        <w:rPr>
          <w:rFonts w:ascii="Times New Roman" w:hAnsi="Times New Roman" w:cs="Times New Roman"/>
          <w:i/>
          <w:color w:val="000000" w:themeColor="text1"/>
          <w:sz w:val="24"/>
          <w:szCs w:val="24"/>
          <w:lang w:val="en-GB" w:eastAsia="fr-FR"/>
        </w:rPr>
        <w:t>zeitgeist</w:t>
      </w:r>
      <w:r w:rsidRPr="00F27216">
        <w:rPr>
          <w:rFonts w:ascii="Times New Roman" w:hAnsi="Times New Roman" w:cs="Times New Roman"/>
          <w:color w:val="000000" w:themeColor="text1"/>
          <w:sz w:val="24"/>
          <w:szCs w:val="24"/>
          <w:lang w:val="en-GB" w:eastAsia="fr-FR"/>
        </w:rPr>
        <w:t xml:space="preserve">, but in the complex machine which is popular music production. </w:t>
      </w:r>
      <w:r w:rsidR="008924EF" w:rsidRPr="00F27216">
        <w:rPr>
          <w:rFonts w:ascii="Times New Roman" w:hAnsi="Times New Roman" w:cs="Times New Roman"/>
          <w:color w:val="000000" w:themeColor="text1"/>
          <w:sz w:val="24"/>
          <w:szCs w:val="24"/>
          <w:lang w:val="en-GB" w:eastAsia="fr-FR"/>
        </w:rPr>
        <w:t xml:space="preserve">French singers </w:t>
      </w:r>
      <w:r w:rsidR="00305C17" w:rsidRPr="00F27216">
        <w:rPr>
          <w:rFonts w:ascii="Times New Roman" w:hAnsi="Times New Roman" w:cs="Times New Roman"/>
          <w:color w:val="000000" w:themeColor="text1"/>
          <w:sz w:val="24"/>
          <w:szCs w:val="24"/>
          <w:lang w:val="en-GB" w:eastAsia="fr-FR"/>
        </w:rPr>
        <w:t>were</w:t>
      </w:r>
      <w:r w:rsidR="008924EF" w:rsidRPr="00F27216">
        <w:rPr>
          <w:rFonts w:ascii="Times New Roman" w:hAnsi="Times New Roman" w:cs="Times New Roman"/>
          <w:color w:val="000000" w:themeColor="text1"/>
          <w:sz w:val="24"/>
          <w:szCs w:val="24"/>
          <w:lang w:val="en-GB" w:eastAsia="fr-FR"/>
        </w:rPr>
        <w:t xml:space="preserve"> generally working in smaller venues; singers </w:t>
      </w:r>
      <w:r w:rsidR="00305C17" w:rsidRPr="00F27216">
        <w:rPr>
          <w:rFonts w:ascii="Times New Roman" w:hAnsi="Times New Roman" w:cs="Times New Roman"/>
          <w:color w:val="000000" w:themeColor="text1"/>
          <w:sz w:val="24"/>
          <w:szCs w:val="24"/>
          <w:lang w:val="en-GB" w:eastAsia="fr-FR"/>
        </w:rPr>
        <w:t>were</w:t>
      </w:r>
      <w:r w:rsidR="008924EF" w:rsidRPr="00F27216">
        <w:rPr>
          <w:rFonts w:ascii="Times New Roman" w:hAnsi="Times New Roman" w:cs="Times New Roman"/>
          <w:color w:val="000000" w:themeColor="text1"/>
          <w:sz w:val="24"/>
          <w:szCs w:val="24"/>
          <w:lang w:val="en-GB" w:eastAsia="fr-FR"/>
        </w:rPr>
        <w:t xml:space="preserve"> sometimes resident in one Parisian venue and building a faithful following who </w:t>
      </w:r>
      <w:r w:rsidR="00305C17" w:rsidRPr="00F27216">
        <w:rPr>
          <w:rFonts w:ascii="Times New Roman" w:hAnsi="Times New Roman" w:cs="Times New Roman"/>
          <w:color w:val="000000" w:themeColor="text1"/>
          <w:sz w:val="24"/>
          <w:szCs w:val="24"/>
          <w:lang w:val="en-GB" w:eastAsia="fr-FR"/>
        </w:rPr>
        <w:t>was</w:t>
      </w:r>
      <w:r w:rsidR="00D13258" w:rsidRPr="00F27216">
        <w:rPr>
          <w:rFonts w:ascii="Times New Roman" w:hAnsi="Times New Roman" w:cs="Times New Roman"/>
          <w:color w:val="000000" w:themeColor="text1"/>
          <w:sz w:val="24"/>
          <w:szCs w:val="24"/>
          <w:lang w:val="en-GB" w:eastAsia="fr-FR"/>
        </w:rPr>
        <w:t xml:space="preserve"> mor</w:t>
      </w:r>
      <w:r w:rsidR="008924EF" w:rsidRPr="00F27216">
        <w:rPr>
          <w:rFonts w:ascii="Times New Roman" w:hAnsi="Times New Roman" w:cs="Times New Roman"/>
          <w:color w:val="000000" w:themeColor="text1"/>
          <w:sz w:val="24"/>
          <w:szCs w:val="24"/>
          <w:lang w:val="en-GB" w:eastAsia="fr-FR"/>
        </w:rPr>
        <w:t>e</w:t>
      </w:r>
      <w:r w:rsidR="00D13258" w:rsidRPr="00F27216">
        <w:rPr>
          <w:rFonts w:ascii="Times New Roman" w:hAnsi="Times New Roman" w:cs="Times New Roman"/>
          <w:color w:val="000000" w:themeColor="text1"/>
          <w:sz w:val="24"/>
          <w:szCs w:val="24"/>
          <w:lang w:val="en-GB" w:eastAsia="fr-FR"/>
        </w:rPr>
        <w:t xml:space="preserve"> </w:t>
      </w:r>
      <w:r w:rsidR="008924EF" w:rsidRPr="00F27216">
        <w:rPr>
          <w:rFonts w:ascii="Times New Roman" w:hAnsi="Times New Roman" w:cs="Times New Roman"/>
          <w:color w:val="000000" w:themeColor="text1"/>
          <w:sz w:val="24"/>
          <w:szCs w:val="24"/>
          <w:lang w:val="en-GB" w:eastAsia="fr-FR"/>
        </w:rPr>
        <w:t xml:space="preserve">patient with </w:t>
      </w:r>
      <w:r w:rsidR="00D13258" w:rsidRPr="00F27216">
        <w:rPr>
          <w:rFonts w:ascii="Times New Roman" w:hAnsi="Times New Roman" w:cs="Times New Roman"/>
          <w:color w:val="000000" w:themeColor="text1"/>
          <w:sz w:val="24"/>
          <w:szCs w:val="24"/>
          <w:lang w:val="en-GB" w:eastAsia="fr-FR"/>
        </w:rPr>
        <w:t>innovation</w:t>
      </w:r>
      <w:r w:rsidR="008924EF" w:rsidRPr="00F27216">
        <w:rPr>
          <w:rFonts w:ascii="Times New Roman" w:hAnsi="Times New Roman" w:cs="Times New Roman"/>
          <w:color w:val="000000" w:themeColor="text1"/>
          <w:sz w:val="24"/>
          <w:szCs w:val="24"/>
          <w:lang w:val="en-GB" w:eastAsia="fr-FR"/>
        </w:rPr>
        <w:t>; French songwriters receive</w:t>
      </w:r>
      <w:r w:rsidR="00305C17" w:rsidRPr="00F27216">
        <w:rPr>
          <w:rFonts w:ascii="Times New Roman" w:hAnsi="Times New Roman" w:cs="Times New Roman"/>
          <w:color w:val="000000" w:themeColor="text1"/>
          <w:sz w:val="24"/>
          <w:szCs w:val="24"/>
          <w:lang w:val="en-GB" w:eastAsia="fr-FR"/>
        </w:rPr>
        <w:t>d</w:t>
      </w:r>
      <w:r w:rsidR="008924EF" w:rsidRPr="00F27216">
        <w:rPr>
          <w:rFonts w:ascii="Times New Roman" w:hAnsi="Times New Roman" w:cs="Times New Roman"/>
          <w:color w:val="000000" w:themeColor="text1"/>
          <w:sz w:val="24"/>
          <w:szCs w:val="24"/>
          <w:lang w:val="en-GB" w:eastAsia="fr-FR"/>
        </w:rPr>
        <w:t xml:space="preserve"> royalty fees each time </w:t>
      </w:r>
      <w:r w:rsidR="00305C17" w:rsidRPr="00F27216">
        <w:rPr>
          <w:rFonts w:ascii="Times New Roman" w:hAnsi="Times New Roman" w:cs="Times New Roman"/>
          <w:color w:val="000000" w:themeColor="text1"/>
          <w:sz w:val="24"/>
          <w:szCs w:val="24"/>
          <w:lang w:val="en-GB" w:eastAsia="fr-FR"/>
        </w:rPr>
        <w:t>a song wa</w:t>
      </w:r>
      <w:r w:rsidR="008924EF" w:rsidRPr="00F27216">
        <w:rPr>
          <w:rFonts w:ascii="Times New Roman" w:hAnsi="Times New Roman" w:cs="Times New Roman"/>
          <w:color w:val="000000" w:themeColor="text1"/>
          <w:sz w:val="24"/>
          <w:szCs w:val="24"/>
          <w:lang w:val="en-GB" w:eastAsia="fr-FR"/>
        </w:rPr>
        <w:t xml:space="preserve">s performed, whereas British songwriters generally </w:t>
      </w:r>
      <w:r w:rsidR="00305C17" w:rsidRPr="00F27216">
        <w:rPr>
          <w:rFonts w:ascii="Times New Roman" w:hAnsi="Times New Roman" w:cs="Times New Roman"/>
          <w:color w:val="000000" w:themeColor="text1"/>
          <w:sz w:val="24"/>
          <w:szCs w:val="24"/>
          <w:lang w:val="en-GB" w:eastAsia="fr-FR"/>
        </w:rPr>
        <w:t>sold</w:t>
      </w:r>
      <w:r w:rsidR="008924EF" w:rsidRPr="00F27216">
        <w:rPr>
          <w:rFonts w:ascii="Times New Roman" w:hAnsi="Times New Roman" w:cs="Times New Roman"/>
          <w:color w:val="000000" w:themeColor="text1"/>
          <w:sz w:val="24"/>
          <w:szCs w:val="24"/>
          <w:lang w:val="en-GB" w:eastAsia="fr-FR"/>
        </w:rPr>
        <w:t xml:space="preserve"> a piece</w:t>
      </w:r>
      <w:r w:rsidR="00BF40AE" w:rsidRPr="00F27216">
        <w:rPr>
          <w:rFonts w:ascii="Times New Roman" w:hAnsi="Times New Roman" w:cs="Times New Roman"/>
          <w:color w:val="000000" w:themeColor="text1"/>
          <w:sz w:val="24"/>
          <w:szCs w:val="24"/>
          <w:lang w:val="en-GB" w:eastAsia="fr-FR"/>
        </w:rPr>
        <w:t xml:space="preserve"> (in the pub)</w:t>
      </w:r>
      <w:r w:rsidR="008924EF" w:rsidRPr="00F27216">
        <w:rPr>
          <w:rFonts w:ascii="Times New Roman" w:hAnsi="Times New Roman" w:cs="Times New Roman"/>
          <w:color w:val="000000" w:themeColor="text1"/>
          <w:sz w:val="24"/>
          <w:szCs w:val="24"/>
          <w:lang w:val="en-GB" w:eastAsia="fr-FR"/>
        </w:rPr>
        <w:t xml:space="preserve"> for a one-off fee and this obliged </w:t>
      </w:r>
      <w:r w:rsidR="00305C17" w:rsidRPr="00F27216">
        <w:rPr>
          <w:rFonts w:ascii="Times New Roman" w:hAnsi="Times New Roman" w:cs="Times New Roman"/>
          <w:color w:val="000000" w:themeColor="text1"/>
          <w:sz w:val="24"/>
          <w:szCs w:val="24"/>
          <w:lang w:val="en-GB" w:eastAsia="fr-FR"/>
        </w:rPr>
        <w:t xml:space="preserve">them </w:t>
      </w:r>
      <w:r w:rsidR="008924EF" w:rsidRPr="00F27216">
        <w:rPr>
          <w:rFonts w:ascii="Times New Roman" w:hAnsi="Times New Roman" w:cs="Times New Roman"/>
          <w:color w:val="000000" w:themeColor="text1"/>
          <w:sz w:val="24"/>
          <w:szCs w:val="24"/>
          <w:lang w:val="en-GB" w:eastAsia="fr-FR"/>
        </w:rPr>
        <w:t>to put quantity before subtlety.</w:t>
      </w:r>
      <w:r w:rsidRPr="00F27216">
        <w:rPr>
          <w:rFonts w:ascii="Times New Roman" w:hAnsi="Times New Roman" w:cs="Times New Roman"/>
          <w:color w:val="000000" w:themeColor="text1"/>
          <w:sz w:val="24"/>
          <w:szCs w:val="24"/>
          <w:lang w:val="en-GB" w:eastAsia="fr-FR"/>
        </w:rPr>
        <w:t xml:space="preserve"> British singers coming on stage</w:t>
      </w:r>
      <w:r w:rsidR="006A5BB5">
        <w:rPr>
          <w:rFonts w:ascii="Times New Roman" w:hAnsi="Times New Roman" w:cs="Times New Roman"/>
          <w:color w:val="000000" w:themeColor="text1"/>
          <w:sz w:val="24"/>
          <w:szCs w:val="24"/>
          <w:lang w:val="en-GB" w:eastAsia="fr-FR"/>
        </w:rPr>
        <w:t>,</w:t>
      </w:r>
      <w:r w:rsidRPr="00F27216">
        <w:rPr>
          <w:rFonts w:ascii="Times New Roman" w:hAnsi="Times New Roman" w:cs="Times New Roman"/>
          <w:color w:val="000000" w:themeColor="text1"/>
          <w:sz w:val="24"/>
          <w:szCs w:val="24"/>
          <w:lang w:val="en-GB" w:eastAsia="fr-FR"/>
        </w:rPr>
        <w:t xml:space="preserve"> as the acrobats left</w:t>
      </w:r>
      <w:r w:rsidR="006A5BB5">
        <w:rPr>
          <w:rFonts w:ascii="Times New Roman" w:hAnsi="Times New Roman" w:cs="Times New Roman"/>
          <w:color w:val="000000" w:themeColor="text1"/>
          <w:sz w:val="24"/>
          <w:szCs w:val="24"/>
          <w:lang w:val="en-GB" w:eastAsia="fr-FR"/>
        </w:rPr>
        <w:t>, perhaps,</w:t>
      </w:r>
      <w:r w:rsidRPr="00F27216">
        <w:rPr>
          <w:rFonts w:ascii="Times New Roman" w:hAnsi="Times New Roman" w:cs="Times New Roman"/>
          <w:color w:val="000000" w:themeColor="text1"/>
          <w:sz w:val="24"/>
          <w:szCs w:val="24"/>
          <w:lang w:val="en-GB" w:eastAsia="fr-FR"/>
        </w:rPr>
        <w:t xml:space="preserve"> had to grab attention quickly.</w:t>
      </w:r>
      <w:r w:rsidR="008E198B" w:rsidRPr="00F27216">
        <w:rPr>
          <w:rFonts w:ascii="Times New Roman" w:hAnsi="Times New Roman" w:cs="Times New Roman"/>
          <w:color w:val="000000" w:themeColor="text1"/>
          <w:sz w:val="24"/>
          <w:szCs w:val="24"/>
          <w:lang w:val="en-GB" w:eastAsia="fr-FR"/>
        </w:rPr>
        <w:t xml:space="preserve"> The material machine producing the cultural product is crucial to our understanding</w:t>
      </w:r>
      <w:r w:rsidR="006A5BB5">
        <w:rPr>
          <w:rFonts w:ascii="Times New Roman" w:hAnsi="Times New Roman" w:cs="Times New Roman"/>
          <w:color w:val="000000" w:themeColor="text1"/>
          <w:sz w:val="24"/>
          <w:szCs w:val="24"/>
          <w:lang w:val="en-GB" w:eastAsia="fr-FR"/>
        </w:rPr>
        <w:t xml:space="preserve"> of the repertoire</w:t>
      </w:r>
      <w:r w:rsidR="008E198B" w:rsidRPr="00F27216">
        <w:rPr>
          <w:rFonts w:ascii="Times New Roman" w:hAnsi="Times New Roman" w:cs="Times New Roman"/>
          <w:color w:val="000000" w:themeColor="text1"/>
          <w:sz w:val="24"/>
          <w:szCs w:val="24"/>
          <w:lang w:val="en-GB" w:eastAsia="fr-FR"/>
        </w:rPr>
        <w:t>.</w:t>
      </w:r>
    </w:p>
    <w:p w14:paraId="40084FB2" w14:textId="5032D32B" w:rsidR="007907F3" w:rsidRPr="00F27216" w:rsidRDefault="000F4E4F" w:rsidP="00B84921">
      <w:pPr>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 xml:space="preserve">We should remember, too, </w:t>
      </w:r>
      <w:r w:rsidR="0067731B" w:rsidRPr="00F27216">
        <w:rPr>
          <w:rFonts w:ascii="Times New Roman" w:eastAsia="Times New Roman" w:hAnsi="Times New Roman" w:cs="Times New Roman"/>
          <w:color w:val="000000" w:themeColor="text1"/>
          <w:sz w:val="24"/>
          <w:szCs w:val="24"/>
          <w:lang w:val="en-GB" w:eastAsia="fr-FR"/>
        </w:rPr>
        <w:t xml:space="preserve">that total war came slowly. The war </w:t>
      </w:r>
      <w:r w:rsidR="002A4E5F" w:rsidRPr="00F27216">
        <w:rPr>
          <w:rFonts w:ascii="Times New Roman" w:eastAsia="Times New Roman" w:hAnsi="Times New Roman" w:cs="Times New Roman"/>
          <w:color w:val="000000" w:themeColor="text1"/>
          <w:sz w:val="24"/>
          <w:szCs w:val="24"/>
          <w:lang w:val="en-GB" w:eastAsia="fr-FR"/>
        </w:rPr>
        <w:t xml:space="preserve">the British </w:t>
      </w:r>
      <w:r w:rsidR="0067731B" w:rsidRPr="00F27216">
        <w:rPr>
          <w:rFonts w:ascii="Times New Roman" w:eastAsia="Times New Roman" w:hAnsi="Times New Roman" w:cs="Times New Roman"/>
          <w:color w:val="000000" w:themeColor="text1"/>
          <w:sz w:val="24"/>
          <w:szCs w:val="24"/>
          <w:lang w:val="en-GB" w:eastAsia="fr-FR"/>
        </w:rPr>
        <w:t>thought they were involved in in 1914 was a short</w:t>
      </w:r>
      <w:r w:rsidR="003E32E9" w:rsidRPr="00F27216">
        <w:rPr>
          <w:rFonts w:ascii="Times New Roman" w:eastAsia="Times New Roman" w:hAnsi="Times New Roman" w:cs="Times New Roman"/>
          <w:color w:val="000000" w:themeColor="text1"/>
          <w:sz w:val="24"/>
          <w:szCs w:val="24"/>
          <w:lang w:val="en-GB" w:eastAsia="fr-FR"/>
        </w:rPr>
        <w:t>,</w:t>
      </w:r>
      <w:r w:rsidR="0067731B" w:rsidRPr="00F27216">
        <w:rPr>
          <w:rFonts w:ascii="Times New Roman" w:eastAsia="Times New Roman" w:hAnsi="Times New Roman" w:cs="Times New Roman"/>
          <w:color w:val="000000" w:themeColor="text1"/>
          <w:sz w:val="24"/>
          <w:szCs w:val="24"/>
          <w:lang w:val="en-GB" w:eastAsia="fr-FR"/>
        </w:rPr>
        <w:t xml:space="preserve"> victorious one. Step by step</w:t>
      </w:r>
      <w:r w:rsidR="001307C6" w:rsidRPr="00F27216">
        <w:rPr>
          <w:rFonts w:ascii="Times New Roman" w:eastAsia="Times New Roman" w:hAnsi="Times New Roman" w:cs="Times New Roman"/>
          <w:color w:val="000000" w:themeColor="text1"/>
          <w:sz w:val="24"/>
          <w:szCs w:val="24"/>
          <w:lang w:val="en-GB" w:eastAsia="fr-FR"/>
        </w:rPr>
        <w:t>,</w:t>
      </w:r>
      <w:r w:rsidR="0067731B" w:rsidRPr="00F27216">
        <w:rPr>
          <w:rFonts w:ascii="Times New Roman" w:eastAsia="Times New Roman" w:hAnsi="Times New Roman" w:cs="Times New Roman"/>
          <w:color w:val="000000" w:themeColor="text1"/>
          <w:sz w:val="24"/>
          <w:szCs w:val="24"/>
          <w:lang w:val="en-GB" w:eastAsia="fr-FR"/>
        </w:rPr>
        <w:t xml:space="preserve"> the government subordinated other activities to </w:t>
      </w:r>
      <w:r w:rsidR="001A1EBD" w:rsidRPr="00F27216">
        <w:rPr>
          <w:rFonts w:ascii="Times New Roman" w:eastAsia="Times New Roman" w:hAnsi="Times New Roman" w:cs="Times New Roman"/>
          <w:color w:val="000000" w:themeColor="text1"/>
          <w:sz w:val="24"/>
          <w:szCs w:val="24"/>
          <w:lang w:val="en-GB" w:eastAsia="fr-FR"/>
        </w:rPr>
        <w:t>war:</w:t>
      </w:r>
      <w:r w:rsidR="0067731B" w:rsidRPr="00F27216">
        <w:rPr>
          <w:rFonts w:ascii="Times New Roman" w:eastAsia="Times New Roman" w:hAnsi="Times New Roman" w:cs="Times New Roman"/>
          <w:color w:val="000000" w:themeColor="text1"/>
          <w:sz w:val="24"/>
          <w:szCs w:val="24"/>
          <w:lang w:val="en-GB" w:eastAsia="fr-FR"/>
        </w:rPr>
        <w:t xml:space="preserve"> income taxes </w:t>
      </w:r>
      <w:r w:rsidR="008E198B" w:rsidRPr="00F27216">
        <w:rPr>
          <w:rFonts w:ascii="Times New Roman" w:eastAsia="Times New Roman" w:hAnsi="Times New Roman" w:cs="Times New Roman"/>
          <w:color w:val="000000" w:themeColor="text1"/>
          <w:sz w:val="24"/>
          <w:szCs w:val="24"/>
          <w:lang w:val="en-GB" w:eastAsia="fr-FR"/>
        </w:rPr>
        <w:t>rose</w:t>
      </w:r>
      <w:r w:rsidR="0067731B" w:rsidRPr="00F27216">
        <w:rPr>
          <w:rFonts w:ascii="Times New Roman" w:eastAsia="Times New Roman" w:hAnsi="Times New Roman" w:cs="Times New Roman"/>
          <w:color w:val="000000" w:themeColor="text1"/>
          <w:sz w:val="24"/>
          <w:szCs w:val="24"/>
          <w:lang w:val="en-GB" w:eastAsia="fr-FR"/>
        </w:rPr>
        <w:t xml:space="preserve"> higher than they had ever been, women were told it was</w:t>
      </w:r>
      <w:r w:rsidR="00341754" w:rsidRPr="00F27216">
        <w:rPr>
          <w:rFonts w:ascii="Times New Roman" w:eastAsia="Times New Roman" w:hAnsi="Times New Roman" w:cs="Times New Roman"/>
          <w:color w:val="000000" w:themeColor="text1"/>
          <w:sz w:val="24"/>
          <w:szCs w:val="24"/>
          <w:lang w:val="en-GB" w:eastAsia="fr-FR"/>
        </w:rPr>
        <w:t xml:space="preserve"> </w:t>
      </w:r>
      <w:r w:rsidR="0067731B" w:rsidRPr="00F27216">
        <w:rPr>
          <w:rFonts w:ascii="Times New Roman" w:eastAsia="Times New Roman" w:hAnsi="Times New Roman" w:cs="Times New Roman"/>
          <w:color w:val="000000" w:themeColor="text1"/>
          <w:sz w:val="24"/>
          <w:szCs w:val="24"/>
          <w:lang w:val="en-GB" w:eastAsia="fr-FR"/>
        </w:rPr>
        <w:t>their patriotic duty to work in factories in far greater numbers th</w:t>
      </w:r>
      <w:r w:rsidR="00341754" w:rsidRPr="00F27216">
        <w:rPr>
          <w:rFonts w:ascii="Times New Roman" w:eastAsia="Times New Roman" w:hAnsi="Times New Roman" w:cs="Times New Roman"/>
          <w:color w:val="000000" w:themeColor="text1"/>
          <w:sz w:val="24"/>
          <w:szCs w:val="24"/>
          <w:lang w:val="en-GB" w:eastAsia="fr-FR"/>
        </w:rPr>
        <w:t xml:space="preserve">an previously. </w:t>
      </w:r>
      <w:r w:rsidR="00305C17" w:rsidRPr="00F27216">
        <w:rPr>
          <w:rFonts w:ascii="Times New Roman" w:eastAsia="Times New Roman" w:hAnsi="Times New Roman" w:cs="Times New Roman"/>
          <w:color w:val="000000" w:themeColor="text1"/>
          <w:sz w:val="24"/>
          <w:szCs w:val="24"/>
          <w:lang w:val="en-GB" w:eastAsia="fr-FR"/>
        </w:rPr>
        <w:t>It is perhaps not</w:t>
      </w:r>
      <w:r w:rsidR="0067731B" w:rsidRPr="00F27216">
        <w:rPr>
          <w:rFonts w:ascii="Times New Roman" w:eastAsia="Times New Roman" w:hAnsi="Times New Roman" w:cs="Times New Roman"/>
          <w:color w:val="000000" w:themeColor="text1"/>
          <w:sz w:val="24"/>
          <w:szCs w:val="24"/>
          <w:lang w:val="en-GB" w:eastAsia="fr-FR"/>
        </w:rPr>
        <w:t xml:space="preserve"> surprising that there was no sudden transformation in the nature </w:t>
      </w:r>
      <w:r w:rsidR="0067731B" w:rsidRPr="00F27216">
        <w:rPr>
          <w:rFonts w:ascii="Times New Roman" w:eastAsia="Times New Roman" w:hAnsi="Times New Roman" w:cs="Times New Roman"/>
          <w:color w:val="000000" w:themeColor="text1"/>
          <w:sz w:val="24"/>
          <w:szCs w:val="24"/>
          <w:lang w:val="en-GB" w:eastAsia="fr-FR"/>
        </w:rPr>
        <w:lastRenderedPageBreak/>
        <w:t>of</w:t>
      </w:r>
      <w:r w:rsidR="00341754" w:rsidRPr="00F27216">
        <w:rPr>
          <w:rFonts w:ascii="Times New Roman" w:eastAsia="Times New Roman" w:hAnsi="Times New Roman" w:cs="Times New Roman"/>
          <w:color w:val="000000" w:themeColor="text1"/>
          <w:sz w:val="24"/>
          <w:szCs w:val="24"/>
          <w:lang w:val="en-GB" w:eastAsia="fr-FR"/>
        </w:rPr>
        <w:t xml:space="preserve"> </w:t>
      </w:r>
      <w:r w:rsidR="0067731B" w:rsidRPr="00F27216">
        <w:rPr>
          <w:rFonts w:ascii="Times New Roman" w:eastAsia="Times New Roman" w:hAnsi="Times New Roman" w:cs="Times New Roman"/>
          <w:color w:val="000000" w:themeColor="text1"/>
          <w:sz w:val="24"/>
          <w:szCs w:val="24"/>
          <w:lang w:val="en-GB" w:eastAsia="fr-FR"/>
        </w:rPr>
        <w:t xml:space="preserve">the </w:t>
      </w:r>
      <w:r w:rsidR="002A4E5F" w:rsidRPr="00F27216">
        <w:rPr>
          <w:rFonts w:ascii="Times New Roman" w:eastAsia="Times New Roman" w:hAnsi="Times New Roman" w:cs="Times New Roman"/>
          <w:color w:val="000000" w:themeColor="text1"/>
          <w:sz w:val="24"/>
          <w:szCs w:val="24"/>
          <w:lang w:val="en-GB" w:eastAsia="fr-FR"/>
        </w:rPr>
        <w:t>musi</w:t>
      </w:r>
      <w:r w:rsidR="006A5BB5">
        <w:rPr>
          <w:rFonts w:ascii="Times New Roman" w:eastAsia="Times New Roman" w:hAnsi="Times New Roman" w:cs="Times New Roman"/>
          <w:color w:val="000000" w:themeColor="text1"/>
          <w:sz w:val="24"/>
          <w:szCs w:val="24"/>
          <w:lang w:val="en-GB" w:eastAsia="fr-FR"/>
        </w:rPr>
        <w:t>c-</w:t>
      </w:r>
      <w:r w:rsidR="002A4E5F" w:rsidRPr="00F27216">
        <w:rPr>
          <w:rFonts w:ascii="Times New Roman" w:eastAsia="Times New Roman" w:hAnsi="Times New Roman" w:cs="Times New Roman"/>
          <w:color w:val="000000" w:themeColor="text1"/>
          <w:sz w:val="24"/>
          <w:szCs w:val="24"/>
          <w:lang w:val="en-GB" w:eastAsia="fr-FR"/>
        </w:rPr>
        <w:t xml:space="preserve">hall </w:t>
      </w:r>
      <w:r w:rsidR="0067731B" w:rsidRPr="00F27216">
        <w:rPr>
          <w:rFonts w:ascii="Times New Roman" w:eastAsia="Times New Roman" w:hAnsi="Times New Roman" w:cs="Times New Roman"/>
          <w:color w:val="000000" w:themeColor="text1"/>
          <w:sz w:val="24"/>
          <w:szCs w:val="24"/>
          <w:lang w:val="en-GB" w:eastAsia="fr-FR"/>
        </w:rPr>
        <w:t>repertoir</w:t>
      </w:r>
      <w:r w:rsidR="00341754" w:rsidRPr="00F27216">
        <w:rPr>
          <w:rFonts w:ascii="Times New Roman" w:eastAsia="Times New Roman" w:hAnsi="Times New Roman" w:cs="Times New Roman"/>
          <w:color w:val="000000" w:themeColor="text1"/>
          <w:sz w:val="24"/>
          <w:szCs w:val="24"/>
          <w:lang w:val="en-GB" w:eastAsia="fr-FR"/>
        </w:rPr>
        <w:t>e</w:t>
      </w:r>
      <w:r w:rsidR="002A4E5F" w:rsidRPr="00F27216">
        <w:rPr>
          <w:rFonts w:ascii="Times New Roman" w:eastAsia="Times New Roman" w:hAnsi="Times New Roman" w:cs="Times New Roman"/>
          <w:color w:val="000000" w:themeColor="text1"/>
          <w:sz w:val="24"/>
          <w:szCs w:val="24"/>
          <w:lang w:val="en-GB" w:eastAsia="fr-FR"/>
        </w:rPr>
        <w:t xml:space="preserve"> and industry</w:t>
      </w:r>
      <w:r w:rsidR="0067731B" w:rsidRPr="00F27216">
        <w:rPr>
          <w:rFonts w:ascii="Times New Roman" w:eastAsia="Times New Roman" w:hAnsi="Times New Roman" w:cs="Times New Roman"/>
          <w:color w:val="000000" w:themeColor="text1"/>
          <w:sz w:val="24"/>
          <w:szCs w:val="24"/>
          <w:lang w:val="en-GB" w:eastAsia="fr-FR"/>
        </w:rPr>
        <w:t>. As the war drag</w:t>
      </w:r>
      <w:r w:rsidR="007907F3" w:rsidRPr="00F27216">
        <w:rPr>
          <w:rFonts w:ascii="Times New Roman" w:eastAsia="Times New Roman" w:hAnsi="Times New Roman" w:cs="Times New Roman"/>
          <w:color w:val="000000" w:themeColor="text1"/>
          <w:sz w:val="24"/>
          <w:szCs w:val="24"/>
          <w:lang w:val="en-GB" w:eastAsia="fr-FR"/>
        </w:rPr>
        <w:t>g</w:t>
      </w:r>
      <w:r w:rsidR="0067731B" w:rsidRPr="00F27216">
        <w:rPr>
          <w:rFonts w:ascii="Times New Roman" w:eastAsia="Times New Roman" w:hAnsi="Times New Roman" w:cs="Times New Roman"/>
          <w:color w:val="000000" w:themeColor="text1"/>
          <w:sz w:val="24"/>
          <w:szCs w:val="24"/>
          <w:lang w:val="en-GB" w:eastAsia="fr-FR"/>
        </w:rPr>
        <w:t>e</w:t>
      </w:r>
      <w:r w:rsidR="007907F3" w:rsidRPr="00F27216">
        <w:rPr>
          <w:rFonts w:ascii="Times New Roman" w:eastAsia="Times New Roman" w:hAnsi="Times New Roman" w:cs="Times New Roman"/>
          <w:color w:val="000000" w:themeColor="text1"/>
          <w:sz w:val="24"/>
          <w:szCs w:val="24"/>
          <w:lang w:val="en-GB" w:eastAsia="fr-FR"/>
        </w:rPr>
        <w:t xml:space="preserve">d </w:t>
      </w:r>
      <w:r w:rsidR="0067731B" w:rsidRPr="00F27216">
        <w:rPr>
          <w:rFonts w:ascii="Times New Roman" w:eastAsia="Times New Roman" w:hAnsi="Times New Roman" w:cs="Times New Roman"/>
          <w:color w:val="000000" w:themeColor="text1"/>
          <w:sz w:val="24"/>
          <w:szCs w:val="24"/>
          <w:lang w:val="en-GB" w:eastAsia="fr-FR"/>
        </w:rPr>
        <w:t xml:space="preserve">on, </w:t>
      </w:r>
      <w:r w:rsidR="001243FF" w:rsidRPr="00F27216">
        <w:rPr>
          <w:rFonts w:ascii="Times New Roman" w:eastAsia="Times New Roman" w:hAnsi="Times New Roman" w:cs="Times New Roman"/>
          <w:color w:val="000000" w:themeColor="text1"/>
          <w:sz w:val="24"/>
          <w:szCs w:val="24"/>
          <w:lang w:val="en-GB" w:eastAsia="fr-FR"/>
        </w:rPr>
        <w:t xml:space="preserve">any </w:t>
      </w:r>
      <w:r w:rsidR="00341754" w:rsidRPr="00F27216">
        <w:rPr>
          <w:rFonts w:ascii="Times New Roman" w:eastAsia="Times New Roman" w:hAnsi="Times New Roman" w:cs="Times New Roman"/>
          <w:color w:val="000000" w:themeColor="text1"/>
          <w:sz w:val="24"/>
          <w:szCs w:val="24"/>
          <w:lang w:val="en-GB" w:eastAsia="fr-FR"/>
        </w:rPr>
        <w:t>adaptations made</w:t>
      </w:r>
      <w:r w:rsidR="008E198B" w:rsidRPr="00F27216">
        <w:rPr>
          <w:rFonts w:ascii="Times New Roman" w:eastAsia="Times New Roman" w:hAnsi="Times New Roman" w:cs="Times New Roman"/>
          <w:color w:val="000000" w:themeColor="text1"/>
          <w:sz w:val="24"/>
          <w:szCs w:val="24"/>
          <w:lang w:val="en-GB" w:eastAsia="fr-FR"/>
        </w:rPr>
        <w:t xml:space="preserve"> </w:t>
      </w:r>
      <w:r w:rsidR="001243FF" w:rsidRPr="00F27216">
        <w:rPr>
          <w:rFonts w:ascii="Times New Roman" w:eastAsia="Times New Roman" w:hAnsi="Times New Roman" w:cs="Times New Roman"/>
          <w:color w:val="000000" w:themeColor="text1"/>
          <w:sz w:val="24"/>
          <w:szCs w:val="24"/>
          <w:lang w:val="en-GB" w:eastAsia="fr-FR"/>
        </w:rPr>
        <w:t xml:space="preserve">were made </w:t>
      </w:r>
      <w:r w:rsidR="008E198B" w:rsidRPr="00F27216">
        <w:rPr>
          <w:rFonts w:ascii="Times New Roman" w:eastAsia="Times New Roman" w:hAnsi="Times New Roman" w:cs="Times New Roman"/>
          <w:color w:val="000000" w:themeColor="text1"/>
          <w:sz w:val="24"/>
          <w:szCs w:val="24"/>
          <w:lang w:val="en-GB" w:eastAsia="fr-FR"/>
        </w:rPr>
        <w:t>gradually</w:t>
      </w:r>
      <w:r w:rsidR="00341754" w:rsidRPr="00F27216">
        <w:rPr>
          <w:rFonts w:ascii="Times New Roman" w:eastAsia="Times New Roman" w:hAnsi="Times New Roman" w:cs="Times New Roman"/>
          <w:color w:val="000000" w:themeColor="text1"/>
          <w:sz w:val="24"/>
          <w:szCs w:val="24"/>
          <w:lang w:val="en-GB" w:eastAsia="fr-FR"/>
        </w:rPr>
        <w:t>.</w:t>
      </w:r>
    </w:p>
    <w:p w14:paraId="19E63EC0" w14:textId="7C7876FE" w:rsidR="0065171F" w:rsidRPr="00F27216" w:rsidRDefault="00FB544B" w:rsidP="00B84921">
      <w:pPr>
        <w:ind w:firstLine="0"/>
        <w:contextualSpacing/>
        <w:jc w:val="left"/>
        <w:outlineLvl w:val="0"/>
        <w:rPr>
          <w:rFonts w:ascii="Times New Roman" w:eastAsia="Times New Roman" w:hAnsi="Times New Roman" w:cs="Times New Roman"/>
          <w:b/>
          <w:color w:val="000000" w:themeColor="text1"/>
          <w:sz w:val="24"/>
          <w:szCs w:val="24"/>
          <w:lang w:val="en-GB" w:eastAsia="fr-FR"/>
        </w:rPr>
      </w:pPr>
      <w:r w:rsidRPr="00F27216">
        <w:rPr>
          <w:rFonts w:ascii="Times New Roman" w:eastAsia="Times New Roman" w:hAnsi="Times New Roman" w:cs="Times New Roman"/>
          <w:b/>
          <w:color w:val="000000" w:themeColor="text1"/>
          <w:sz w:val="24"/>
          <w:szCs w:val="24"/>
          <w:lang w:val="en-GB" w:eastAsia="fr-FR"/>
        </w:rPr>
        <w:t xml:space="preserve">Back to </w:t>
      </w:r>
      <w:r w:rsidR="001243FF" w:rsidRPr="00F27216">
        <w:rPr>
          <w:rFonts w:ascii="Times New Roman" w:eastAsia="Times New Roman" w:hAnsi="Times New Roman" w:cs="Times New Roman"/>
          <w:b/>
          <w:color w:val="000000" w:themeColor="text1"/>
          <w:sz w:val="24"/>
          <w:szCs w:val="24"/>
          <w:lang w:val="en-GB" w:eastAsia="fr-FR"/>
        </w:rPr>
        <w:t>B</w:t>
      </w:r>
      <w:r w:rsidRPr="00F27216">
        <w:rPr>
          <w:rFonts w:ascii="Times New Roman" w:eastAsia="Times New Roman" w:hAnsi="Times New Roman" w:cs="Times New Roman"/>
          <w:b/>
          <w:color w:val="000000" w:themeColor="text1"/>
          <w:sz w:val="24"/>
          <w:szCs w:val="24"/>
          <w:lang w:val="en-GB" w:eastAsia="fr-FR"/>
        </w:rPr>
        <w:t xml:space="preserve">usiness as </w:t>
      </w:r>
      <w:r w:rsidR="001243FF" w:rsidRPr="00F27216">
        <w:rPr>
          <w:rFonts w:ascii="Times New Roman" w:eastAsia="Times New Roman" w:hAnsi="Times New Roman" w:cs="Times New Roman"/>
          <w:b/>
          <w:color w:val="000000" w:themeColor="text1"/>
          <w:sz w:val="24"/>
          <w:szCs w:val="24"/>
          <w:lang w:val="en-GB" w:eastAsia="fr-FR"/>
        </w:rPr>
        <w:t>U</w:t>
      </w:r>
      <w:r w:rsidRPr="00F27216">
        <w:rPr>
          <w:rFonts w:ascii="Times New Roman" w:eastAsia="Times New Roman" w:hAnsi="Times New Roman" w:cs="Times New Roman"/>
          <w:b/>
          <w:color w:val="000000" w:themeColor="text1"/>
          <w:sz w:val="24"/>
          <w:szCs w:val="24"/>
          <w:lang w:val="en-GB" w:eastAsia="fr-FR"/>
        </w:rPr>
        <w:t>sual?</w:t>
      </w:r>
    </w:p>
    <w:p w14:paraId="3102127C" w14:textId="1C78104A" w:rsidR="0067731B" w:rsidRPr="00F27216" w:rsidRDefault="00501B2C" w:rsidP="00B84921">
      <w:pPr>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 xml:space="preserve">Did the end of the </w:t>
      </w:r>
      <w:r w:rsidR="0080753F" w:rsidRPr="00F27216">
        <w:rPr>
          <w:rFonts w:ascii="Times New Roman" w:eastAsia="Times New Roman" w:hAnsi="Times New Roman" w:cs="Times New Roman"/>
          <w:color w:val="000000" w:themeColor="text1"/>
          <w:sz w:val="24"/>
          <w:szCs w:val="24"/>
          <w:lang w:val="en-GB" w:eastAsia="fr-FR"/>
        </w:rPr>
        <w:t>conflict</w:t>
      </w:r>
      <w:r w:rsidR="00305C17" w:rsidRPr="00F27216">
        <w:rPr>
          <w:rFonts w:ascii="Times New Roman" w:eastAsia="Times New Roman" w:hAnsi="Times New Roman" w:cs="Times New Roman"/>
          <w:color w:val="000000" w:themeColor="text1"/>
          <w:sz w:val="24"/>
          <w:szCs w:val="24"/>
          <w:lang w:val="en-GB" w:eastAsia="fr-FR"/>
        </w:rPr>
        <w:t xml:space="preserve">, then, </w:t>
      </w:r>
      <w:r w:rsidRPr="00F27216">
        <w:rPr>
          <w:rFonts w:ascii="Times New Roman" w:eastAsia="Times New Roman" w:hAnsi="Times New Roman" w:cs="Times New Roman"/>
          <w:color w:val="000000" w:themeColor="text1"/>
          <w:sz w:val="24"/>
          <w:szCs w:val="24"/>
          <w:lang w:val="en-GB" w:eastAsia="fr-FR"/>
        </w:rPr>
        <w:t xml:space="preserve">see a sharp </w:t>
      </w:r>
      <w:r w:rsidR="008E198B" w:rsidRPr="00F27216">
        <w:rPr>
          <w:rFonts w:ascii="Times New Roman" w:eastAsia="Times New Roman" w:hAnsi="Times New Roman" w:cs="Times New Roman"/>
          <w:color w:val="000000" w:themeColor="text1"/>
          <w:sz w:val="24"/>
          <w:szCs w:val="24"/>
          <w:lang w:val="en-GB" w:eastAsia="fr-FR"/>
        </w:rPr>
        <w:t>divide</w:t>
      </w:r>
      <w:r w:rsidR="00341754" w:rsidRPr="00F27216">
        <w:rPr>
          <w:rFonts w:ascii="Times New Roman" w:eastAsia="Times New Roman" w:hAnsi="Times New Roman" w:cs="Times New Roman"/>
          <w:color w:val="000000" w:themeColor="text1"/>
          <w:sz w:val="24"/>
          <w:szCs w:val="24"/>
          <w:lang w:val="en-GB" w:eastAsia="fr-FR"/>
        </w:rPr>
        <w:t xml:space="preserve">? </w:t>
      </w:r>
      <w:r w:rsidR="002A4E5F" w:rsidRPr="00F27216">
        <w:rPr>
          <w:rFonts w:ascii="Times New Roman" w:eastAsia="Times New Roman" w:hAnsi="Times New Roman" w:cs="Times New Roman"/>
          <w:color w:val="000000" w:themeColor="text1"/>
          <w:sz w:val="24"/>
          <w:szCs w:val="24"/>
          <w:lang w:val="en-GB" w:eastAsia="fr-FR"/>
        </w:rPr>
        <w:t>T</w:t>
      </w:r>
      <w:r w:rsidRPr="00F27216">
        <w:rPr>
          <w:rFonts w:ascii="Times New Roman" w:eastAsia="Times New Roman" w:hAnsi="Times New Roman" w:cs="Times New Roman"/>
          <w:color w:val="000000" w:themeColor="text1"/>
          <w:sz w:val="24"/>
          <w:szCs w:val="24"/>
          <w:lang w:val="en-GB" w:eastAsia="fr-FR"/>
        </w:rPr>
        <w:t xml:space="preserve">he </w:t>
      </w:r>
      <w:r w:rsidR="001307C6" w:rsidRPr="00F27216">
        <w:rPr>
          <w:rFonts w:ascii="Times New Roman" w:eastAsia="Times New Roman" w:hAnsi="Times New Roman" w:cs="Times New Roman"/>
          <w:color w:val="000000" w:themeColor="text1"/>
          <w:sz w:val="24"/>
          <w:szCs w:val="24"/>
          <w:lang w:val="en-GB" w:eastAsia="fr-FR"/>
        </w:rPr>
        <w:t>songs</w:t>
      </w:r>
      <w:r w:rsidR="0067731B" w:rsidRPr="00F27216">
        <w:rPr>
          <w:rFonts w:ascii="Times New Roman" w:eastAsia="Times New Roman" w:hAnsi="Times New Roman" w:cs="Times New Roman"/>
          <w:color w:val="000000" w:themeColor="text1"/>
          <w:sz w:val="24"/>
          <w:szCs w:val="24"/>
          <w:lang w:val="en-GB" w:eastAsia="fr-FR"/>
        </w:rPr>
        <w:t xml:space="preserve"> of the early 1920s</w:t>
      </w:r>
      <w:r w:rsidR="002A4E5F" w:rsidRPr="00F27216">
        <w:rPr>
          <w:rFonts w:ascii="Times New Roman" w:eastAsia="Times New Roman" w:hAnsi="Times New Roman" w:cs="Times New Roman"/>
          <w:color w:val="000000" w:themeColor="text1"/>
          <w:sz w:val="24"/>
          <w:szCs w:val="24"/>
          <w:lang w:val="en-GB" w:eastAsia="fr-FR"/>
        </w:rPr>
        <w:t xml:space="preserve"> indicate </w:t>
      </w:r>
      <w:r w:rsidR="0067731B" w:rsidRPr="00F27216">
        <w:rPr>
          <w:rFonts w:ascii="Times New Roman" w:eastAsia="Times New Roman" w:hAnsi="Times New Roman" w:cs="Times New Roman"/>
          <w:color w:val="000000" w:themeColor="text1"/>
          <w:sz w:val="24"/>
          <w:szCs w:val="24"/>
          <w:lang w:val="en-GB" w:eastAsia="fr-FR"/>
        </w:rPr>
        <w:t xml:space="preserve">no radical change. For a transformation of the repertoire to take place, there would have been a need either for a new generation of artistes to largely replace the </w:t>
      </w:r>
      <w:r w:rsidR="008E198B" w:rsidRPr="00F27216">
        <w:rPr>
          <w:rFonts w:ascii="Times New Roman" w:eastAsia="Times New Roman" w:hAnsi="Times New Roman" w:cs="Times New Roman"/>
          <w:color w:val="000000" w:themeColor="text1"/>
          <w:sz w:val="24"/>
          <w:szCs w:val="24"/>
          <w:lang w:val="en-GB" w:eastAsia="fr-FR"/>
        </w:rPr>
        <w:t>previous</w:t>
      </w:r>
      <w:r w:rsidR="0067731B" w:rsidRPr="00F27216">
        <w:rPr>
          <w:rFonts w:ascii="Times New Roman" w:eastAsia="Times New Roman" w:hAnsi="Times New Roman" w:cs="Times New Roman"/>
          <w:color w:val="000000" w:themeColor="text1"/>
          <w:sz w:val="24"/>
          <w:szCs w:val="24"/>
          <w:lang w:val="en-GB" w:eastAsia="fr-FR"/>
        </w:rPr>
        <w:t xml:space="preserve"> one, or for a large number of artistes to change their attitude to the messages they wished to put across</w:t>
      </w:r>
      <w:r w:rsidR="001307C6" w:rsidRPr="00F27216">
        <w:rPr>
          <w:rFonts w:ascii="Times New Roman" w:eastAsia="Times New Roman" w:hAnsi="Times New Roman" w:cs="Times New Roman"/>
          <w:color w:val="000000" w:themeColor="text1"/>
          <w:sz w:val="24"/>
          <w:szCs w:val="24"/>
          <w:lang w:val="en-GB" w:eastAsia="fr-FR"/>
        </w:rPr>
        <w:t xml:space="preserve"> (to the extent that music-hall singers had any interest in ‘message’)</w:t>
      </w:r>
      <w:r w:rsidR="0067731B" w:rsidRPr="00F27216">
        <w:rPr>
          <w:rFonts w:ascii="Times New Roman" w:eastAsia="Times New Roman" w:hAnsi="Times New Roman" w:cs="Times New Roman"/>
          <w:color w:val="000000" w:themeColor="text1"/>
          <w:sz w:val="24"/>
          <w:szCs w:val="24"/>
          <w:lang w:val="en-GB" w:eastAsia="fr-FR"/>
        </w:rPr>
        <w:t xml:space="preserve">. For a number of reasons </w:t>
      </w:r>
      <w:r w:rsidR="008E198B" w:rsidRPr="00F27216">
        <w:rPr>
          <w:rFonts w:ascii="Times New Roman" w:eastAsia="Times New Roman" w:hAnsi="Times New Roman" w:cs="Times New Roman"/>
          <w:color w:val="000000" w:themeColor="text1"/>
          <w:sz w:val="24"/>
          <w:szCs w:val="24"/>
          <w:lang w:val="en-GB" w:eastAsia="fr-FR"/>
        </w:rPr>
        <w:t xml:space="preserve">that </w:t>
      </w:r>
      <w:r w:rsidR="0067731B" w:rsidRPr="00F27216">
        <w:rPr>
          <w:rFonts w:ascii="Times New Roman" w:eastAsia="Times New Roman" w:hAnsi="Times New Roman" w:cs="Times New Roman"/>
          <w:color w:val="000000" w:themeColor="text1"/>
          <w:sz w:val="24"/>
          <w:szCs w:val="24"/>
          <w:lang w:val="en-GB" w:eastAsia="fr-FR"/>
        </w:rPr>
        <w:t>we will look at below, this did not happen.</w:t>
      </w:r>
    </w:p>
    <w:p w14:paraId="378BE482" w14:textId="680B6586" w:rsidR="0067731B" w:rsidRPr="00F27216" w:rsidRDefault="00341754" w:rsidP="00B84921">
      <w:pPr>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One way of verifying this</w:t>
      </w:r>
      <w:r w:rsidR="00A11D1D" w:rsidRPr="00F27216">
        <w:rPr>
          <w:rFonts w:ascii="Times New Roman" w:eastAsia="Times New Roman" w:hAnsi="Times New Roman" w:cs="Times New Roman"/>
          <w:color w:val="000000" w:themeColor="text1"/>
          <w:sz w:val="24"/>
          <w:szCs w:val="24"/>
          <w:lang w:val="en-GB" w:eastAsia="fr-FR"/>
        </w:rPr>
        <w:t xml:space="preserve"> continuity</w:t>
      </w:r>
      <w:r w:rsidR="002E02EA" w:rsidRPr="00F27216">
        <w:rPr>
          <w:rFonts w:ascii="Times New Roman" w:eastAsia="Times New Roman" w:hAnsi="Times New Roman" w:cs="Times New Roman"/>
          <w:color w:val="000000" w:themeColor="text1"/>
          <w:sz w:val="24"/>
          <w:szCs w:val="24"/>
          <w:lang w:val="en-GB" w:eastAsia="fr-FR"/>
        </w:rPr>
        <w:t>, even if it is impressionistic</w:t>
      </w:r>
      <w:r w:rsidR="003E32E9" w:rsidRPr="00F27216">
        <w:rPr>
          <w:rFonts w:ascii="Times New Roman" w:eastAsia="Times New Roman" w:hAnsi="Times New Roman" w:cs="Times New Roman"/>
          <w:color w:val="000000" w:themeColor="text1"/>
          <w:sz w:val="24"/>
          <w:szCs w:val="24"/>
          <w:lang w:val="en-GB" w:eastAsia="fr-FR"/>
        </w:rPr>
        <w:t>,</w:t>
      </w:r>
      <w:r w:rsidRPr="00F27216">
        <w:rPr>
          <w:rFonts w:ascii="Times New Roman" w:eastAsia="Times New Roman" w:hAnsi="Times New Roman" w:cs="Times New Roman"/>
          <w:color w:val="000000" w:themeColor="text1"/>
          <w:sz w:val="24"/>
          <w:szCs w:val="24"/>
          <w:lang w:val="en-GB" w:eastAsia="fr-FR"/>
        </w:rPr>
        <w:t xml:space="preserve"> is </w:t>
      </w:r>
      <w:r w:rsidR="0067731B" w:rsidRPr="00F27216">
        <w:rPr>
          <w:rFonts w:ascii="Times New Roman" w:eastAsia="Times New Roman" w:hAnsi="Times New Roman" w:cs="Times New Roman"/>
          <w:color w:val="000000" w:themeColor="text1"/>
          <w:sz w:val="24"/>
          <w:szCs w:val="24"/>
          <w:lang w:val="en-GB" w:eastAsia="fr-FR"/>
        </w:rPr>
        <w:t>by looking at</w:t>
      </w:r>
      <w:r w:rsidR="00A046B8" w:rsidRPr="00F27216">
        <w:rPr>
          <w:rFonts w:ascii="Times New Roman" w:eastAsia="Times New Roman" w:hAnsi="Times New Roman" w:cs="Times New Roman"/>
          <w:color w:val="000000" w:themeColor="text1"/>
          <w:sz w:val="24"/>
          <w:szCs w:val="24"/>
          <w:lang w:val="en-GB" w:eastAsia="fr-FR"/>
        </w:rPr>
        <w:t xml:space="preserve"> the</w:t>
      </w:r>
      <w:r w:rsidR="0067731B" w:rsidRPr="00F27216">
        <w:rPr>
          <w:rFonts w:ascii="Times New Roman" w:eastAsia="Times New Roman" w:hAnsi="Times New Roman" w:cs="Times New Roman"/>
          <w:color w:val="000000" w:themeColor="text1"/>
          <w:sz w:val="24"/>
          <w:szCs w:val="24"/>
          <w:lang w:val="en-GB" w:eastAsia="fr-FR"/>
        </w:rPr>
        <w:t xml:space="preserve"> pre-war and post-war songs of some of the </w:t>
      </w:r>
      <w:r w:rsidR="00501B2C" w:rsidRPr="00F27216">
        <w:rPr>
          <w:rFonts w:ascii="Times New Roman" w:eastAsia="Times New Roman" w:hAnsi="Times New Roman" w:cs="Times New Roman"/>
          <w:color w:val="000000" w:themeColor="text1"/>
          <w:sz w:val="24"/>
          <w:szCs w:val="24"/>
          <w:lang w:val="en-GB" w:eastAsia="fr-FR"/>
        </w:rPr>
        <w:t>top</w:t>
      </w:r>
      <w:r w:rsidR="0067731B" w:rsidRPr="00F27216">
        <w:rPr>
          <w:rFonts w:ascii="Times New Roman" w:eastAsia="Times New Roman" w:hAnsi="Times New Roman" w:cs="Times New Roman"/>
          <w:color w:val="000000" w:themeColor="text1"/>
          <w:sz w:val="24"/>
          <w:szCs w:val="24"/>
          <w:lang w:val="en-GB" w:eastAsia="fr-FR"/>
        </w:rPr>
        <w:t xml:space="preserve"> music-hall s</w:t>
      </w:r>
      <w:r w:rsidR="00D24A36" w:rsidRPr="00F27216">
        <w:rPr>
          <w:rFonts w:ascii="Times New Roman" w:eastAsia="Times New Roman" w:hAnsi="Times New Roman" w:cs="Times New Roman"/>
          <w:color w:val="000000" w:themeColor="text1"/>
          <w:sz w:val="24"/>
          <w:szCs w:val="24"/>
          <w:lang w:val="en-GB" w:eastAsia="fr-FR"/>
        </w:rPr>
        <w:t>tars. Harry Champion’s ‘The Old High Hat that I Was Married I</w:t>
      </w:r>
      <w:r w:rsidR="0067731B" w:rsidRPr="00F27216">
        <w:rPr>
          <w:rFonts w:ascii="Times New Roman" w:eastAsia="Times New Roman" w:hAnsi="Times New Roman" w:cs="Times New Roman"/>
          <w:color w:val="000000" w:themeColor="text1"/>
          <w:sz w:val="24"/>
          <w:szCs w:val="24"/>
          <w:lang w:val="en-GB" w:eastAsia="fr-FR"/>
        </w:rPr>
        <w:t>n</w:t>
      </w:r>
      <w:r w:rsidR="00D24A36" w:rsidRPr="00F27216">
        <w:rPr>
          <w:rFonts w:ascii="Times New Roman" w:eastAsia="Times New Roman" w:hAnsi="Times New Roman" w:cs="Times New Roman"/>
          <w:color w:val="000000" w:themeColor="text1"/>
          <w:sz w:val="24"/>
          <w:szCs w:val="24"/>
          <w:lang w:val="en-GB" w:eastAsia="fr-FR"/>
        </w:rPr>
        <w:t>’</w:t>
      </w:r>
      <w:r w:rsidR="0067731B" w:rsidRPr="00F27216">
        <w:rPr>
          <w:rStyle w:val="Appeldenotedefin"/>
          <w:rFonts w:ascii="Times New Roman" w:eastAsia="Times New Roman" w:hAnsi="Times New Roman" w:cs="Times New Roman"/>
          <w:color w:val="000000" w:themeColor="text1"/>
          <w:sz w:val="24"/>
          <w:szCs w:val="24"/>
          <w:lang w:val="en-GB" w:eastAsia="fr-FR"/>
        </w:rPr>
        <w:endnoteReference w:id="48"/>
      </w:r>
      <w:r w:rsidR="00A549A1" w:rsidRPr="00F27216">
        <w:rPr>
          <w:rFonts w:ascii="Times New Roman" w:eastAsia="Times New Roman" w:hAnsi="Times New Roman" w:cs="Times New Roman"/>
          <w:color w:val="000000" w:themeColor="text1"/>
          <w:sz w:val="24"/>
          <w:szCs w:val="24"/>
          <w:lang w:val="en-GB" w:eastAsia="fr-FR"/>
        </w:rPr>
        <w:t xml:space="preserve">, </w:t>
      </w:r>
      <w:r w:rsidR="0067731B" w:rsidRPr="00F27216">
        <w:rPr>
          <w:rFonts w:ascii="Times New Roman" w:eastAsia="Times New Roman" w:hAnsi="Times New Roman" w:cs="Times New Roman"/>
          <w:color w:val="000000" w:themeColor="text1"/>
          <w:sz w:val="24"/>
          <w:szCs w:val="24"/>
          <w:lang w:val="en-GB" w:eastAsia="fr-FR"/>
        </w:rPr>
        <w:t xml:space="preserve">recorded </w:t>
      </w:r>
      <w:r w:rsidR="00D24A36" w:rsidRPr="00F27216">
        <w:rPr>
          <w:rFonts w:ascii="Times New Roman" w:eastAsia="Times New Roman" w:hAnsi="Times New Roman" w:cs="Times New Roman"/>
          <w:color w:val="000000" w:themeColor="text1"/>
          <w:sz w:val="24"/>
          <w:szCs w:val="24"/>
          <w:lang w:val="en-GB" w:eastAsia="fr-FR"/>
        </w:rPr>
        <w:t>in 1911</w:t>
      </w:r>
      <w:r w:rsidR="00A549A1" w:rsidRPr="00F27216">
        <w:rPr>
          <w:rFonts w:ascii="Times New Roman" w:eastAsia="Times New Roman" w:hAnsi="Times New Roman" w:cs="Times New Roman"/>
          <w:color w:val="000000" w:themeColor="text1"/>
          <w:sz w:val="24"/>
          <w:szCs w:val="24"/>
          <w:lang w:val="en-GB" w:eastAsia="fr-FR"/>
        </w:rPr>
        <w:t>,</w:t>
      </w:r>
      <w:r w:rsidR="00D24A36" w:rsidRPr="00F27216">
        <w:rPr>
          <w:rFonts w:ascii="Times New Roman" w:eastAsia="Times New Roman" w:hAnsi="Times New Roman" w:cs="Times New Roman"/>
          <w:color w:val="000000" w:themeColor="text1"/>
          <w:sz w:val="24"/>
          <w:szCs w:val="24"/>
          <w:lang w:val="en-GB" w:eastAsia="fr-FR"/>
        </w:rPr>
        <w:t xml:space="preserve"> is </w:t>
      </w:r>
      <w:r w:rsidR="00073441" w:rsidRPr="00F27216">
        <w:rPr>
          <w:rFonts w:ascii="Times New Roman" w:eastAsia="Times New Roman" w:hAnsi="Times New Roman" w:cs="Times New Roman"/>
          <w:color w:val="000000" w:themeColor="text1"/>
          <w:sz w:val="24"/>
          <w:szCs w:val="24"/>
          <w:lang w:val="en-GB" w:eastAsia="fr-FR"/>
        </w:rPr>
        <w:t xml:space="preserve">very </w:t>
      </w:r>
      <w:r w:rsidR="00D24A36" w:rsidRPr="00F27216">
        <w:rPr>
          <w:rFonts w:ascii="Times New Roman" w:eastAsia="Times New Roman" w:hAnsi="Times New Roman" w:cs="Times New Roman"/>
          <w:color w:val="000000" w:themeColor="text1"/>
          <w:sz w:val="24"/>
          <w:szCs w:val="24"/>
          <w:lang w:val="en-GB" w:eastAsia="fr-FR"/>
        </w:rPr>
        <w:t>similar in tone to ‘In My Old White Spats’</w:t>
      </w:r>
      <w:r w:rsidR="0067731B" w:rsidRPr="00F27216">
        <w:rPr>
          <w:rFonts w:ascii="Times New Roman" w:eastAsia="Times New Roman" w:hAnsi="Times New Roman" w:cs="Times New Roman"/>
          <w:color w:val="000000" w:themeColor="text1"/>
          <w:sz w:val="24"/>
          <w:szCs w:val="24"/>
          <w:lang w:val="en-GB" w:eastAsia="fr-FR"/>
        </w:rPr>
        <w:t xml:space="preserve"> recorded in 1925.</w:t>
      </w:r>
      <w:r w:rsidR="0067731B" w:rsidRPr="00F27216">
        <w:rPr>
          <w:rStyle w:val="Appeldenotedefin"/>
          <w:rFonts w:ascii="Times New Roman" w:eastAsia="Times New Roman" w:hAnsi="Times New Roman" w:cs="Times New Roman"/>
          <w:color w:val="000000" w:themeColor="text1"/>
          <w:sz w:val="24"/>
          <w:szCs w:val="24"/>
          <w:lang w:val="en-GB" w:eastAsia="fr-FR"/>
        </w:rPr>
        <w:endnoteReference w:id="49"/>
      </w:r>
      <w:r w:rsidR="00D24A36" w:rsidRPr="00F27216">
        <w:rPr>
          <w:rFonts w:ascii="Times New Roman" w:eastAsia="Times New Roman" w:hAnsi="Times New Roman" w:cs="Times New Roman"/>
          <w:color w:val="000000" w:themeColor="text1"/>
          <w:sz w:val="24"/>
          <w:szCs w:val="24"/>
          <w:lang w:val="en-GB" w:eastAsia="fr-FR"/>
        </w:rPr>
        <w:t xml:space="preserve"> </w:t>
      </w:r>
      <w:r w:rsidR="00073441" w:rsidRPr="00F27216">
        <w:rPr>
          <w:rFonts w:ascii="Times New Roman" w:eastAsia="Times New Roman" w:hAnsi="Times New Roman" w:cs="Times New Roman"/>
          <w:color w:val="000000" w:themeColor="text1"/>
          <w:sz w:val="24"/>
          <w:szCs w:val="24"/>
          <w:lang w:val="en-GB" w:eastAsia="fr-FR"/>
        </w:rPr>
        <w:t xml:space="preserve">In </w:t>
      </w:r>
      <w:r w:rsidR="00501B2C" w:rsidRPr="00F27216">
        <w:rPr>
          <w:rFonts w:ascii="Times New Roman" w:eastAsia="Times New Roman" w:hAnsi="Times New Roman" w:cs="Times New Roman"/>
          <w:color w:val="000000" w:themeColor="text1"/>
          <w:sz w:val="24"/>
          <w:szCs w:val="24"/>
          <w:lang w:val="en-GB" w:eastAsia="fr-FR"/>
        </w:rPr>
        <w:t>both</w:t>
      </w:r>
      <w:r w:rsidR="00073441" w:rsidRPr="00F27216">
        <w:rPr>
          <w:rFonts w:ascii="Times New Roman" w:eastAsia="Times New Roman" w:hAnsi="Times New Roman" w:cs="Times New Roman"/>
          <w:color w:val="000000" w:themeColor="text1"/>
          <w:sz w:val="24"/>
          <w:szCs w:val="24"/>
          <w:lang w:val="en-GB" w:eastAsia="fr-FR"/>
        </w:rPr>
        <w:t xml:space="preserve"> case</w:t>
      </w:r>
      <w:r w:rsidR="00501B2C" w:rsidRPr="00F27216">
        <w:rPr>
          <w:rFonts w:ascii="Times New Roman" w:eastAsia="Times New Roman" w:hAnsi="Times New Roman" w:cs="Times New Roman"/>
          <w:color w:val="000000" w:themeColor="text1"/>
          <w:sz w:val="24"/>
          <w:szCs w:val="24"/>
          <w:lang w:val="en-GB" w:eastAsia="fr-FR"/>
        </w:rPr>
        <w:t>s</w:t>
      </w:r>
      <w:r w:rsidR="00073441" w:rsidRPr="00F27216">
        <w:rPr>
          <w:rFonts w:ascii="Times New Roman" w:eastAsia="Times New Roman" w:hAnsi="Times New Roman" w:cs="Times New Roman"/>
          <w:color w:val="000000" w:themeColor="text1"/>
          <w:sz w:val="24"/>
          <w:szCs w:val="24"/>
          <w:lang w:val="en-GB" w:eastAsia="fr-FR"/>
        </w:rPr>
        <w:t xml:space="preserve">, everyday humorous trivia and nostalgia are put across at high speed with a jaunty </w:t>
      </w:r>
      <w:r w:rsidR="006A5BB5">
        <w:rPr>
          <w:rFonts w:ascii="Times New Roman" w:eastAsia="Times New Roman" w:hAnsi="Times New Roman" w:cs="Times New Roman"/>
          <w:color w:val="000000" w:themeColor="text1"/>
          <w:sz w:val="24"/>
          <w:szCs w:val="24"/>
          <w:lang w:val="en-GB" w:eastAsia="fr-FR"/>
        </w:rPr>
        <w:t>sing-along</w:t>
      </w:r>
      <w:r w:rsidR="00073441" w:rsidRPr="00F27216">
        <w:rPr>
          <w:rFonts w:ascii="Times New Roman" w:eastAsia="Times New Roman" w:hAnsi="Times New Roman" w:cs="Times New Roman"/>
          <w:color w:val="000000" w:themeColor="text1"/>
          <w:sz w:val="24"/>
          <w:szCs w:val="24"/>
          <w:lang w:val="en-GB" w:eastAsia="fr-FR"/>
        </w:rPr>
        <w:t xml:space="preserve"> chorus.</w:t>
      </w:r>
      <w:r w:rsidR="0065171F" w:rsidRPr="00F27216">
        <w:rPr>
          <w:rFonts w:ascii="Times New Roman" w:eastAsia="Times New Roman" w:hAnsi="Times New Roman" w:cs="Times New Roman"/>
          <w:color w:val="000000" w:themeColor="text1"/>
          <w:sz w:val="24"/>
          <w:szCs w:val="24"/>
          <w:lang w:val="en-GB" w:eastAsia="fr-FR"/>
        </w:rPr>
        <w:t xml:space="preserve"> </w:t>
      </w:r>
      <w:r w:rsidR="00D24A36" w:rsidRPr="00F27216">
        <w:rPr>
          <w:rFonts w:ascii="Times New Roman" w:eastAsia="Times New Roman" w:hAnsi="Times New Roman" w:cs="Times New Roman"/>
          <w:color w:val="000000" w:themeColor="text1"/>
          <w:sz w:val="24"/>
          <w:szCs w:val="24"/>
          <w:lang w:val="en-GB" w:eastAsia="fr-FR"/>
        </w:rPr>
        <w:t>Maidie Scott recorded ‘</w:t>
      </w:r>
      <w:r w:rsidR="0067731B" w:rsidRPr="00F27216">
        <w:rPr>
          <w:rFonts w:ascii="Times New Roman" w:eastAsia="Times New Roman" w:hAnsi="Times New Roman" w:cs="Times New Roman"/>
          <w:color w:val="000000" w:themeColor="text1"/>
          <w:sz w:val="24"/>
          <w:szCs w:val="24"/>
          <w:lang w:val="en-GB" w:eastAsia="fr-FR"/>
        </w:rPr>
        <w:t>If the Managers O</w:t>
      </w:r>
      <w:r w:rsidR="00D24A36" w:rsidRPr="00F27216">
        <w:rPr>
          <w:rFonts w:ascii="Times New Roman" w:eastAsia="Times New Roman" w:hAnsi="Times New Roman" w:cs="Times New Roman"/>
          <w:color w:val="000000" w:themeColor="text1"/>
          <w:sz w:val="24"/>
          <w:szCs w:val="24"/>
          <w:lang w:val="en-GB" w:eastAsia="fr-FR"/>
        </w:rPr>
        <w:t>nly Thought the Same as Mother’ in 1912 and ‘Being a Lady</w:t>
      </w:r>
      <w:r w:rsidR="0065171F" w:rsidRPr="00F27216">
        <w:rPr>
          <w:rFonts w:ascii="Times New Roman" w:eastAsia="Times New Roman" w:hAnsi="Times New Roman" w:cs="Times New Roman"/>
          <w:color w:val="000000" w:themeColor="text1"/>
          <w:sz w:val="24"/>
          <w:szCs w:val="24"/>
          <w:lang w:val="en-GB" w:eastAsia="fr-FR"/>
        </w:rPr>
        <w:t>—</w:t>
      </w:r>
      <w:r w:rsidR="00D24A36" w:rsidRPr="00F27216">
        <w:rPr>
          <w:rFonts w:ascii="Times New Roman" w:eastAsia="Times New Roman" w:hAnsi="Times New Roman" w:cs="Times New Roman"/>
          <w:color w:val="000000" w:themeColor="text1"/>
          <w:sz w:val="24"/>
          <w:szCs w:val="24"/>
          <w:lang w:val="en-GB" w:eastAsia="fr-FR"/>
        </w:rPr>
        <w:t xml:space="preserve">I </w:t>
      </w:r>
      <w:r w:rsidR="00A046B8" w:rsidRPr="00F27216">
        <w:rPr>
          <w:rFonts w:ascii="Times New Roman" w:eastAsia="Times New Roman" w:hAnsi="Times New Roman" w:cs="Times New Roman"/>
          <w:color w:val="000000" w:themeColor="text1"/>
          <w:sz w:val="24"/>
          <w:szCs w:val="24"/>
          <w:lang w:val="en-GB" w:eastAsia="fr-FR"/>
        </w:rPr>
        <w:t>C</w:t>
      </w:r>
      <w:r w:rsidR="00D24A36" w:rsidRPr="00F27216">
        <w:rPr>
          <w:rFonts w:ascii="Times New Roman" w:eastAsia="Times New Roman" w:hAnsi="Times New Roman" w:cs="Times New Roman"/>
          <w:color w:val="000000" w:themeColor="text1"/>
          <w:sz w:val="24"/>
          <w:szCs w:val="24"/>
          <w:lang w:val="en-GB" w:eastAsia="fr-FR"/>
        </w:rPr>
        <w:t xml:space="preserve">an’t’ in 1919. </w:t>
      </w:r>
      <w:r w:rsidR="00070AE5" w:rsidRPr="00F27216">
        <w:rPr>
          <w:rFonts w:ascii="Times New Roman" w:eastAsia="Times New Roman" w:hAnsi="Times New Roman" w:cs="Times New Roman"/>
          <w:color w:val="000000" w:themeColor="text1"/>
          <w:sz w:val="24"/>
          <w:szCs w:val="24"/>
          <w:lang w:val="en-GB" w:eastAsia="fr-FR"/>
        </w:rPr>
        <w:t>Both these pieces presented a timid young woman worried about the opinions of her entourage, and the audience could mock her or sympathize, as</w:t>
      </w:r>
      <w:r w:rsidR="00F27216">
        <w:rPr>
          <w:rFonts w:ascii="Times New Roman" w:eastAsia="Times New Roman" w:hAnsi="Times New Roman" w:cs="Times New Roman"/>
          <w:color w:val="000000" w:themeColor="text1"/>
          <w:sz w:val="24"/>
          <w:szCs w:val="24"/>
          <w:lang w:val="en-GB" w:eastAsia="fr-FR"/>
        </w:rPr>
        <w:t xml:space="preserve"> </w:t>
      </w:r>
      <w:r w:rsidR="00070AE5" w:rsidRPr="00F27216">
        <w:rPr>
          <w:rFonts w:ascii="Times New Roman" w:eastAsia="Times New Roman" w:hAnsi="Times New Roman" w:cs="Times New Roman"/>
          <w:color w:val="000000" w:themeColor="text1"/>
          <w:sz w:val="24"/>
          <w:szCs w:val="24"/>
          <w:lang w:val="en-GB" w:eastAsia="fr-FR"/>
        </w:rPr>
        <w:t>they chose.</w:t>
      </w:r>
      <w:r w:rsidR="00070AE5" w:rsidRPr="00F27216">
        <w:rPr>
          <w:rStyle w:val="Marquedecommentaire"/>
          <w:lang w:val="en-GB"/>
        </w:rPr>
        <w:t xml:space="preserve"> </w:t>
      </w:r>
      <w:r w:rsidR="00D24A36" w:rsidRPr="00F27216">
        <w:rPr>
          <w:rFonts w:ascii="Times New Roman" w:eastAsia="Times New Roman" w:hAnsi="Times New Roman" w:cs="Times New Roman"/>
          <w:color w:val="000000" w:themeColor="text1"/>
          <w:sz w:val="24"/>
          <w:szCs w:val="24"/>
          <w:lang w:val="en-GB" w:eastAsia="fr-FR"/>
        </w:rPr>
        <w:t>Billy Merson’s 1913 ‘</w:t>
      </w:r>
      <w:r w:rsidRPr="00F27216">
        <w:rPr>
          <w:rFonts w:ascii="Times New Roman" w:eastAsia="Times New Roman" w:hAnsi="Times New Roman" w:cs="Times New Roman"/>
          <w:color w:val="000000" w:themeColor="text1"/>
          <w:sz w:val="24"/>
          <w:szCs w:val="24"/>
          <w:lang w:val="en-GB" w:eastAsia="fr-FR"/>
        </w:rPr>
        <w:t>T</w:t>
      </w:r>
      <w:r w:rsidR="0067731B" w:rsidRPr="00F27216">
        <w:rPr>
          <w:rFonts w:ascii="Times New Roman" w:eastAsia="Times New Roman" w:hAnsi="Times New Roman" w:cs="Times New Roman"/>
          <w:color w:val="000000" w:themeColor="text1"/>
          <w:sz w:val="24"/>
          <w:szCs w:val="24"/>
          <w:lang w:val="en-GB" w:eastAsia="fr-FR"/>
        </w:rPr>
        <w:t xml:space="preserve">he Spaniard that </w:t>
      </w:r>
      <w:r w:rsidR="0065171F" w:rsidRPr="00F27216">
        <w:rPr>
          <w:rFonts w:ascii="Times New Roman" w:eastAsia="Times New Roman" w:hAnsi="Times New Roman" w:cs="Times New Roman"/>
          <w:color w:val="000000" w:themeColor="text1"/>
          <w:sz w:val="24"/>
          <w:szCs w:val="24"/>
          <w:lang w:val="en-GB" w:eastAsia="fr-FR"/>
        </w:rPr>
        <w:t>B</w:t>
      </w:r>
      <w:r w:rsidR="0067731B" w:rsidRPr="00F27216">
        <w:rPr>
          <w:rFonts w:ascii="Times New Roman" w:eastAsia="Times New Roman" w:hAnsi="Times New Roman" w:cs="Times New Roman"/>
          <w:color w:val="000000" w:themeColor="text1"/>
          <w:sz w:val="24"/>
          <w:szCs w:val="24"/>
          <w:lang w:val="en-GB" w:eastAsia="fr-FR"/>
        </w:rPr>
        <w:t xml:space="preserve">lighted my </w:t>
      </w:r>
      <w:r w:rsidR="0065171F" w:rsidRPr="00F27216">
        <w:rPr>
          <w:rFonts w:ascii="Times New Roman" w:eastAsia="Times New Roman" w:hAnsi="Times New Roman" w:cs="Times New Roman"/>
          <w:color w:val="000000" w:themeColor="text1"/>
          <w:sz w:val="24"/>
          <w:szCs w:val="24"/>
          <w:lang w:val="en-GB" w:eastAsia="fr-FR"/>
        </w:rPr>
        <w:t>L</w:t>
      </w:r>
      <w:r w:rsidR="0067731B" w:rsidRPr="00F27216">
        <w:rPr>
          <w:rFonts w:ascii="Times New Roman" w:eastAsia="Times New Roman" w:hAnsi="Times New Roman" w:cs="Times New Roman"/>
          <w:color w:val="000000" w:themeColor="text1"/>
          <w:sz w:val="24"/>
          <w:szCs w:val="24"/>
          <w:lang w:val="en-GB" w:eastAsia="fr-FR"/>
        </w:rPr>
        <w:t>ife</w:t>
      </w:r>
      <w:r w:rsidR="00D24A36" w:rsidRPr="00F27216">
        <w:rPr>
          <w:rFonts w:ascii="Times New Roman" w:eastAsia="Times New Roman" w:hAnsi="Times New Roman" w:cs="Times New Roman"/>
          <w:color w:val="000000" w:themeColor="text1"/>
          <w:sz w:val="24"/>
          <w:szCs w:val="24"/>
          <w:lang w:val="en-GB" w:eastAsia="fr-FR"/>
        </w:rPr>
        <w:t>’</w:t>
      </w:r>
      <w:r w:rsidR="002A4E5F" w:rsidRPr="00F27216">
        <w:rPr>
          <w:rFonts w:ascii="Times New Roman" w:eastAsia="Times New Roman" w:hAnsi="Times New Roman" w:cs="Times New Roman"/>
          <w:color w:val="000000" w:themeColor="text1"/>
          <w:sz w:val="24"/>
          <w:szCs w:val="24"/>
          <w:lang w:val="en-GB" w:eastAsia="fr-FR"/>
        </w:rPr>
        <w:t>,</w:t>
      </w:r>
      <w:r w:rsidR="0067731B" w:rsidRPr="00F27216">
        <w:rPr>
          <w:rStyle w:val="Appeldenotedefin"/>
          <w:rFonts w:ascii="Times New Roman" w:eastAsia="Times New Roman" w:hAnsi="Times New Roman" w:cs="Times New Roman"/>
          <w:color w:val="000000" w:themeColor="text1"/>
          <w:sz w:val="24"/>
          <w:szCs w:val="24"/>
          <w:lang w:val="en-GB" w:eastAsia="fr-FR"/>
        </w:rPr>
        <w:endnoteReference w:id="50"/>
      </w:r>
      <w:r w:rsidR="00D24A36" w:rsidRPr="00F27216">
        <w:rPr>
          <w:rFonts w:ascii="Times New Roman" w:eastAsia="Times New Roman" w:hAnsi="Times New Roman" w:cs="Times New Roman"/>
          <w:color w:val="000000" w:themeColor="text1"/>
          <w:sz w:val="24"/>
          <w:szCs w:val="24"/>
          <w:lang w:val="en-GB" w:eastAsia="fr-FR"/>
        </w:rPr>
        <w:t xml:space="preserve"> ‘</w:t>
      </w:r>
      <w:r w:rsidRPr="00F27216">
        <w:rPr>
          <w:rFonts w:ascii="Times New Roman" w:eastAsia="Times New Roman" w:hAnsi="Times New Roman" w:cs="Times New Roman"/>
          <w:color w:val="000000" w:themeColor="text1"/>
          <w:sz w:val="24"/>
          <w:szCs w:val="24"/>
          <w:lang w:val="en-GB" w:eastAsia="fr-FR"/>
        </w:rPr>
        <w:t>T</w:t>
      </w:r>
      <w:r w:rsidR="0067731B" w:rsidRPr="00F27216">
        <w:rPr>
          <w:rFonts w:ascii="Times New Roman" w:eastAsia="Times New Roman" w:hAnsi="Times New Roman" w:cs="Times New Roman"/>
          <w:color w:val="000000" w:themeColor="text1"/>
          <w:sz w:val="24"/>
          <w:szCs w:val="24"/>
          <w:lang w:val="en-GB" w:eastAsia="fr-FR"/>
        </w:rPr>
        <w:t>ake an Old W</w:t>
      </w:r>
      <w:r w:rsidR="00D24A36" w:rsidRPr="00F27216">
        <w:rPr>
          <w:rFonts w:ascii="Times New Roman" w:eastAsia="Times New Roman" w:hAnsi="Times New Roman" w:cs="Times New Roman"/>
          <w:color w:val="000000" w:themeColor="text1"/>
          <w:sz w:val="24"/>
          <w:szCs w:val="24"/>
          <w:lang w:val="en-GB" w:eastAsia="fr-FR"/>
        </w:rPr>
        <w:t>oman’s Advice’</w:t>
      </w:r>
      <w:r w:rsidR="00B713DC" w:rsidRPr="00F27216">
        <w:rPr>
          <w:rFonts w:ascii="Times New Roman" w:eastAsia="Times New Roman" w:hAnsi="Times New Roman" w:cs="Times New Roman"/>
          <w:color w:val="000000" w:themeColor="text1"/>
          <w:sz w:val="24"/>
          <w:szCs w:val="24"/>
          <w:lang w:val="en-GB" w:eastAsia="fr-FR"/>
        </w:rPr>
        <w:t xml:space="preserve"> from 1911</w:t>
      </w:r>
      <w:r w:rsidR="0065171F" w:rsidRPr="00F27216">
        <w:rPr>
          <w:rFonts w:ascii="Times New Roman" w:eastAsia="Times New Roman" w:hAnsi="Times New Roman" w:cs="Times New Roman"/>
          <w:color w:val="000000" w:themeColor="text1"/>
          <w:sz w:val="24"/>
          <w:szCs w:val="24"/>
          <w:lang w:val="en-GB" w:eastAsia="fr-FR"/>
        </w:rPr>
        <w:t>,</w:t>
      </w:r>
      <w:r w:rsidR="00D24A36" w:rsidRPr="00F27216">
        <w:rPr>
          <w:rFonts w:ascii="Times New Roman" w:eastAsia="Times New Roman" w:hAnsi="Times New Roman" w:cs="Times New Roman"/>
          <w:color w:val="000000" w:themeColor="text1"/>
          <w:sz w:val="24"/>
          <w:szCs w:val="24"/>
          <w:lang w:val="en-GB" w:eastAsia="fr-FR"/>
        </w:rPr>
        <w:t xml:space="preserve"> and his 1920 ‘</w:t>
      </w:r>
      <w:r w:rsidRPr="00F27216">
        <w:rPr>
          <w:rFonts w:ascii="Times New Roman" w:eastAsia="Times New Roman" w:hAnsi="Times New Roman" w:cs="Times New Roman"/>
          <w:color w:val="000000" w:themeColor="text1"/>
          <w:sz w:val="24"/>
          <w:szCs w:val="24"/>
          <w:lang w:val="en-GB" w:eastAsia="fr-FR"/>
        </w:rPr>
        <w:t>T</w:t>
      </w:r>
      <w:r w:rsidR="0067731B" w:rsidRPr="00F27216">
        <w:rPr>
          <w:rFonts w:ascii="Times New Roman" w:eastAsia="Times New Roman" w:hAnsi="Times New Roman" w:cs="Times New Roman"/>
          <w:color w:val="000000" w:themeColor="text1"/>
          <w:sz w:val="24"/>
          <w:szCs w:val="24"/>
          <w:lang w:val="en-GB" w:eastAsia="fr-FR"/>
        </w:rPr>
        <w:t xml:space="preserve">he Night I </w:t>
      </w:r>
      <w:r w:rsidR="0065171F" w:rsidRPr="00F27216">
        <w:rPr>
          <w:rFonts w:ascii="Times New Roman" w:eastAsia="Times New Roman" w:hAnsi="Times New Roman" w:cs="Times New Roman"/>
          <w:color w:val="000000" w:themeColor="text1"/>
          <w:sz w:val="24"/>
          <w:szCs w:val="24"/>
          <w:lang w:val="en-GB" w:eastAsia="fr-FR"/>
        </w:rPr>
        <w:t>A</w:t>
      </w:r>
      <w:r w:rsidR="0067731B" w:rsidRPr="00F27216">
        <w:rPr>
          <w:rFonts w:ascii="Times New Roman" w:eastAsia="Times New Roman" w:hAnsi="Times New Roman" w:cs="Times New Roman"/>
          <w:color w:val="000000" w:themeColor="text1"/>
          <w:sz w:val="24"/>
          <w:szCs w:val="24"/>
          <w:lang w:val="en-GB" w:eastAsia="fr-FR"/>
        </w:rPr>
        <w:t>ppeared as Macbeth</w:t>
      </w:r>
      <w:r w:rsidR="00D24A36" w:rsidRPr="00F27216">
        <w:rPr>
          <w:rFonts w:ascii="Times New Roman" w:eastAsia="Times New Roman" w:hAnsi="Times New Roman" w:cs="Times New Roman"/>
          <w:color w:val="000000" w:themeColor="text1"/>
          <w:sz w:val="24"/>
          <w:szCs w:val="24"/>
          <w:lang w:val="en-GB" w:eastAsia="fr-FR"/>
        </w:rPr>
        <w:t>’</w:t>
      </w:r>
      <w:r w:rsidR="0067731B" w:rsidRPr="00F27216">
        <w:rPr>
          <w:rStyle w:val="Appeldenotedefin"/>
          <w:rFonts w:ascii="Times New Roman" w:eastAsia="Times New Roman" w:hAnsi="Times New Roman" w:cs="Times New Roman"/>
          <w:color w:val="000000" w:themeColor="text1"/>
          <w:sz w:val="24"/>
          <w:szCs w:val="24"/>
          <w:lang w:val="en-GB" w:eastAsia="fr-FR"/>
        </w:rPr>
        <w:endnoteReference w:id="51"/>
      </w:r>
      <w:r w:rsidRPr="00F27216">
        <w:rPr>
          <w:rFonts w:ascii="Times New Roman" w:eastAsia="Times New Roman" w:hAnsi="Times New Roman" w:cs="Times New Roman"/>
          <w:color w:val="000000" w:themeColor="text1"/>
          <w:sz w:val="24"/>
          <w:szCs w:val="24"/>
          <w:lang w:val="en-GB" w:eastAsia="fr-FR"/>
        </w:rPr>
        <w:t xml:space="preserve"> are similar in tone.</w:t>
      </w:r>
      <w:r w:rsidR="0067731B" w:rsidRPr="00F27216">
        <w:rPr>
          <w:rFonts w:ascii="Times New Roman" w:eastAsia="Times New Roman" w:hAnsi="Times New Roman" w:cs="Times New Roman"/>
          <w:color w:val="000000" w:themeColor="text1"/>
          <w:sz w:val="24"/>
          <w:szCs w:val="24"/>
          <w:lang w:val="en-GB" w:eastAsia="fr-FR"/>
        </w:rPr>
        <w:t xml:space="preserve"> </w:t>
      </w:r>
      <w:r w:rsidR="00073441" w:rsidRPr="00F27216">
        <w:rPr>
          <w:rFonts w:ascii="Times New Roman" w:eastAsia="Times New Roman" w:hAnsi="Times New Roman" w:cs="Times New Roman"/>
          <w:color w:val="000000" w:themeColor="text1"/>
          <w:sz w:val="24"/>
          <w:szCs w:val="24"/>
          <w:lang w:val="en-GB" w:eastAsia="fr-FR"/>
        </w:rPr>
        <w:t>An eccentric character wittily reflecting real human problems (jealousy and marital strife), painting caricatures in song</w:t>
      </w:r>
      <w:r w:rsidR="00A549A1" w:rsidRPr="00F27216">
        <w:rPr>
          <w:rFonts w:ascii="Times New Roman" w:eastAsia="Times New Roman" w:hAnsi="Times New Roman" w:cs="Times New Roman"/>
          <w:color w:val="000000" w:themeColor="text1"/>
          <w:sz w:val="24"/>
          <w:szCs w:val="24"/>
          <w:lang w:val="en-GB" w:eastAsia="fr-FR"/>
        </w:rPr>
        <w:t>,</w:t>
      </w:r>
      <w:r w:rsidR="00073441" w:rsidRPr="00F27216">
        <w:rPr>
          <w:rFonts w:ascii="Times New Roman" w:eastAsia="Times New Roman" w:hAnsi="Times New Roman" w:cs="Times New Roman"/>
          <w:color w:val="000000" w:themeColor="text1"/>
          <w:sz w:val="24"/>
          <w:szCs w:val="24"/>
          <w:lang w:val="en-GB" w:eastAsia="fr-FR"/>
        </w:rPr>
        <w:t xml:space="preserve"> and strutting around larger than life on the stage</w:t>
      </w:r>
      <w:r w:rsidR="008E198B" w:rsidRPr="00F27216">
        <w:rPr>
          <w:rFonts w:ascii="Times New Roman" w:eastAsia="Times New Roman" w:hAnsi="Times New Roman" w:cs="Times New Roman"/>
          <w:color w:val="000000" w:themeColor="text1"/>
          <w:sz w:val="24"/>
          <w:szCs w:val="24"/>
          <w:lang w:val="en-GB" w:eastAsia="fr-FR"/>
        </w:rPr>
        <w:t>:</w:t>
      </w:r>
      <w:r w:rsidR="00073441" w:rsidRPr="00F27216">
        <w:rPr>
          <w:rFonts w:ascii="Times New Roman" w:eastAsia="Times New Roman" w:hAnsi="Times New Roman" w:cs="Times New Roman"/>
          <w:color w:val="000000" w:themeColor="text1"/>
          <w:sz w:val="24"/>
          <w:szCs w:val="24"/>
          <w:lang w:val="en-GB" w:eastAsia="fr-FR"/>
        </w:rPr>
        <w:t xml:space="preserve"> these productions remain within the music hall tradition, close to circus, rousing the crowds in large theatres without a microphone, </w:t>
      </w:r>
      <w:r w:rsidR="00A549A1" w:rsidRPr="00F27216">
        <w:rPr>
          <w:rFonts w:ascii="Times New Roman" w:eastAsia="Times New Roman" w:hAnsi="Times New Roman" w:cs="Times New Roman"/>
          <w:color w:val="000000" w:themeColor="text1"/>
          <w:sz w:val="24"/>
          <w:szCs w:val="24"/>
          <w:lang w:val="en-GB" w:eastAsia="fr-FR"/>
        </w:rPr>
        <w:t xml:space="preserve">and </w:t>
      </w:r>
      <w:r w:rsidR="00073441" w:rsidRPr="00F27216">
        <w:rPr>
          <w:rFonts w:ascii="Times New Roman" w:eastAsia="Times New Roman" w:hAnsi="Times New Roman" w:cs="Times New Roman"/>
          <w:color w:val="000000" w:themeColor="text1"/>
          <w:sz w:val="24"/>
          <w:szCs w:val="24"/>
          <w:lang w:val="en-GB" w:eastAsia="fr-FR"/>
        </w:rPr>
        <w:t xml:space="preserve">centred far more on theatrical </w:t>
      </w:r>
      <w:r w:rsidR="00070AE5" w:rsidRPr="00F27216">
        <w:rPr>
          <w:rFonts w:ascii="Times New Roman" w:eastAsia="Times New Roman" w:hAnsi="Times New Roman" w:cs="Times New Roman"/>
          <w:color w:val="000000" w:themeColor="text1"/>
          <w:sz w:val="24"/>
          <w:szCs w:val="24"/>
          <w:lang w:val="en-GB" w:eastAsia="fr-FR"/>
        </w:rPr>
        <w:t xml:space="preserve">ability </w:t>
      </w:r>
      <w:r w:rsidR="00073441" w:rsidRPr="00F27216">
        <w:rPr>
          <w:rFonts w:ascii="Times New Roman" w:eastAsia="Times New Roman" w:hAnsi="Times New Roman" w:cs="Times New Roman"/>
          <w:color w:val="000000" w:themeColor="text1"/>
          <w:sz w:val="24"/>
          <w:szCs w:val="24"/>
          <w:lang w:val="en-GB" w:eastAsia="fr-FR"/>
        </w:rPr>
        <w:t>than on trained voices or poetic depth.</w:t>
      </w:r>
      <w:r w:rsidR="0065171F" w:rsidRPr="00F27216">
        <w:rPr>
          <w:rFonts w:ascii="Times New Roman" w:eastAsia="Times New Roman" w:hAnsi="Times New Roman" w:cs="Times New Roman"/>
          <w:color w:val="000000" w:themeColor="text1"/>
          <w:sz w:val="24"/>
          <w:szCs w:val="24"/>
          <w:lang w:val="en-GB" w:eastAsia="fr-FR"/>
        </w:rPr>
        <w:t xml:space="preserve"> </w:t>
      </w:r>
      <w:r w:rsidR="0067731B" w:rsidRPr="00F27216">
        <w:rPr>
          <w:rFonts w:ascii="Times New Roman" w:eastAsia="Times New Roman" w:hAnsi="Times New Roman" w:cs="Times New Roman"/>
          <w:color w:val="000000" w:themeColor="text1"/>
          <w:sz w:val="24"/>
          <w:szCs w:val="24"/>
          <w:lang w:val="en-GB" w:eastAsia="fr-FR"/>
        </w:rPr>
        <w:t>Ernie Ma</w:t>
      </w:r>
      <w:r w:rsidR="00D24A36" w:rsidRPr="00F27216">
        <w:rPr>
          <w:rFonts w:ascii="Times New Roman" w:eastAsia="Times New Roman" w:hAnsi="Times New Roman" w:cs="Times New Roman"/>
          <w:color w:val="000000" w:themeColor="text1"/>
          <w:sz w:val="24"/>
          <w:szCs w:val="24"/>
          <w:lang w:val="en-GB" w:eastAsia="fr-FR"/>
        </w:rPr>
        <w:t xml:space="preserve">yne recorded ‘Lloyd George’s </w:t>
      </w:r>
      <w:r w:rsidR="00501B2C" w:rsidRPr="00F27216">
        <w:rPr>
          <w:rFonts w:ascii="Times New Roman" w:eastAsia="Times New Roman" w:hAnsi="Times New Roman" w:cs="Times New Roman"/>
          <w:color w:val="000000" w:themeColor="text1"/>
          <w:sz w:val="24"/>
          <w:szCs w:val="24"/>
          <w:lang w:val="en-GB" w:eastAsia="fr-FR"/>
        </w:rPr>
        <w:t>B</w:t>
      </w:r>
      <w:r w:rsidR="00D24A36" w:rsidRPr="00F27216">
        <w:rPr>
          <w:rFonts w:ascii="Times New Roman" w:eastAsia="Times New Roman" w:hAnsi="Times New Roman" w:cs="Times New Roman"/>
          <w:color w:val="000000" w:themeColor="text1"/>
          <w:sz w:val="24"/>
          <w:szCs w:val="24"/>
          <w:lang w:val="en-GB" w:eastAsia="fr-FR"/>
        </w:rPr>
        <w:t xml:space="preserve">eer’ in 1917 and ‘Our </w:t>
      </w:r>
      <w:r w:rsidR="00501B2C" w:rsidRPr="00F27216">
        <w:rPr>
          <w:rFonts w:ascii="Times New Roman" w:eastAsia="Times New Roman" w:hAnsi="Times New Roman" w:cs="Times New Roman"/>
          <w:color w:val="000000" w:themeColor="text1"/>
          <w:sz w:val="24"/>
          <w:szCs w:val="24"/>
          <w:lang w:val="en-GB" w:eastAsia="fr-FR"/>
        </w:rPr>
        <w:t>L</w:t>
      </w:r>
      <w:r w:rsidR="00D24A36" w:rsidRPr="00F27216">
        <w:rPr>
          <w:rFonts w:ascii="Times New Roman" w:eastAsia="Times New Roman" w:hAnsi="Times New Roman" w:cs="Times New Roman"/>
          <w:color w:val="000000" w:themeColor="text1"/>
          <w:sz w:val="24"/>
          <w:szCs w:val="24"/>
          <w:lang w:val="en-GB" w:eastAsia="fr-FR"/>
        </w:rPr>
        <w:t xml:space="preserve">ittle </w:t>
      </w:r>
      <w:r w:rsidR="00501B2C" w:rsidRPr="00F27216">
        <w:rPr>
          <w:rFonts w:ascii="Times New Roman" w:eastAsia="Times New Roman" w:hAnsi="Times New Roman" w:cs="Times New Roman"/>
          <w:color w:val="000000" w:themeColor="text1"/>
          <w:sz w:val="24"/>
          <w:szCs w:val="24"/>
          <w:lang w:val="en-GB" w:eastAsia="fr-FR"/>
        </w:rPr>
        <w:t>G</w:t>
      </w:r>
      <w:r w:rsidR="00D24A36" w:rsidRPr="00F27216">
        <w:rPr>
          <w:rFonts w:ascii="Times New Roman" w:eastAsia="Times New Roman" w:hAnsi="Times New Roman" w:cs="Times New Roman"/>
          <w:color w:val="000000" w:themeColor="text1"/>
          <w:sz w:val="24"/>
          <w:szCs w:val="24"/>
          <w:lang w:val="en-GB" w:eastAsia="fr-FR"/>
        </w:rPr>
        <w:t xml:space="preserve">arden </w:t>
      </w:r>
      <w:r w:rsidR="00501B2C" w:rsidRPr="00F27216">
        <w:rPr>
          <w:rFonts w:ascii="Times New Roman" w:eastAsia="Times New Roman" w:hAnsi="Times New Roman" w:cs="Times New Roman"/>
          <w:color w:val="000000" w:themeColor="text1"/>
          <w:sz w:val="24"/>
          <w:szCs w:val="24"/>
          <w:lang w:val="en-GB" w:eastAsia="fr-FR"/>
        </w:rPr>
        <w:t>S</w:t>
      </w:r>
      <w:r w:rsidR="00D24A36" w:rsidRPr="00F27216">
        <w:rPr>
          <w:rFonts w:ascii="Times New Roman" w:eastAsia="Times New Roman" w:hAnsi="Times New Roman" w:cs="Times New Roman"/>
          <w:color w:val="000000" w:themeColor="text1"/>
          <w:sz w:val="24"/>
          <w:szCs w:val="24"/>
          <w:lang w:val="en-GB" w:eastAsia="fr-FR"/>
        </w:rPr>
        <w:t>ub bub’</w:t>
      </w:r>
      <w:r w:rsidR="0067731B" w:rsidRPr="00F27216">
        <w:rPr>
          <w:rFonts w:ascii="Times New Roman" w:eastAsia="Times New Roman" w:hAnsi="Times New Roman" w:cs="Times New Roman"/>
          <w:color w:val="000000" w:themeColor="text1"/>
          <w:sz w:val="24"/>
          <w:szCs w:val="24"/>
          <w:lang w:val="en-GB" w:eastAsia="fr-FR"/>
        </w:rPr>
        <w:t xml:space="preserve"> in 1922</w:t>
      </w:r>
      <w:r w:rsidR="00A549A1" w:rsidRPr="00F27216">
        <w:rPr>
          <w:rFonts w:ascii="Times New Roman" w:eastAsia="Times New Roman" w:hAnsi="Times New Roman" w:cs="Times New Roman"/>
          <w:color w:val="000000" w:themeColor="text1"/>
          <w:sz w:val="24"/>
          <w:szCs w:val="24"/>
          <w:lang w:val="en-GB" w:eastAsia="fr-FR"/>
        </w:rPr>
        <w:t xml:space="preserve">, both of which </w:t>
      </w:r>
      <w:r w:rsidRPr="00F27216">
        <w:rPr>
          <w:rFonts w:ascii="Times New Roman" w:eastAsia="Times New Roman" w:hAnsi="Times New Roman" w:cs="Times New Roman"/>
          <w:color w:val="000000" w:themeColor="text1"/>
          <w:sz w:val="24"/>
          <w:szCs w:val="24"/>
          <w:lang w:val="en-GB" w:eastAsia="fr-FR"/>
        </w:rPr>
        <w:t>mocked some new element in social life</w:t>
      </w:r>
      <w:r w:rsidR="00A549A1" w:rsidRPr="00F27216">
        <w:rPr>
          <w:rFonts w:ascii="Times New Roman" w:eastAsia="Times New Roman" w:hAnsi="Times New Roman" w:cs="Times New Roman"/>
          <w:color w:val="000000" w:themeColor="text1"/>
          <w:sz w:val="24"/>
          <w:szCs w:val="24"/>
          <w:lang w:val="en-GB" w:eastAsia="fr-FR"/>
        </w:rPr>
        <w:t>—</w:t>
      </w:r>
      <w:r w:rsidRPr="00F27216">
        <w:rPr>
          <w:rFonts w:ascii="Times New Roman" w:eastAsia="Times New Roman" w:hAnsi="Times New Roman" w:cs="Times New Roman"/>
          <w:color w:val="000000" w:themeColor="text1"/>
          <w:sz w:val="24"/>
          <w:szCs w:val="24"/>
          <w:lang w:val="en-GB" w:eastAsia="fr-FR"/>
        </w:rPr>
        <w:t>in 1917</w:t>
      </w:r>
      <w:r w:rsidR="00A549A1" w:rsidRPr="00F27216">
        <w:rPr>
          <w:rFonts w:ascii="Times New Roman" w:eastAsia="Times New Roman" w:hAnsi="Times New Roman" w:cs="Times New Roman"/>
          <w:color w:val="000000" w:themeColor="text1"/>
          <w:sz w:val="24"/>
          <w:szCs w:val="24"/>
          <w:lang w:val="en-GB" w:eastAsia="fr-FR"/>
        </w:rPr>
        <w:t>,</w:t>
      </w:r>
      <w:r w:rsidRPr="00F27216">
        <w:rPr>
          <w:rFonts w:ascii="Times New Roman" w:eastAsia="Times New Roman" w:hAnsi="Times New Roman" w:cs="Times New Roman"/>
          <w:color w:val="000000" w:themeColor="text1"/>
          <w:sz w:val="24"/>
          <w:szCs w:val="24"/>
          <w:lang w:val="en-GB" w:eastAsia="fr-FR"/>
        </w:rPr>
        <w:t xml:space="preserve"> the reduction of the </w:t>
      </w:r>
      <w:r w:rsidRPr="00F27216">
        <w:rPr>
          <w:rFonts w:ascii="Times New Roman" w:eastAsia="Times New Roman" w:hAnsi="Times New Roman" w:cs="Times New Roman"/>
          <w:color w:val="000000" w:themeColor="text1"/>
          <w:sz w:val="24"/>
          <w:szCs w:val="24"/>
          <w:lang w:val="en-GB" w:eastAsia="fr-FR"/>
        </w:rPr>
        <w:lastRenderedPageBreak/>
        <w:t>alcohol content in beer and in 1922</w:t>
      </w:r>
      <w:r w:rsidR="00A549A1" w:rsidRPr="00F27216">
        <w:rPr>
          <w:rFonts w:ascii="Times New Roman" w:eastAsia="Times New Roman" w:hAnsi="Times New Roman" w:cs="Times New Roman"/>
          <w:color w:val="000000" w:themeColor="text1"/>
          <w:sz w:val="24"/>
          <w:szCs w:val="24"/>
          <w:lang w:val="en-GB" w:eastAsia="fr-FR"/>
        </w:rPr>
        <w:t>,</w:t>
      </w:r>
      <w:r w:rsidRPr="00F27216">
        <w:rPr>
          <w:rFonts w:ascii="Times New Roman" w:eastAsia="Times New Roman" w:hAnsi="Times New Roman" w:cs="Times New Roman"/>
          <w:color w:val="000000" w:themeColor="text1"/>
          <w:sz w:val="24"/>
          <w:szCs w:val="24"/>
          <w:lang w:val="en-GB" w:eastAsia="fr-FR"/>
        </w:rPr>
        <w:t xml:space="preserve"> the changes in housing.</w:t>
      </w:r>
      <w:r w:rsidR="008E198B" w:rsidRPr="00F27216">
        <w:rPr>
          <w:rFonts w:ascii="Times New Roman" w:eastAsia="Times New Roman" w:hAnsi="Times New Roman" w:cs="Times New Roman"/>
          <w:color w:val="000000" w:themeColor="text1"/>
          <w:sz w:val="24"/>
          <w:szCs w:val="24"/>
          <w:lang w:val="en-GB" w:eastAsia="fr-FR"/>
        </w:rPr>
        <w:t xml:space="preserve"> </w:t>
      </w:r>
      <w:r w:rsidR="00A046B8" w:rsidRPr="00F27216">
        <w:rPr>
          <w:rFonts w:ascii="Times New Roman" w:eastAsia="Times New Roman" w:hAnsi="Times New Roman" w:cs="Times New Roman"/>
          <w:color w:val="000000" w:themeColor="text1"/>
          <w:sz w:val="24"/>
          <w:szCs w:val="24"/>
          <w:lang w:val="en-GB" w:eastAsia="fr-FR"/>
        </w:rPr>
        <w:t>Numerous other examples are available</w:t>
      </w:r>
      <w:r w:rsidRPr="00F27216">
        <w:rPr>
          <w:rFonts w:ascii="Times New Roman" w:eastAsia="Times New Roman" w:hAnsi="Times New Roman" w:cs="Times New Roman"/>
          <w:color w:val="000000" w:themeColor="text1"/>
          <w:sz w:val="24"/>
          <w:szCs w:val="24"/>
          <w:lang w:val="en-GB" w:eastAsia="fr-FR"/>
        </w:rPr>
        <w:t xml:space="preserve">. </w:t>
      </w:r>
      <w:r w:rsidR="0067731B" w:rsidRPr="00F27216">
        <w:rPr>
          <w:rFonts w:ascii="Times New Roman" w:eastAsia="Times New Roman" w:hAnsi="Times New Roman" w:cs="Times New Roman"/>
          <w:color w:val="000000" w:themeColor="text1"/>
          <w:sz w:val="24"/>
          <w:szCs w:val="24"/>
          <w:lang w:val="en-GB" w:eastAsia="fr-FR"/>
        </w:rPr>
        <w:t>Jack Pleasants</w:t>
      </w:r>
      <w:r w:rsidR="002B664D" w:rsidRPr="00F27216">
        <w:rPr>
          <w:rFonts w:ascii="Times New Roman" w:eastAsia="Times New Roman" w:hAnsi="Times New Roman" w:cs="Times New Roman"/>
          <w:color w:val="000000" w:themeColor="text1"/>
          <w:sz w:val="24"/>
          <w:szCs w:val="24"/>
          <w:lang w:val="en-GB" w:eastAsia="fr-FR"/>
        </w:rPr>
        <w:t xml:space="preserve"> sang</w:t>
      </w:r>
      <w:r w:rsidR="0067731B" w:rsidRPr="00F27216">
        <w:rPr>
          <w:rFonts w:ascii="Times New Roman" w:eastAsia="Times New Roman" w:hAnsi="Times New Roman" w:cs="Times New Roman"/>
          <w:color w:val="000000" w:themeColor="text1"/>
          <w:sz w:val="24"/>
          <w:szCs w:val="24"/>
          <w:lang w:val="en-GB" w:eastAsia="fr-FR"/>
        </w:rPr>
        <w:t xml:space="preserve"> </w:t>
      </w:r>
      <w:r w:rsidR="00501B2C" w:rsidRPr="00F27216">
        <w:rPr>
          <w:rFonts w:ascii="Times New Roman" w:eastAsia="Times New Roman" w:hAnsi="Times New Roman" w:cs="Times New Roman"/>
          <w:color w:val="000000" w:themeColor="text1"/>
          <w:sz w:val="24"/>
          <w:szCs w:val="24"/>
          <w:lang w:val="en-GB" w:eastAsia="fr-FR"/>
        </w:rPr>
        <w:t>‘</w:t>
      </w:r>
      <w:r w:rsidR="002B664D" w:rsidRPr="00F27216">
        <w:rPr>
          <w:rFonts w:ascii="Times New Roman" w:eastAsia="Times New Roman" w:hAnsi="Times New Roman" w:cs="Times New Roman"/>
          <w:color w:val="000000" w:themeColor="text1"/>
          <w:sz w:val="24"/>
          <w:szCs w:val="24"/>
          <w:lang w:val="en-GB" w:eastAsia="fr-FR"/>
        </w:rPr>
        <w:t xml:space="preserve">Give </w:t>
      </w:r>
      <w:r w:rsidR="00501B2C" w:rsidRPr="00F27216">
        <w:rPr>
          <w:rFonts w:ascii="Times New Roman" w:eastAsia="Times New Roman" w:hAnsi="Times New Roman" w:cs="Times New Roman"/>
          <w:color w:val="000000" w:themeColor="text1"/>
          <w:sz w:val="24"/>
          <w:szCs w:val="24"/>
          <w:lang w:val="en-GB" w:eastAsia="fr-FR"/>
        </w:rPr>
        <w:t>M</w:t>
      </w:r>
      <w:r w:rsidR="002B664D" w:rsidRPr="00F27216">
        <w:rPr>
          <w:rFonts w:ascii="Times New Roman" w:eastAsia="Times New Roman" w:hAnsi="Times New Roman" w:cs="Times New Roman"/>
          <w:color w:val="000000" w:themeColor="text1"/>
          <w:sz w:val="24"/>
          <w:szCs w:val="24"/>
          <w:lang w:val="en-GB" w:eastAsia="fr-FR"/>
        </w:rPr>
        <w:t xml:space="preserve">e </w:t>
      </w:r>
      <w:r w:rsidR="00501B2C" w:rsidRPr="00F27216">
        <w:rPr>
          <w:rFonts w:ascii="Times New Roman" w:eastAsia="Times New Roman" w:hAnsi="Times New Roman" w:cs="Times New Roman"/>
          <w:color w:val="000000" w:themeColor="text1"/>
          <w:sz w:val="24"/>
          <w:szCs w:val="24"/>
          <w:lang w:val="en-GB" w:eastAsia="fr-FR"/>
        </w:rPr>
        <w:t>A</w:t>
      </w:r>
      <w:r w:rsidR="002B664D" w:rsidRPr="00F27216">
        <w:rPr>
          <w:rFonts w:ascii="Times New Roman" w:eastAsia="Times New Roman" w:hAnsi="Times New Roman" w:cs="Times New Roman"/>
          <w:color w:val="000000" w:themeColor="text1"/>
          <w:sz w:val="24"/>
          <w:szCs w:val="24"/>
          <w:lang w:val="en-GB" w:eastAsia="fr-FR"/>
        </w:rPr>
        <w:t xml:space="preserve">nother </w:t>
      </w:r>
      <w:r w:rsidR="00501B2C" w:rsidRPr="00F27216">
        <w:rPr>
          <w:rFonts w:ascii="Times New Roman" w:eastAsia="Times New Roman" w:hAnsi="Times New Roman" w:cs="Times New Roman"/>
          <w:color w:val="000000" w:themeColor="text1"/>
          <w:sz w:val="24"/>
          <w:szCs w:val="24"/>
          <w:lang w:val="en-GB" w:eastAsia="fr-FR"/>
        </w:rPr>
        <w:t>S</w:t>
      </w:r>
      <w:r w:rsidR="002B664D" w:rsidRPr="00F27216">
        <w:rPr>
          <w:rFonts w:ascii="Times New Roman" w:eastAsia="Times New Roman" w:hAnsi="Times New Roman" w:cs="Times New Roman"/>
          <w:color w:val="000000" w:themeColor="text1"/>
          <w:sz w:val="24"/>
          <w:szCs w:val="24"/>
          <w:lang w:val="en-GB" w:eastAsia="fr-FR"/>
        </w:rPr>
        <w:t xml:space="preserve">mall </w:t>
      </w:r>
      <w:r w:rsidR="00501B2C" w:rsidRPr="00F27216">
        <w:rPr>
          <w:rFonts w:ascii="Times New Roman" w:eastAsia="Times New Roman" w:hAnsi="Times New Roman" w:cs="Times New Roman"/>
          <w:color w:val="000000" w:themeColor="text1"/>
          <w:sz w:val="24"/>
          <w:szCs w:val="24"/>
          <w:lang w:val="en-GB" w:eastAsia="fr-FR"/>
        </w:rPr>
        <w:t>P</w:t>
      </w:r>
      <w:r w:rsidR="002B664D" w:rsidRPr="00F27216">
        <w:rPr>
          <w:rFonts w:ascii="Times New Roman" w:eastAsia="Times New Roman" w:hAnsi="Times New Roman" w:cs="Times New Roman"/>
          <w:color w:val="000000" w:themeColor="text1"/>
          <w:sz w:val="24"/>
          <w:szCs w:val="24"/>
          <w:lang w:val="en-GB" w:eastAsia="fr-FR"/>
        </w:rPr>
        <w:t>ort</w:t>
      </w:r>
      <w:r w:rsidR="00501B2C" w:rsidRPr="00F27216">
        <w:rPr>
          <w:rFonts w:ascii="Times New Roman" w:eastAsia="Times New Roman" w:hAnsi="Times New Roman" w:cs="Times New Roman"/>
          <w:color w:val="000000" w:themeColor="text1"/>
          <w:sz w:val="24"/>
          <w:szCs w:val="24"/>
          <w:lang w:val="en-GB" w:eastAsia="fr-FR"/>
        </w:rPr>
        <w:t>’</w:t>
      </w:r>
      <w:r w:rsidR="002B664D" w:rsidRPr="00F27216">
        <w:rPr>
          <w:rFonts w:ascii="Times New Roman" w:eastAsia="Times New Roman" w:hAnsi="Times New Roman" w:cs="Times New Roman"/>
          <w:color w:val="000000" w:themeColor="text1"/>
          <w:sz w:val="24"/>
          <w:szCs w:val="24"/>
          <w:lang w:val="en-GB" w:eastAsia="fr-FR"/>
        </w:rPr>
        <w:t xml:space="preserve"> in 1912 an</w:t>
      </w:r>
      <w:r w:rsidR="0067731B" w:rsidRPr="00F27216">
        <w:rPr>
          <w:rFonts w:ascii="Times New Roman" w:eastAsia="Times New Roman" w:hAnsi="Times New Roman" w:cs="Times New Roman"/>
          <w:color w:val="000000" w:themeColor="text1"/>
          <w:sz w:val="24"/>
          <w:szCs w:val="24"/>
          <w:lang w:val="en-GB" w:eastAsia="fr-FR"/>
        </w:rPr>
        <w:t>d</w:t>
      </w:r>
      <w:r w:rsidR="002B664D" w:rsidRPr="00F27216">
        <w:rPr>
          <w:rFonts w:ascii="Times New Roman" w:eastAsia="Times New Roman" w:hAnsi="Times New Roman" w:cs="Times New Roman"/>
          <w:color w:val="000000" w:themeColor="text1"/>
          <w:sz w:val="24"/>
          <w:szCs w:val="24"/>
          <w:lang w:val="en-GB" w:eastAsia="fr-FR"/>
        </w:rPr>
        <w:t xml:space="preserve"> </w:t>
      </w:r>
      <w:r w:rsidR="00501B2C" w:rsidRPr="00F27216">
        <w:rPr>
          <w:rFonts w:ascii="Times New Roman" w:eastAsia="Times New Roman" w:hAnsi="Times New Roman" w:cs="Times New Roman"/>
          <w:color w:val="000000" w:themeColor="text1"/>
          <w:sz w:val="24"/>
          <w:szCs w:val="24"/>
          <w:lang w:val="en-GB" w:eastAsia="fr-FR"/>
        </w:rPr>
        <w:t>‘</w:t>
      </w:r>
      <w:r w:rsidR="002B664D" w:rsidRPr="00F27216">
        <w:rPr>
          <w:rFonts w:ascii="Times New Roman" w:eastAsia="Times New Roman" w:hAnsi="Times New Roman" w:cs="Times New Roman"/>
          <w:color w:val="000000" w:themeColor="text1"/>
          <w:sz w:val="24"/>
          <w:szCs w:val="24"/>
          <w:lang w:val="en-GB" w:eastAsia="fr-FR"/>
        </w:rPr>
        <w:t xml:space="preserve">It’s </w:t>
      </w:r>
      <w:r w:rsidR="00501B2C" w:rsidRPr="00F27216">
        <w:rPr>
          <w:rFonts w:ascii="Times New Roman" w:eastAsia="Times New Roman" w:hAnsi="Times New Roman" w:cs="Times New Roman"/>
          <w:color w:val="000000" w:themeColor="text1"/>
          <w:sz w:val="24"/>
          <w:szCs w:val="24"/>
          <w:lang w:val="en-GB" w:eastAsia="fr-FR"/>
        </w:rPr>
        <w:t>M</w:t>
      </w:r>
      <w:r w:rsidR="002B664D" w:rsidRPr="00F27216">
        <w:rPr>
          <w:rFonts w:ascii="Times New Roman" w:eastAsia="Times New Roman" w:hAnsi="Times New Roman" w:cs="Times New Roman"/>
          <w:color w:val="000000" w:themeColor="text1"/>
          <w:sz w:val="24"/>
          <w:szCs w:val="24"/>
          <w:lang w:val="en-GB" w:eastAsia="fr-FR"/>
        </w:rPr>
        <w:t xml:space="preserve">y </w:t>
      </w:r>
      <w:r w:rsidR="00501B2C" w:rsidRPr="00F27216">
        <w:rPr>
          <w:rFonts w:ascii="Times New Roman" w:eastAsia="Times New Roman" w:hAnsi="Times New Roman" w:cs="Times New Roman"/>
          <w:color w:val="000000" w:themeColor="text1"/>
          <w:sz w:val="24"/>
          <w:szCs w:val="24"/>
          <w:lang w:val="en-GB" w:eastAsia="fr-FR"/>
        </w:rPr>
        <w:t>B</w:t>
      </w:r>
      <w:r w:rsidR="002B664D" w:rsidRPr="00F27216">
        <w:rPr>
          <w:rFonts w:ascii="Times New Roman" w:eastAsia="Times New Roman" w:hAnsi="Times New Roman" w:cs="Times New Roman"/>
          <w:color w:val="000000" w:themeColor="text1"/>
          <w:sz w:val="24"/>
          <w:szCs w:val="24"/>
          <w:lang w:val="en-GB" w:eastAsia="fr-FR"/>
        </w:rPr>
        <w:t xml:space="preserve">ath </w:t>
      </w:r>
      <w:r w:rsidR="00501B2C" w:rsidRPr="00F27216">
        <w:rPr>
          <w:rFonts w:ascii="Times New Roman" w:eastAsia="Times New Roman" w:hAnsi="Times New Roman" w:cs="Times New Roman"/>
          <w:color w:val="000000" w:themeColor="text1"/>
          <w:sz w:val="24"/>
          <w:szCs w:val="24"/>
          <w:lang w:val="en-GB" w:eastAsia="fr-FR"/>
        </w:rPr>
        <w:t>N</w:t>
      </w:r>
      <w:r w:rsidR="002B664D" w:rsidRPr="00F27216">
        <w:rPr>
          <w:rFonts w:ascii="Times New Roman" w:eastAsia="Times New Roman" w:hAnsi="Times New Roman" w:cs="Times New Roman"/>
          <w:color w:val="000000" w:themeColor="text1"/>
          <w:sz w:val="24"/>
          <w:szCs w:val="24"/>
          <w:lang w:val="en-GB" w:eastAsia="fr-FR"/>
        </w:rPr>
        <w:t xml:space="preserve">ight </w:t>
      </w:r>
      <w:r w:rsidR="00501B2C" w:rsidRPr="00F27216">
        <w:rPr>
          <w:rFonts w:ascii="Times New Roman" w:eastAsia="Times New Roman" w:hAnsi="Times New Roman" w:cs="Times New Roman"/>
          <w:color w:val="000000" w:themeColor="text1"/>
          <w:sz w:val="24"/>
          <w:szCs w:val="24"/>
          <w:lang w:val="en-GB" w:eastAsia="fr-FR"/>
        </w:rPr>
        <w:t>T</w:t>
      </w:r>
      <w:r w:rsidR="002B664D" w:rsidRPr="00F27216">
        <w:rPr>
          <w:rFonts w:ascii="Times New Roman" w:eastAsia="Times New Roman" w:hAnsi="Times New Roman" w:cs="Times New Roman"/>
          <w:color w:val="000000" w:themeColor="text1"/>
          <w:sz w:val="24"/>
          <w:szCs w:val="24"/>
          <w:lang w:val="en-GB" w:eastAsia="fr-FR"/>
        </w:rPr>
        <w:t>onight</w:t>
      </w:r>
      <w:r w:rsidR="00501B2C" w:rsidRPr="00F27216">
        <w:rPr>
          <w:rFonts w:ascii="Times New Roman" w:eastAsia="Times New Roman" w:hAnsi="Times New Roman" w:cs="Times New Roman"/>
          <w:color w:val="000000" w:themeColor="text1"/>
          <w:sz w:val="24"/>
          <w:szCs w:val="24"/>
          <w:lang w:val="en-GB" w:eastAsia="fr-FR"/>
        </w:rPr>
        <w:t>’</w:t>
      </w:r>
      <w:r w:rsidR="002B664D" w:rsidRPr="00F27216">
        <w:rPr>
          <w:rFonts w:ascii="Times New Roman" w:eastAsia="Times New Roman" w:hAnsi="Times New Roman" w:cs="Times New Roman"/>
          <w:color w:val="000000" w:themeColor="text1"/>
          <w:sz w:val="24"/>
          <w:szCs w:val="24"/>
          <w:lang w:val="en-GB" w:eastAsia="fr-FR"/>
        </w:rPr>
        <w:t xml:space="preserve"> in</w:t>
      </w:r>
      <w:r w:rsidR="0067731B" w:rsidRPr="00F27216">
        <w:rPr>
          <w:rFonts w:ascii="Times New Roman" w:eastAsia="Times New Roman" w:hAnsi="Times New Roman" w:cs="Times New Roman"/>
          <w:color w:val="000000" w:themeColor="text1"/>
          <w:sz w:val="24"/>
          <w:szCs w:val="24"/>
          <w:lang w:val="en-GB" w:eastAsia="fr-FR"/>
        </w:rPr>
        <w:t xml:space="preserve"> 1922</w:t>
      </w:r>
      <w:r w:rsidR="002B664D" w:rsidRPr="00F27216">
        <w:rPr>
          <w:rFonts w:ascii="Times New Roman" w:eastAsia="Times New Roman" w:hAnsi="Times New Roman" w:cs="Times New Roman"/>
          <w:color w:val="000000" w:themeColor="text1"/>
          <w:sz w:val="24"/>
          <w:szCs w:val="24"/>
          <w:lang w:val="en-GB" w:eastAsia="fr-FR"/>
        </w:rPr>
        <w:t xml:space="preserve">, comically </w:t>
      </w:r>
      <w:r w:rsidR="00677F9F" w:rsidRPr="00F27216">
        <w:rPr>
          <w:rFonts w:ascii="Times New Roman" w:eastAsia="Times New Roman" w:hAnsi="Times New Roman" w:cs="Times New Roman"/>
          <w:color w:val="000000" w:themeColor="text1"/>
          <w:sz w:val="24"/>
          <w:szCs w:val="24"/>
          <w:lang w:val="en-GB" w:eastAsia="fr-FR"/>
        </w:rPr>
        <w:t>transforming very everyday subjects</w:t>
      </w:r>
      <w:r w:rsidR="00620FBD" w:rsidRPr="00F27216">
        <w:rPr>
          <w:rFonts w:ascii="Times New Roman" w:eastAsia="Times New Roman" w:hAnsi="Times New Roman" w:cs="Times New Roman"/>
          <w:color w:val="000000" w:themeColor="text1"/>
          <w:sz w:val="24"/>
          <w:szCs w:val="24"/>
          <w:lang w:val="en-GB" w:eastAsia="fr-FR"/>
        </w:rPr>
        <w:t xml:space="preserve"> or social types</w:t>
      </w:r>
      <w:r w:rsidR="00677F9F" w:rsidRPr="00F27216">
        <w:rPr>
          <w:rFonts w:ascii="Times New Roman" w:eastAsia="Times New Roman" w:hAnsi="Times New Roman" w:cs="Times New Roman"/>
          <w:color w:val="000000" w:themeColor="text1"/>
          <w:sz w:val="24"/>
          <w:szCs w:val="24"/>
          <w:lang w:val="en-GB" w:eastAsia="fr-FR"/>
        </w:rPr>
        <w:t>.</w:t>
      </w:r>
      <w:r w:rsidR="00620FBD" w:rsidRPr="00F27216">
        <w:rPr>
          <w:rFonts w:ascii="Times New Roman" w:eastAsia="Times New Roman" w:hAnsi="Times New Roman" w:cs="Times New Roman"/>
          <w:color w:val="000000" w:themeColor="text1"/>
          <w:sz w:val="24"/>
          <w:szCs w:val="24"/>
          <w:lang w:val="en-GB" w:eastAsia="fr-FR"/>
        </w:rPr>
        <w:t xml:space="preserve"> </w:t>
      </w:r>
      <w:r w:rsidR="0067731B" w:rsidRPr="00F27216">
        <w:rPr>
          <w:rFonts w:ascii="Times New Roman" w:eastAsia="Times New Roman" w:hAnsi="Times New Roman" w:cs="Times New Roman"/>
          <w:color w:val="000000" w:themeColor="text1"/>
          <w:sz w:val="24"/>
          <w:szCs w:val="24"/>
          <w:lang w:val="en-GB" w:eastAsia="fr-FR"/>
        </w:rPr>
        <w:t xml:space="preserve">Violet </w:t>
      </w:r>
      <w:r w:rsidR="00584E08" w:rsidRPr="00F27216">
        <w:rPr>
          <w:rFonts w:ascii="Times New Roman" w:eastAsia="Times New Roman" w:hAnsi="Times New Roman" w:cs="Times New Roman"/>
          <w:color w:val="000000" w:themeColor="text1"/>
          <w:sz w:val="24"/>
          <w:szCs w:val="24"/>
          <w:lang w:val="en-GB" w:eastAsia="fr-FR"/>
        </w:rPr>
        <w:t>L</w:t>
      </w:r>
      <w:r w:rsidR="0067731B" w:rsidRPr="00F27216">
        <w:rPr>
          <w:rFonts w:ascii="Times New Roman" w:eastAsia="Times New Roman" w:hAnsi="Times New Roman" w:cs="Times New Roman"/>
          <w:color w:val="000000" w:themeColor="text1"/>
          <w:sz w:val="24"/>
          <w:szCs w:val="24"/>
          <w:lang w:val="en-GB" w:eastAsia="fr-FR"/>
        </w:rPr>
        <w:t>orraine</w:t>
      </w:r>
      <w:r w:rsidR="006A5BB5">
        <w:rPr>
          <w:rFonts w:ascii="Times New Roman" w:eastAsia="Times New Roman" w:hAnsi="Times New Roman" w:cs="Times New Roman"/>
          <w:color w:val="000000" w:themeColor="text1"/>
          <w:sz w:val="24"/>
          <w:szCs w:val="24"/>
          <w:lang w:val="en-GB" w:eastAsia="fr-FR"/>
        </w:rPr>
        <w:t>’s</w:t>
      </w:r>
      <w:r w:rsidR="0067731B" w:rsidRPr="00F27216">
        <w:rPr>
          <w:rFonts w:ascii="Times New Roman" w:eastAsia="Times New Roman" w:hAnsi="Times New Roman" w:cs="Times New Roman"/>
          <w:color w:val="000000" w:themeColor="text1"/>
          <w:sz w:val="24"/>
          <w:szCs w:val="24"/>
          <w:lang w:val="en-GB" w:eastAsia="fr-FR"/>
        </w:rPr>
        <w:t xml:space="preserve"> </w:t>
      </w:r>
      <w:r w:rsidR="00584E08" w:rsidRPr="00F27216">
        <w:rPr>
          <w:rFonts w:ascii="Times New Roman" w:eastAsia="Times New Roman" w:hAnsi="Times New Roman" w:cs="Times New Roman"/>
          <w:color w:val="000000" w:themeColor="text1"/>
          <w:sz w:val="24"/>
          <w:szCs w:val="24"/>
          <w:lang w:val="en-GB" w:eastAsia="fr-FR"/>
        </w:rPr>
        <w:t>‘</w:t>
      </w:r>
      <w:r w:rsidR="0067731B" w:rsidRPr="00F27216">
        <w:rPr>
          <w:rFonts w:ascii="Times New Roman" w:eastAsia="Times New Roman" w:hAnsi="Times New Roman" w:cs="Times New Roman"/>
          <w:color w:val="000000" w:themeColor="text1"/>
          <w:sz w:val="24"/>
          <w:szCs w:val="24"/>
          <w:lang w:val="en-GB" w:eastAsia="fr-FR"/>
        </w:rPr>
        <w:t xml:space="preserve">No </w:t>
      </w:r>
      <w:r w:rsidR="00584E08" w:rsidRPr="00F27216">
        <w:rPr>
          <w:rFonts w:ascii="Times New Roman" w:eastAsia="Times New Roman" w:hAnsi="Times New Roman" w:cs="Times New Roman"/>
          <w:color w:val="000000" w:themeColor="text1"/>
          <w:sz w:val="24"/>
          <w:szCs w:val="24"/>
          <w:lang w:val="en-GB" w:eastAsia="fr-FR"/>
        </w:rPr>
        <w:t>M</w:t>
      </w:r>
      <w:r w:rsidR="0067731B" w:rsidRPr="00F27216">
        <w:rPr>
          <w:rFonts w:ascii="Times New Roman" w:eastAsia="Times New Roman" w:hAnsi="Times New Roman" w:cs="Times New Roman"/>
          <w:color w:val="000000" w:themeColor="text1"/>
          <w:sz w:val="24"/>
          <w:szCs w:val="24"/>
          <w:lang w:val="en-GB" w:eastAsia="fr-FR"/>
        </w:rPr>
        <w:t xml:space="preserve">ore </w:t>
      </w:r>
      <w:r w:rsidR="00584E08" w:rsidRPr="00F27216">
        <w:rPr>
          <w:rFonts w:ascii="Times New Roman" w:eastAsia="Times New Roman" w:hAnsi="Times New Roman" w:cs="Times New Roman"/>
          <w:color w:val="000000" w:themeColor="text1"/>
          <w:sz w:val="24"/>
          <w:szCs w:val="24"/>
          <w:lang w:val="en-GB" w:eastAsia="fr-FR"/>
        </w:rPr>
        <w:t>S</w:t>
      </w:r>
      <w:r w:rsidR="0067731B" w:rsidRPr="00F27216">
        <w:rPr>
          <w:rFonts w:ascii="Times New Roman" w:eastAsia="Times New Roman" w:hAnsi="Times New Roman" w:cs="Times New Roman"/>
          <w:color w:val="000000" w:themeColor="text1"/>
          <w:sz w:val="24"/>
          <w:szCs w:val="24"/>
          <w:lang w:val="en-GB" w:eastAsia="fr-FR"/>
        </w:rPr>
        <w:t xml:space="preserve">topping </w:t>
      </w:r>
      <w:r w:rsidR="00584E08" w:rsidRPr="00F27216">
        <w:rPr>
          <w:rFonts w:ascii="Times New Roman" w:eastAsia="Times New Roman" w:hAnsi="Times New Roman" w:cs="Times New Roman"/>
          <w:color w:val="000000" w:themeColor="text1"/>
          <w:sz w:val="24"/>
          <w:szCs w:val="24"/>
          <w:lang w:val="en-GB" w:eastAsia="fr-FR"/>
        </w:rPr>
        <w:t>O</w:t>
      </w:r>
      <w:r w:rsidR="0067731B" w:rsidRPr="00F27216">
        <w:rPr>
          <w:rFonts w:ascii="Times New Roman" w:eastAsia="Times New Roman" w:hAnsi="Times New Roman" w:cs="Times New Roman"/>
          <w:color w:val="000000" w:themeColor="text1"/>
          <w:sz w:val="24"/>
          <w:szCs w:val="24"/>
          <w:lang w:val="en-GB" w:eastAsia="fr-FR"/>
        </w:rPr>
        <w:t xml:space="preserve">ut </w:t>
      </w:r>
      <w:r w:rsidR="00584E08" w:rsidRPr="00F27216">
        <w:rPr>
          <w:rFonts w:ascii="Times New Roman" w:eastAsia="Times New Roman" w:hAnsi="Times New Roman" w:cs="Times New Roman"/>
          <w:color w:val="000000" w:themeColor="text1"/>
          <w:sz w:val="24"/>
          <w:szCs w:val="24"/>
          <w:lang w:val="en-GB" w:eastAsia="fr-FR"/>
        </w:rPr>
        <w:t>L</w:t>
      </w:r>
      <w:r w:rsidR="0067731B" w:rsidRPr="00F27216">
        <w:rPr>
          <w:rFonts w:ascii="Times New Roman" w:eastAsia="Times New Roman" w:hAnsi="Times New Roman" w:cs="Times New Roman"/>
          <w:color w:val="000000" w:themeColor="text1"/>
          <w:sz w:val="24"/>
          <w:szCs w:val="24"/>
          <w:lang w:val="en-GB" w:eastAsia="fr-FR"/>
        </w:rPr>
        <w:t>ate</w:t>
      </w:r>
      <w:r w:rsidR="00584E08" w:rsidRPr="00F27216">
        <w:rPr>
          <w:rFonts w:ascii="Times New Roman" w:eastAsia="Times New Roman" w:hAnsi="Times New Roman" w:cs="Times New Roman"/>
          <w:color w:val="000000" w:themeColor="text1"/>
          <w:sz w:val="24"/>
          <w:szCs w:val="24"/>
          <w:lang w:val="en-GB" w:eastAsia="fr-FR"/>
        </w:rPr>
        <w:t>’</w:t>
      </w:r>
      <w:r w:rsidR="0067731B" w:rsidRPr="00F27216">
        <w:rPr>
          <w:rFonts w:ascii="Times New Roman" w:eastAsia="Times New Roman" w:hAnsi="Times New Roman" w:cs="Times New Roman"/>
          <w:color w:val="000000" w:themeColor="text1"/>
          <w:sz w:val="24"/>
          <w:szCs w:val="24"/>
          <w:lang w:val="en-GB" w:eastAsia="fr-FR"/>
        </w:rPr>
        <w:t xml:space="preserve"> </w:t>
      </w:r>
      <w:r w:rsidR="00A549A1" w:rsidRPr="00F27216">
        <w:rPr>
          <w:rFonts w:ascii="Times New Roman" w:eastAsia="Times New Roman" w:hAnsi="Times New Roman" w:cs="Times New Roman"/>
          <w:color w:val="000000" w:themeColor="text1"/>
          <w:sz w:val="24"/>
          <w:szCs w:val="24"/>
          <w:lang w:val="en-GB" w:eastAsia="fr-FR"/>
        </w:rPr>
        <w:t xml:space="preserve">of </w:t>
      </w:r>
      <w:r w:rsidR="0067731B" w:rsidRPr="00F27216">
        <w:rPr>
          <w:rFonts w:ascii="Times New Roman" w:eastAsia="Times New Roman" w:hAnsi="Times New Roman" w:cs="Times New Roman"/>
          <w:color w:val="000000" w:themeColor="text1"/>
          <w:sz w:val="24"/>
          <w:szCs w:val="24"/>
          <w:lang w:val="en-GB" w:eastAsia="fr-FR"/>
        </w:rPr>
        <w:t xml:space="preserve">1911 and her </w:t>
      </w:r>
      <w:r w:rsidR="00584E08" w:rsidRPr="00F27216">
        <w:rPr>
          <w:rFonts w:ascii="Times New Roman" w:eastAsia="Times New Roman" w:hAnsi="Times New Roman" w:cs="Times New Roman"/>
          <w:color w:val="000000" w:themeColor="text1"/>
          <w:sz w:val="24"/>
          <w:szCs w:val="24"/>
          <w:lang w:val="en-GB" w:eastAsia="fr-FR"/>
        </w:rPr>
        <w:t>‘</w:t>
      </w:r>
      <w:r w:rsidR="0067731B" w:rsidRPr="00F27216">
        <w:rPr>
          <w:rFonts w:ascii="Times New Roman" w:eastAsia="Times New Roman" w:hAnsi="Times New Roman" w:cs="Times New Roman"/>
          <w:color w:val="000000" w:themeColor="text1"/>
          <w:sz w:val="24"/>
          <w:szCs w:val="24"/>
          <w:lang w:val="en-GB" w:eastAsia="fr-FR"/>
        </w:rPr>
        <w:t xml:space="preserve">What a </w:t>
      </w:r>
      <w:r w:rsidR="00584E08" w:rsidRPr="00F27216">
        <w:rPr>
          <w:rFonts w:ascii="Times New Roman" w:eastAsia="Times New Roman" w:hAnsi="Times New Roman" w:cs="Times New Roman"/>
          <w:color w:val="000000" w:themeColor="text1"/>
          <w:sz w:val="24"/>
          <w:szCs w:val="24"/>
          <w:lang w:val="en-GB" w:eastAsia="fr-FR"/>
        </w:rPr>
        <w:t>L</w:t>
      </w:r>
      <w:r w:rsidR="0067731B" w:rsidRPr="00F27216">
        <w:rPr>
          <w:rFonts w:ascii="Times New Roman" w:eastAsia="Times New Roman" w:hAnsi="Times New Roman" w:cs="Times New Roman"/>
          <w:color w:val="000000" w:themeColor="text1"/>
          <w:sz w:val="24"/>
          <w:szCs w:val="24"/>
          <w:lang w:val="en-GB" w:eastAsia="fr-FR"/>
        </w:rPr>
        <w:t>i</w:t>
      </w:r>
      <w:r w:rsidR="00BE0666" w:rsidRPr="00F27216">
        <w:rPr>
          <w:rFonts w:ascii="Times New Roman" w:eastAsia="Times New Roman" w:hAnsi="Times New Roman" w:cs="Times New Roman"/>
          <w:color w:val="000000" w:themeColor="text1"/>
          <w:sz w:val="24"/>
          <w:szCs w:val="24"/>
          <w:lang w:val="en-GB" w:eastAsia="fr-FR"/>
        </w:rPr>
        <w:t xml:space="preserve">ttle </w:t>
      </w:r>
      <w:r w:rsidR="00584E08" w:rsidRPr="00F27216">
        <w:rPr>
          <w:rFonts w:ascii="Times New Roman" w:eastAsia="Times New Roman" w:hAnsi="Times New Roman" w:cs="Times New Roman"/>
          <w:color w:val="000000" w:themeColor="text1"/>
          <w:sz w:val="24"/>
          <w:szCs w:val="24"/>
          <w:lang w:val="en-GB" w:eastAsia="fr-FR"/>
        </w:rPr>
        <w:t>M</w:t>
      </w:r>
      <w:r w:rsidR="00BE0666" w:rsidRPr="00F27216">
        <w:rPr>
          <w:rFonts w:ascii="Times New Roman" w:eastAsia="Times New Roman" w:hAnsi="Times New Roman" w:cs="Times New Roman"/>
          <w:color w:val="000000" w:themeColor="text1"/>
          <w:sz w:val="24"/>
          <w:szCs w:val="24"/>
          <w:lang w:val="en-GB" w:eastAsia="fr-FR"/>
        </w:rPr>
        <w:t xml:space="preserve">oonlight </w:t>
      </w:r>
      <w:r w:rsidR="00584E08" w:rsidRPr="00F27216">
        <w:rPr>
          <w:rFonts w:ascii="Times New Roman" w:eastAsia="Times New Roman" w:hAnsi="Times New Roman" w:cs="Times New Roman"/>
          <w:color w:val="000000" w:themeColor="text1"/>
          <w:sz w:val="24"/>
          <w:szCs w:val="24"/>
          <w:lang w:val="en-GB" w:eastAsia="fr-FR"/>
        </w:rPr>
        <w:t>C</w:t>
      </w:r>
      <w:r w:rsidR="00BE0666" w:rsidRPr="00F27216">
        <w:rPr>
          <w:rFonts w:ascii="Times New Roman" w:eastAsia="Times New Roman" w:hAnsi="Times New Roman" w:cs="Times New Roman"/>
          <w:color w:val="000000" w:themeColor="text1"/>
          <w:sz w:val="24"/>
          <w:szCs w:val="24"/>
          <w:lang w:val="en-GB" w:eastAsia="fr-FR"/>
        </w:rPr>
        <w:t xml:space="preserve">an </w:t>
      </w:r>
      <w:r w:rsidR="00584E08" w:rsidRPr="00F27216">
        <w:rPr>
          <w:rFonts w:ascii="Times New Roman" w:eastAsia="Times New Roman" w:hAnsi="Times New Roman" w:cs="Times New Roman"/>
          <w:color w:val="000000" w:themeColor="text1"/>
          <w:sz w:val="24"/>
          <w:szCs w:val="24"/>
          <w:lang w:val="en-GB" w:eastAsia="fr-FR"/>
        </w:rPr>
        <w:t>D</w:t>
      </w:r>
      <w:r w:rsidR="00BE0666" w:rsidRPr="00F27216">
        <w:rPr>
          <w:rFonts w:ascii="Times New Roman" w:eastAsia="Times New Roman" w:hAnsi="Times New Roman" w:cs="Times New Roman"/>
          <w:color w:val="000000" w:themeColor="text1"/>
          <w:sz w:val="24"/>
          <w:szCs w:val="24"/>
          <w:lang w:val="en-GB" w:eastAsia="fr-FR"/>
        </w:rPr>
        <w:t>o</w:t>
      </w:r>
      <w:r w:rsidR="00584E08" w:rsidRPr="00F27216">
        <w:rPr>
          <w:rFonts w:ascii="Times New Roman" w:eastAsia="Times New Roman" w:hAnsi="Times New Roman" w:cs="Times New Roman"/>
          <w:color w:val="000000" w:themeColor="text1"/>
          <w:sz w:val="24"/>
          <w:szCs w:val="24"/>
          <w:lang w:val="en-GB" w:eastAsia="fr-FR"/>
        </w:rPr>
        <w:t>’</w:t>
      </w:r>
      <w:r w:rsidR="00BE0666" w:rsidRPr="00F27216">
        <w:rPr>
          <w:rFonts w:ascii="Times New Roman" w:eastAsia="Times New Roman" w:hAnsi="Times New Roman" w:cs="Times New Roman"/>
          <w:color w:val="000000" w:themeColor="text1"/>
          <w:sz w:val="24"/>
          <w:szCs w:val="24"/>
          <w:lang w:val="en-GB" w:eastAsia="fr-FR"/>
        </w:rPr>
        <w:t xml:space="preserve"> of 1934 give a similar impression of</w:t>
      </w:r>
      <w:r w:rsidR="00073441" w:rsidRPr="00F27216">
        <w:rPr>
          <w:rFonts w:ascii="Times New Roman" w:eastAsia="Times New Roman" w:hAnsi="Times New Roman" w:cs="Times New Roman"/>
          <w:color w:val="000000" w:themeColor="text1"/>
          <w:sz w:val="24"/>
          <w:szCs w:val="24"/>
          <w:lang w:val="en-GB" w:eastAsia="fr-FR"/>
        </w:rPr>
        <w:t xml:space="preserve"> deep</w:t>
      </w:r>
      <w:r w:rsidR="00BE0666" w:rsidRPr="00F27216">
        <w:rPr>
          <w:rFonts w:ascii="Times New Roman" w:eastAsia="Times New Roman" w:hAnsi="Times New Roman" w:cs="Times New Roman"/>
          <w:color w:val="000000" w:themeColor="text1"/>
          <w:sz w:val="24"/>
          <w:szCs w:val="24"/>
          <w:lang w:val="en-GB" w:eastAsia="fr-FR"/>
        </w:rPr>
        <w:t xml:space="preserve"> continuity</w:t>
      </w:r>
      <w:r w:rsidR="00070AE5" w:rsidRPr="00F27216">
        <w:rPr>
          <w:rFonts w:ascii="Times New Roman" w:eastAsia="Times New Roman" w:hAnsi="Times New Roman" w:cs="Times New Roman"/>
          <w:color w:val="000000" w:themeColor="text1"/>
          <w:sz w:val="24"/>
          <w:szCs w:val="24"/>
          <w:lang w:val="en-GB" w:eastAsia="fr-FR"/>
        </w:rPr>
        <w:t>, each singing of daring romantic possibilities</w:t>
      </w:r>
      <w:r w:rsidR="006A5BB5">
        <w:rPr>
          <w:rFonts w:ascii="Times New Roman" w:eastAsia="Times New Roman" w:hAnsi="Times New Roman" w:cs="Times New Roman"/>
          <w:color w:val="000000" w:themeColor="text1"/>
          <w:sz w:val="24"/>
          <w:szCs w:val="24"/>
          <w:lang w:val="en-GB" w:eastAsia="fr-FR"/>
        </w:rPr>
        <w:t>,</w:t>
      </w:r>
      <w:r w:rsidR="00070AE5" w:rsidRPr="00F27216">
        <w:rPr>
          <w:rFonts w:ascii="Times New Roman" w:eastAsia="Times New Roman" w:hAnsi="Times New Roman" w:cs="Times New Roman"/>
          <w:color w:val="000000" w:themeColor="text1"/>
          <w:sz w:val="24"/>
          <w:szCs w:val="24"/>
          <w:lang w:val="en-GB" w:eastAsia="fr-FR"/>
        </w:rPr>
        <w:t xml:space="preserve"> which are slightly naughty but never directly </w:t>
      </w:r>
      <w:r w:rsidR="00F27216" w:rsidRPr="00F27216">
        <w:rPr>
          <w:rFonts w:ascii="Times New Roman" w:eastAsia="Times New Roman" w:hAnsi="Times New Roman" w:cs="Times New Roman"/>
          <w:color w:val="000000" w:themeColor="text1"/>
          <w:sz w:val="24"/>
          <w:szCs w:val="24"/>
          <w:lang w:val="en-GB" w:eastAsia="fr-FR"/>
        </w:rPr>
        <w:t>described.</w:t>
      </w:r>
    </w:p>
    <w:p w14:paraId="0CCA1151" w14:textId="71AD100D" w:rsidR="0067731B" w:rsidRPr="00F27216" w:rsidRDefault="0067731B" w:rsidP="00B84921">
      <w:pPr>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In general, the music hall songs of the early 1920s maintained their leitmotifs from before the war: a neighbourly working</w:t>
      </w:r>
      <w:r w:rsidR="0065171F" w:rsidRPr="00F27216">
        <w:rPr>
          <w:rFonts w:ascii="Times New Roman" w:eastAsia="Times New Roman" w:hAnsi="Times New Roman" w:cs="Times New Roman"/>
          <w:color w:val="000000" w:themeColor="text1"/>
          <w:sz w:val="24"/>
          <w:szCs w:val="24"/>
          <w:lang w:val="en-GB" w:eastAsia="fr-FR"/>
        </w:rPr>
        <w:t>-</w:t>
      </w:r>
      <w:r w:rsidRPr="00F27216">
        <w:rPr>
          <w:rFonts w:ascii="Times New Roman" w:eastAsia="Times New Roman" w:hAnsi="Times New Roman" w:cs="Times New Roman"/>
          <w:color w:val="000000" w:themeColor="text1"/>
          <w:sz w:val="24"/>
          <w:szCs w:val="24"/>
          <w:lang w:val="en-GB" w:eastAsia="fr-FR"/>
        </w:rPr>
        <w:t>class tone, almost obligatory jollity, carefully policed flirtatiousness, and themes which included what was new in the world (new gadgets like the gramophone, new social roles such as the flapper)</w:t>
      </w:r>
      <w:r w:rsidR="006A5BB5">
        <w:rPr>
          <w:rFonts w:ascii="Times New Roman" w:eastAsia="Times New Roman" w:hAnsi="Times New Roman" w:cs="Times New Roman"/>
          <w:color w:val="000000" w:themeColor="text1"/>
          <w:sz w:val="24"/>
          <w:szCs w:val="24"/>
          <w:lang w:val="en-GB" w:eastAsia="fr-FR"/>
        </w:rPr>
        <w:t>. They</w:t>
      </w:r>
      <w:r w:rsidRPr="00F27216">
        <w:rPr>
          <w:rFonts w:ascii="Times New Roman" w:eastAsia="Times New Roman" w:hAnsi="Times New Roman" w:cs="Times New Roman"/>
          <w:color w:val="000000" w:themeColor="text1"/>
          <w:sz w:val="24"/>
          <w:szCs w:val="24"/>
          <w:lang w:val="en-GB" w:eastAsia="fr-FR"/>
        </w:rPr>
        <w:t xml:space="preserve"> concentrated on giving</w:t>
      </w:r>
      <w:r w:rsidR="00584E08" w:rsidRPr="00F27216">
        <w:rPr>
          <w:rFonts w:ascii="Times New Roman" w:eastAsia="Times New Roman" w:hAnsi="Times New Roman" w:cs="Times New Roman"/>
          <w:color w:val="000000" w:themeColor="text1"/>
          <w:sz w:val="24"/>
          <w:szCs w:val="24"/>
          <w:lang w:val="en-GB" w:eastAsia="fr-FR"/>
        </w:rPr>
        <w:t xml:space="preserve"> </w:t>
      </w:r>
      <w:r w:rsidRPr="00F27216">
        <w:rPr>
          <w:rFonts w:ascii="Times New Roman" w:eastAsia="Times New Roman" w:hAnsi="Times New Roman" w:cs="Times New Roman"/>
          <w:color w:val="000000" w:themeColor="text1"/>
          <w:sz w:val="24"/>
          <w:szCs w:val="24"/>
          <w:lang w:val="en-GB" w:eastAsia="fr-FR"/>
        </w:rPr>
        <w:t xml:space="preserve">the audiences what they wanted: a not too expensive </w:t>
      </w:r>
      <w:r w:rsidR="006A5BB5">
        <w:rPr>
          <w:rFonts w:ascii="Times New Roman" w:eastAsia="Times New Roman" w:hAnsi="Times New Roman" w:cs="Times New Roman"/>
          <w:color w:val="000000" w:themeColor="text1"/>
          <w:sz w:val="24"/>
          <w:szCs w:val="24"/>
          <w:lang w:val="en-GB" w:eastAsia="fr-FR"/>
        </w:rPr>
        <w:t>sing-along</w:t>
      </w:r>
      <w:r w:rsidRPr="00F27216">
        <w:rPr>
          <w:rFonts w:ascii="Times New Roman" w:eastAsia="Times New Roman" w:hAnsi="Times New Roman" w:cs="Times New Roman"/>
          <w:color w:val="000000" w:themeColor="text1"/>
          <w:sz w:val="24"/>
          <w:szCs w:val="24"/>
          <w:lang w:val="en-GB" w:eastAsia="fr-FR"/>
        </w:rPr>
        <w:t xml:space="preserve"> experience on a </w:t>
      </w:r>
      <w:r w:rsidR="003E32E9" w:rsidRPr="00F27216">
        <w:rPr>
          <w:rFonts w:ascii="Times New Roman" w:eastAsia="Times New Roman" w:hAnsi="Times New Roman" w:cs="Times New Roman"/>
          <w:color w:val="000000" w:themeColor="text1"/>
          <w:sz w:val="24"/>
          <w:szCs w:val="24"/>
          <w:lang w:val="en-GB" w:eastAsia="fr-FR"/>
        </w:rPr>
        <w:t>‘</w:t>
      </w:r>
      <w:r w:rsidRPr="00F27216">
        <w:rPr>
          <w:rFonts w:ascii="Times New Roman" w:eastAsia="Times New Roman" w:hAnsi="Times New Roman" w:cs="Times New Roman"/>
          <w:color w:val="000000" w:themeColor="text1"/>
          <w:sz w:val="24"/>
          <w:szCs w:val="24"/>
          <w:lang w:val="en-GB" w:eastAsia="fr-FR"/>
        </w:rPr>
        <w:t>sweet Saturday night</w:t>
      </w:r>
      <w:r w:rsidR="003E32E9" w:rsidRPr="00F27216">
        <w:rPr>
          <w:rFonts w:ascii="Times New Roman" w:eastAsia="Times New Roman" w:hAnsi="Times New Roman" w:cs="Times New Roman"/>
          <w:color w:val="000000" w:themeColor="text1"/>
          <w:sz w:val="24"/>
          <w:szCs w:val="24"/>
          <w:lang w:val="en-GB" w:eastAsia="fr-FR"/>
        </w:rPr>
        <w:t>’</w:t>
      </w:r>
      <w:r w:rsidRPr="00F27216">
        <w:rPr>
          <w:rFonts w:ascii="Times New Roman" w:eastAsia="Times New Roman" w:hAnsi="Times New Roman" w:cs="Times New Roman"/>
          <w:color w:val="000000" w:themeColor="text1"/>
          <w:sz w:val="24"/>
          <w:szCs w:val="24"/>
          <w:lang w:val="en-GB" w:eastAsia="fr-FR"/>
        </w:rPr>
        <w:t>.</w:t>
      </w:r>
      <w:r w:rsidR="00BF53B0" w:rsidRPr="00F27216">
        <w:rPr>
          <w:rStyle w:val="Appeldenotedefin"/>
          <w:rFonts w:ascii="Times New Roman" w:eastAsia="Times New Roman" w:hAnsi="Times New Roman" w:cs="Times New Roman"/>
          <w:color w:val="000000" w:themeColor="text1"/>
          <w:sz w:val="24"/>
          <w:szCs w:val="24"/>
          <w:lang w:val="en-GB" w:eastAsia="fr-FR"/>
        </w:rPr>
        <w:endnoteReference w:id="52"/>
      </w:r>
    </w:p>
    <w:p w14:paraId="0C5E38E2" w14:textId="339A165B" w:rsidR="0067731B" w:rsidRPr="00F27216" w:rsidRDefault="0067731B" w:rsidP="00B84921">
      <w:pPr>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 xml:space="preserve">There </w:t>
      </w:r>
      <w:r w:rsidR="00073441" w:rsidRPr="00F27216">
        <w:rPr>
          <w:rFonts w:ascii="Times New Roman" w:eastAsia="Times New Roman" w:hAnsi="Times New Roman" w:cs="Times New Roman"/>
          <w:color w:val="000000" w:themeColor="text1"/>
          <w:sz w:val="24"/>
          <w:szCs w:val="24"/>
          <w:lang w:val="en-GB" w:eastAsia="fr-FR"/>
        </w:rPr>
        <w:t>were</w:t>
      </w:r>
      <w:r w:rsidR="00A046B8" w:rsidRPr="00F27216">
        <w:rPr>
          <w:rFonts w:ascii="Times New Roman" w:eastAsia="Times New Roman" w:hAnsi="Times New Roman" w:cs="Times New Roman"/>
          <w:color w:val="000000" w:themeColor="text1"/>
          <w:sz w:val="24"/>
          <w:szCs w:val="24"/>
          <w:lang w:val="en-GB" w:eastAsia="fr-FR"/>
        </w:rPr>
        <w:t xml:space="preserve"> some</w:t>
      </w:r>
      <w:r w:rsidR="00073441" w:rsidRPr="00F27216">
        <w:rPr>
          <w:rFonts w:ascii="Times New Roman" w:eastAsia="Times New Roman" w:hAnsi="Times New Roman" w:cs="Times New Roman"/>
          <w:color w:val="000000" w:themeColor="text1"/>
          <w:sz w:val="24"/>
          <w:szCs w:val="24"/>
          <w:lang w:val="en-GB" w:eastAsia="fr-FR"/>
        </w:rPr>
        <w:t xml:space="preserve"> changes, </w:t>
      </w:r>
      <w:r w:rsidR="008E198B" w:rsidRPr="00F27216">
        <w:rPr>
          <w:rFonts w:ascii="Times New Roman" w:eastAsia="Times New Roman" w:hAnsi="Times New Roman" w:cs="Times New Roman"/>
          <w:color w:val="000000" w:themeColor="text1"/>
          <w:sz w:val="24"/>
          <w:szCs w:val="24"/>
          <w:lang w:val="en-GB" w:eastAsia="fr-FR"/>
        </w:rPr>
        <w:t>however</w:t>
      </w:r>
      <w:r w:rsidR="00073441" w:rsidRPr="00F27216">
        <w:rPr>
          <w:rFonts w:ascii="Times New Roman" w:eastAsia="Times New Roman" w:hAnsi="Times New Roman" w:cs="Times New Roman"/>
          <w:color w:val="000000" w:themeColor="text1"/>
          <w:sz w:val="24"/>
          <w:szCs w:val="24"/>
          <w:lang w:val="en-GB" w:eastAsia="fr-FR"/>
        </w:rPr>
        <w:t xml:space="preserve">. </w:t>
      </w:r>
      <w:r w:rsidR="008E198B" w:rsidRPr="00F27216">
        <w:rPr>
          <w:rFonts w:ascii="Times New Roman" w:eastAsia="Times New Roman" w:hAnsi="Times New Roman" w:cs="Times New Roman"/>
          <w:color w:val="000000" w:themeColor="text1"/>
          <w:sz w:val="24"/>
          <w:szCs w:val="24"/>
          <w:lang w:val="en-GB" w:eastAsia="fr-FR"/>
        </w:rPr>
        <w:t>Firstly, t</w:t>
      </w:r>
      <w:r w:rsidR="00073441" w:rsidRPr="00F27216">
        <w:rPr>
          <w:rFonts w:ascii="Times New Roman" w:eastAsia="Times New Roman" w:hAnsi="Times New Roman" w:cs="Times New Roman"/>
          <w:color w:val="000000" w:themeColor="text1"/>
          <w:sz w:val="24"/>
          <w:szCs w:val="24"/>
          <w:lang w:val="en-GB" w:eastAsia="fr-FR"/>
        </w:rPr>
        <w:t xml:space="preserve">here </w:t>
      </w:r>
      <w:r w:rsidR="002E02EA" w:rsidRPr="00F27216">
        <w:rPr>
          <w:rFonts w:ascii="Times New Roman" w:eastAsia="Times New Roman" w:hAnsi="Times New Roman" w:cs="Times New Roman"/>
          <w:color w:val="000000" w:themeColor="text1"/>
          <w:sz w:val="24"/>
          <w:szCs w:val="24"/>
          <w:lang w:val="en-GB" w:eastAsia="fr-FR"/>
        </w:rPr>
        <w:t>was a clear</w:t>
      </w:r>
      <w:r w:rsidRPr="00F27216">
        <w:rPr>
          <w:rFonts w:ascii="Times New Roman" w:eastAsia="Times New Roman" w:hAnsi="Times New Roman" w:cs="Times New Roman"/>
          <w:color w:val="000000" w:themeColor="text1"/>
          <w:sz w:val="24"/>
          <w:szCs w:val="24"/>
          <w:lang w:val="en-GB" w:eastAsia="fr-FR"/>
        </w:rPr>
        <w:t xml:space="preserve"> acceleration of the move towards romantic content. The 1916 song </w:t>
      </w:r>
      <w:r w:rsidR="00584E08" w:rsidRPr="00F27216">
        <w:rPr>
          <w:rFonts w:ascii="Times New Roman" w:eastAsia="Times New Roman" w:hAnsi="Times New Roman" w:cs="Times New Roman"/>
          <w:color w:val="000000" w:themeColor="text1"/>
          <w:sz w:val="24"/>
          <w:szCs w:val="24"/>
          <w:lang w:val="en-GB" w:eastAsia="fr-FR"/>
        </w:rPr>
        <w:t>‘</w:t>
      </w:r>
      <w:r w:rsidRPr="00F27216">
        <w:rPr>
          <w:rFonts w:ascii="Times New Roman" w:eastAsia="Times New Roman" w:hAnsi="Times New Roman" w:cs="Times New Roman"/>
          <w:color w:val="000000" w:themeColor="text1"/>
          <w:sz w:val="24"/>
          <w:szCs w:val="24"/>
          <w:lang w:val="en-GB" w:eastAsia="fr-FR"/>
        </w:rPr>
        <w:t xml:space="preserve">If </w:t>
      </w:r>
      <w:r w:rsidR="00584E08" w:rsidRPr="00F27216">
        <w:rPr>
          <w:rFonts w:ascii="Times New Roman" w:eastAsia="Times New Roman" w:hAnsi="Times New Roman" w:cs="Times New Roman"/>
          <w:color w:val="000000" w:themeColor="text1"/>
          <w:sz w:val="24"/>
          <w:szCs w:val="24"/>
          <w:lang w:val="en-GB" w:eastAsia="fr-FR"/>
        </w:rPr>
        <w:t>Y</w:t>
      </w:r>
      <w:r w:rsidRPr="00F27216">
        <w:rPr>
          <w:rFonts w:ascii="Times New Roman" w:eastAsia="Times New Roman" w:hAnsi="Times New Roman" w:cs="Times New Roman"/>
          <w:color w:val="000000" w:themeColor="text1"/>
          <w:sz w:val="24"/>
          <w:szCs w:val="24"/>
          <w:lang w:val="en-GB" w:eastAsia="fr-FR"/>
        </w:rPr>
        <w:t xml:space="preserve">ou </w:t>
      </w:r>
      <w:r w:rsidR="00584E08" w:rsidRPr="00F27216">
        <w:rPr>
          <w:rFonts w:ascii="Times New Roman" w:eastAsia="Times New Roman" w:hAnsi="Times New Roman" w:cs="Times New Roman"/>
          <w:color w:val="000000" w:themeColor="text1"/>
          <w:sz w:val="24"/>
          <w:szCs w:val="24"/>
          <w:lang w:val="en-GB" w:eastAsia="fr-FR"/>
        </w:rPr>
        <w:t>W</w:t>
      </w:r>
      <w:r w:rsidRPr="00F27216">
        <w:rPr>
          <w:rFonts w:ascii="Times New Roman" w:eastAsia="Times New Roman" w:hAnsi="Times New Roman" w:cs="Times New Roman"/>
          <w:color w:val="000000" w:themeColor="text1"/>
          <w:sz w:val="24"/>
          <w:szCs w:val="24"/>
          <w:lang w:val="en-GB" w:eastAsia="fr-FR"/>
        </w:rPr>
        <w:t xml:space="preserve">ere the </w:t>
      </w:r>
      <w:r w:rsidR="00584E08" w:rsidRPr="00F27216">
        <w:rPr>
          <w:rFonts w:ascii="Times New Roman" w:eastAsia="Times New Roman" w:hAnsi="Times New Roman" w:cs="Times New Roman"/>
          <w:color w:val="000000" w:themeColor="text1"/>
          <w:sz w:val="24"/>
          <w:szCs w:val="24"/>
          <w:lang w:val="en-GB" w:eastAsia="fr-FR"/>
        </w:rPr>
        <w:t>O</w:t>
      </w:r>
      <w:r w:rsidRPr="00F27216">
        <w:rPr>
          <w:rFonts w:ascii="Times New Roman" w:eastAsia="Times New Roman" w:hAnsi="Times New Roman" w:cs="Times New Roman"/>
          <w:color w:val="000000" w:themeColor="text1"/>
          <w:sz w:val="24"/>
          <w:szCs w:val="24"/>
          <w:lang w:val="en-GB" w:eastAsia="fr-FR"/>
        </w:rPr>
        <w:t xml:space="preserve">nly </w:t>
      </w:r>
      <w:r w:rsidR="00584E08" w:rsidRPr="00F27216">
        <w:rPr>
          <w:rFonts w:ascii="Times New Roman" w:eastAsia="Times New Roman" w:hAnsi="Times New Roman" w:cs="Times New Roman"/>
          <w:color w:val="000000" w:themeColor="text1"/>
          <w:sz w:val="24"/>
          <w:szCs w:val="24"/>
          <w:lang w:val="en-GB" w:eastAsia="fr-FR"/>
        </w:rPr>
        <w:t>G</w:t>
      </w:r>
      <w:r w:rsidRPr="00F27216">
        <w:rPr>
          <w:rFonts w:ascii="Times New Roman" w:eastAsia="Times New Roman" w:hAnsi="Times New Roman" w:cs="Times New Roman"/>
          <w:color w:val="000000" w:themeColor="text1"/>
          <w:sz w:val="24"/>
          <w:szCs w:val="24"/>
          <w:lang w:val="en-GB" w:eastAsia="fr-FR"/>
        </w:rPr>
        <w:t xml:space="preserve">irl in the </w:t>
      </w:r>
      <w:r w:rsidR="00584E08" w:rsidRPr="00F27216">
        <w:rPr>
          <w:rFonts w:ascii="Times New Roman" w:eastAsia="Times New Roman" w:hAnsi="Times New Roman" w:cs="Times New Roman"/>
          <w:color w:val="000000" w:themeColor="text1"/>
          <w:sz w:val="24"/>
          <w:szCs w:val="24"/>
          <w:lang w:val="en-GB" w:eastAsia="fr-FR"/>
        </w:rPr>
        <w:t>W</w:t>
      </w:r>
      <w:r w:rsidRPr="00F27216">
        <w:rPr>
          <w:rFonts w:ascii="Times New Roman" w:eastAsia="Times New Roman" w:hAnsi="Times New Roman" w:cs="Times New Roman"/>
          <w:color w:val="000000" w:themeColor="text1"/>
          <w:sz w:val="24"/>
          <w:szCs w:val="24"/>
          <w:lang w:val="en-GB" w:eastAsia="fr-FR"/>
        </w:rPr>
        <w:t>orld</w:t>
      </w:r>
      <w:r w:rsidR="00584E08" w:rsidRPr="00F27216">
        <w:rPr>
          <w:rFonts w:ascii="Times New Roman" w:eastAsia="Times New Roman" w:hAnsi="Times New Roman" w:cs="Times New Roman"/>
          <w:color w:val="000000" w:themeColor="text1"/>
          <w:sz w:val="24"/>
          <w:szCs w:val="24"/>
          <w:lang w:val="en-GB" w:eastAsia="fr-FR"/>
        </w:rPr>
        <w:t>’</w:t>
      </w:r>
      <w:r w:rsidRPr="00F27216">
        <w:rPr>
          <w:rFonts w:ascii="Times New Roman" w:eastAsia="Times New Roman" w:hAnsi="Times New Roman" w:cs="Times New Roman"/>
          <w:color w:val="000000" w:themeColor="text1"/>
          <w:sz w:val="24"/>
          <w:szCs w:val="24"/>
          <w:lang w:val="en-GB" w:eastAsia="fr-FR"/>
        </w:rPr>
        <w:t xml:space="preserve"> had been </w:t>
      </w:r>
      <w:r w:rsidR="00A046B8" w:rsidRPr="00F27216">
        <w:rPr>
          <w:rFonts w:ascii="Times New Roman" w:eastAsia="Times New Roman" w:hAnsi="Times New Roman" w:cs="Times New Roman"/>
          <w:color w:val="000000" w:themeColor="text1"/>
          <w:sz w:val="24"/>
          <w:szCs w:val="24"/>
          <w:lang w:val="en-GB" w:eastAsia="fr-FR"/>
        </w:rPr>
        <w:t>tremendously</w:t>
      </w:r>
      <w:r w:rsidRPr="00F27216">
        <w:rPr>
          <w:rFonts w:ascii="Times New Roman" w:eastAsia="Times New Roman" w:hAnsi="Times New Roman" w:cs="Times New Roman"/>
          <w:color w:val="000000" w:themeColor="text1"/>
          <w:sz w:val="24"/>
          <w:szCs w:val="24"/>
          <w:lang w:val="en-GB" w:eastAsia="fr-FR"/>
        </w:rPr>
        <w:t xml:space="preserve"> popular and did present something new on the music-hall stage: the </w:t>
      </w:r>
      <w:r w:rsidR="00073441" w:rsidRPr="00F27216">
        <w:rPr>
          <w:rFonts w:ascii="Times New Roman" w:eastAsia="Times New Roman" w:hAnsi="Times New Roman" w:cs="Times New Roman"/>
          <w:color w:val="000000" w:themeColor="text1"/>
          <w:sz w:val="24"/>
          <w:szCs w:val="24"/>
          <w:lang w:val="en-GB" w:eastAsia="fr-FR"/>
        </w:rPr>
        <w:t>loving</w:t>
      </w:r>
      <w:r w:rsidRPr="00F27216">
        <w:rPr>
          <w:rFonts w:ascii="Times New Roman" w:eastAsia="Times New Roman" w:hAnsi="Times New Roman" w:cs="Times New Roman"/>
          <w:color w:val="000000" w:themeColor="text1"/>
          <w:sz w:val="24"/>
          <w:szCs w:val="24"/>
          <w:lang w:val="en-GB" w:eastAsia="fr-FR"/>
        </w:rPr>
        <w:t xml:space="preserve"> duet.</w:t>
      </w:r>
      <w:r w:rsidR="00D66141" w:rsidRPr="00F27216">
        <w:rPr>
          <w:rStyle w:val="Appeldenotedefin"/>
          <w:rFonts w:ascii="Times New Roman" w:eastAsia="Times New Roman" w:hAnsi="Times New Roman" w:cs="Times New Roman"/>
          <w:color w:val="000000" w:themeColor="text1"/>
          <w:sz w:val="24"/>
          <w:szCs w:val="24"/>
          <w:lang w:val="en-GB" w:eastAsia="fr-FR"/>
        </w:rPr>
        <w:endnoteReference w:id="53"/>
      </w:r>
      <w:r w:rsidRPr="00F27216">
        <w:rPr>
          <w:rFonts w:ascii="Times New Roman" w:eastAsia="Times New Roman" w:hAnsi="Times New Roman" w:cs="Times New Roman"/>
          <w:color w:val="000000" w:themeColor="text1"/>
          <w:sz w:val="24"/>
          <w:szCs w:val="24"/>
          <w:lang w:val="en-GB" w:eastAsia="fr-FR"/>
        </w:rPr>
        <w:t xml:space="preserve"> This may have been because, in the horrors of wartime, public expression of emotion </w:t>
      </w:r>
      <w:r w:rsidR="002C452D" w:rsidRPr="00F27216">
        <w:rPr>
          <w:rFonts w:ascii="Times New Roman" w:eastAsia="Times New Roman" w:hAnsi="Times New Roman" w:cs="Times New Roman"/>
          <w:color w:val="000000" w:themeColor="text1"/>
          <w:sz w:val="24"/>
          <w:szCs w:val="24"/>
          <w:lang w:val="en-GB" w:eastAsia="fr-FR"/>
        </w:rPr>
        <w:t>(even by white men)</w:t>
      </w:r>
      <w:r w:rsidR="00AE5D02" w:rsidRPr="00F27216">
        <w:rPr>
          <w:rStyle w:val="Appeldenotedefin"/>
          <w:rFonts w:ascii="Times New Roman" w:eastAsia="Times New Roman" w:hAnsi="Times New Roman" w:cs="Times New Roman"/>
          <w:color w:val="000000" w:themeColor="text1"/>
          <w:sz w:val="24"/>
          <w:szCs w:val="24"/>
          <w:lang w:val="en-GB" w:eastAsia="fr-FR"/>
        </w:rPr>
        <w:endnoteReference w:id="54"/>
      </w:r>
      <w:r w:rsidR="002C452D" w:rsidRPr="00F27216">
        <w:rPr>
          <w:rFonts w:ascii="Times New Roman" w:eastAsia="Times New Roman" w:hAnsi="Times New Roman" w:cs="Times New Roman"/>
          <w:color w:val="000000" w:themeColor="text1"/>
          <w:sz w:val="24"/>
          <w:szCs w:val="24"/>
          <w:lang w:val="en-GB" w:eastAsia="fr-FR"/>
        </w:rPr>
        <w:t xml:space="preserve"> </w:t>
      </w:r>
      <w:r w:rsidRPr="00F27216">
        <w:rPr>
          <w:rFonts w:ascii="Times New Roman" w:eastAsia="Times New Roman" w:hAnsi="Times New Roman" w:cs="Times New Roman"/>
          <w:color w:val="000000" w:themeColor="text1"/>
          <w:sz w:val="24"/>
          <w:szCs w:val="24"/>
          <w:lang w:val="en-GB" w:eastAsia="fr-FR"/>
        </w:rPr>
        <w:t xml:space="preserve">was more acceptable than it had </w:t>
      </w:r>
      <w:r w:rsidR="002C452D" w:rsidRPr="00F27216">
        <w:rPr>
          <w:rFonts w:ascii="Times New Roman" w:eastAsia="Times New Roman" w:hAnsi="Times New Roman" w:cs="Times New Roman"/>
          <w:color w:val="000000" w:themeColor="text1"/>
          <w:sz w:val="24"/>
          <w:szCs w:val="24"/>
          <w:lang w:val="en-GB" w:eastAsia="fr-FR"/>
        </w:rPr>
        <w:t xml:space="preserve">previously </w:t>
      </w:r>
      <w:r w:rsidRPr="00F27216">
        <w:rPr>
          <w:rFonts w:ascii="Times New Roman" w:eastAsia="Times New Roman" w:hAnsi="Times New Roman" w:cs="Times New Roman"/>
          <w:color w:val="000000" w:themeColor="text1"/>
          <w:sz w:val="24"/>
          <w:szCs w:val="24"/>
          <w:lang w:val="en-GB" w:eastAsia="fr-FR"/>
        </w:rPr>
        <w:t>been.</w:t>
      </w:r>
      <w:r w:rsidR="00073441" w:rsidRPr="00F27216">
        <w:rPr>
          <w:rFonts w:ascii="Times New Roman" w:eastAsia="Times New Roman" w:hAnsi="Times New Roman" w:cs="Times New Roman"/>
          <w:color w:val="000000" w:themeColor="text1"/>
          <w:sz w:val="24"/>
          <w:szCs w:val="24"/>
          <w:lang w:val="en-GB" w:eastAsia="fr-FR"/>
        </w:rPr>
        <w:t xml:space="preserve"> Fascinatingly, the duo who sang this piece, Violet Lorraine and George Robey, playing a revue, </w:t>
      </w:r>
      <w:r w:rsidR="00EC7DB2" w:rsidRPr="00F27216">
        <w:rPr>
          <w:rFonts w:ascii="Times New Roman" w:eastAsia="Times New Roman" w:hAnsi="Times New Roman" w:cs="Times New Roman"/>
          <w:color w:val="000000" w:themeColor="text1"/>
          <w:sz w:val="24"/>
          <w:szCs w:val="24"/>
          <w:lang w:val="en-GB" w:eastAsia="fr-FR"/>
        </w:rPr>
        <w:t xml:space="preserve">dressed as </w:t>
      </w:r>
      <w:r w:rsidR="00BE59BA" w:rsidRPr="00F27216">
        <w:rPr>
          <w:rFonts w:ascii="Times New Roman" w:eastAsia="Times New Roman" w:hAnsi="Times New Roman" w:cs="Times New Roman"/>
          <w:color w:val="000000" w:themeColor="text1"/>
          <w:sz w:val="24"/>
          <w:szCs w:val="24"/>
          <w:lang w:val="en-GB" w:eastAsia="fr-FR"/>
        </w:rPr>
        <w:t>clownish</w:t>
      </w:r>
      <w:r w:rsidR="00EC7DB2" w:rsidRPr="00F27216">
        <w:rPr>
          <w:rFonts w:ascii="Times New Roman" w:eastAsia="Times New Roman" w:hAnsi="Times New Roman" w:cs="Times New Roman"/>
          <w:color w:val="000000" w:themeColor="text1"/>
          <w:sz w:val="24"/>
          <w:szCs w:val="24"/>
          <w:lang w:val="en-GB" w:eastAsia="fr-FR"/>
        </w:rPr>
        <w:t xml:space="preserve"> middle</w:t>
      </w:r>
      <w:r w:rsidR="00A046B8" w:rsidRPr="00F27216">
        <w:rPr>
          <w:rFonts w:ascii="Times New Roman" w:eastAsia="Times New Roman" w:hAnsi="Times New Roman" w:cs="Times New Roman"/>
          <w:color w:val="000000" w:themeColor="text1"/>
          <w:sz w:val="24"/>
          <w:szCs w:val="24"/>
          <w:lang w:val="en-GB" w:eastAsia="fr-FR"/>
        </w:rPr>
        <w:t>-</w:t>
      </w:r>
      <w:r w:rsidR="00EC7DB2" w:rsidRPr="00F27216">
        <w:rPr>
          <w:rFonts w:ascii="Times New Roman" w:eastAsia="Times New Roman" w:hAnsi="Times New Roman" w:cs="Times New Roman"/>
          <w:color w:val="000000" w:themeColor="text1"/>
          <w:sz w:val="24"/>
          <w:szCs w:val="24"/>
          <w:lang w:val="en-GB" w:eastAsia="fr-FR"/>
        </w:rPr>
        <w:t xml:space="preserve">class characters, </w:t>
      </w:r>
      <w:r w:rsidR="00A046B8" w:rsidRPr="00F27216">
        <w:rPr>
          <w:rFonts w:ascii="Times New Roman" w:eastAsia="Times New Roman" w:hAnsi="Times New Roman" w:cs="Times New Roman"/>
          <w:color w:val="000000" w:themeColor="text1"/>
          <w:sz w:val="24"/>
          <w:szCs w:val="24"/>
          <w:lang w:val="en-GB" w:eastAsia="fr-FR"/>
        </w:rPr>
        <w:t>had been</w:t>
      </w:r>
      <w:r w:rsidR="00EC7DB2" w:rsidRPr="00F27216">
        <w:rPr>
          <w:rFonts w:ascii="Times New Roman" w:eastAsia="Times New Roman" w:hAnsi="Times New Roman" w:cs="Times New Roman"/>
          <w:color w:val="000000" w:themeColor="text1"/>
          <w:sz w:val="24"/>
          <w:szCs w:val="24"/>
          <w:lang w:val="en-GB" w:eastAsia="fr-FR"/>
        </w:rPr>
        <w:t xml:space="preserve"> intending to sing the duet in a humorous tone. It was at the very last moment that Robey had the idea of ‘singing it straight’.</w:t>
      </w:r>
      <w:r w:rsidR="00BE59BA" w:rsidRPr="00F27216">
        <w:rPr>
          <w:rStyle w:val="Appeldenotedefin"/>
          <w:rFonts w:ascii="Times New Roman" w:eastAsia="Times New Roman" w:hAnsi="Times New Roman" w:cs="Times New Roman"/>
          <w:color w:val="000000" w:themeColor="text1"/>
          <w:sz w:val="24"/>
          <w:szCs w:val="24"/>
          <w:lang w:val="en-GB" w:eastAsia="fr-FR"/>
        </w:rPr>
        <w:endnoteReference w:id="55"/>
      </w:r>
      <w:r w:rsidR="00EC7DB2" w:rsidRPr="00F27216">
        <w:rPr>
          <w:rFonts w:ascii="Times New Roman" w:eastAsia="Times New Roman" w:hAnsi="Times New Roman" w:cs="Times New Roman"/>
          <w:color w:val="000000" w:themeColor="text1"/>
          <w:sz w:val="24"/>
          <w:szCs w:val="24"/>
          <w:lang w:val="en-GB" w:eastAsia="fr-FR"/>
        </w:rPr>
        <w:t xml:space="preserve"> Perhaps he had sensed that something had changed.</w:t>
      </w:r>
      <w:r w:rsidR="008C0DFA" w:rsidRPr="00F27216">
        <w:rPr>
          <w:rFonts w:ascii="Times New Roman" w:eastAsia="Times New Roman" w:hAnsi="Times New Roman" w:cs="Times New Roman"/>
          <w:color w:val="000000" w:themeColor="text1"/>
          <w:sz w:val="24"/>
          <w:szCs w:val="24"/>
          <w:lang w:val="en-GB" w:eastAsia="fr-FR"/>
        </w:rPr>
        <w:t xml:space="preserve"> </w:t>
      </w:r>
      <w:r w:rsidR="00BA665E" w:rsidRPr="00F27216">
        <w:rPr>
          <w:rFonts w:ascii="Times New Roman" w:eastAsia="Times New Roman" w:hAnsi="Times New Roman" w:cs="Times New Roman"/>
          <w:color w:val="000000" w:themeColor="text1"/>
          <w:sz w:val="24"/>
          <w:szCs w:val="24"/>
          <w:lang w:val="en-GB" w:eastAsia="fr-FR"/>
        </w:rPr>
        <w:t>A</w:t>
      </w:r>
      <w:r w:rsidRPr="00F27216">
        <w:rPr>
          <w:rFonts w:ascii="Times New Roman" w:eastAsia="Times New Roman" w:hAnsi="Times New Roman" w:cs="Times New Roman"/>
          <w:color w:val="000000" w:themeColor="text1"/>
          <w:sz w:val="24"/>
          <w:szCs w:val="24"/>
          <w:lang w:val="en-GB" w:eastAsia="fr-FR"/>
        </w:rPr>
        <w:t xml:space="preserve"> 1919 hit like </w:t>
      </w:r>
      <w:r w:rsidR="00EC7DB2" w:rsidRPr="00F27216">
        <w:rPr>
          <w:rFonts w:ascii="Times New Roman" w:eastAsia="Times New Roman" w:hAnsi="Times New Roman" w:cs="Times New Roman"/>
          <w:color w:val="000000" w:themeColor="text1"/>
          <w:sz w:val="24"/>
          <w:szCs w:val="24"/>
          <w:lang w:val="en-GB" w:eastAsia="fr-FR"/>
        </w:rPr>
        <w:t>‘</w:t>
      </w:r>
      <w:r w:rsidRPr="00F27216">
        <w:rPr>
          <w:rFonts w:ascii="Times New Roman" w:eastAsia="Times New Roman" w:hAnsi="Times New Roman" w:cs="Times New Roman"/>
          <w:color w:val="000000" w:themeColor="text1"/>
          <w:sz w:val="24"/>
          <w:szCs w:val="24"/>
          <w:lang w:val="en-GB" w:eastAsia="fr-FR"/>
        </w:rPr>
        <w:t xml:space="preserve">I </w:t>
      </w:r>
      <w:r w:rsidR="00A549A1" w:rsidRPr="00F27216">
        <w:rPr>
          <w:rFonts w:ascii="Times New Roman" w:eastAsia="Times New Roman" w:hAnsi="Times New Roman" w:cs="Times New Roman"/>
          <w:color w:val="000000" w:themeColor="text1"/>
          <w:sz w:val="24"/>
          <w:szCs w:val="24"/>
          <w:lang w:val="en-GB" w:eastAsia="fr-FR"/>
        </w:rPr>
        <w:t>W</w:t>
      </w:r>
      <w:r w:rsidRPr="00F27216">
        <w:rPr>
          <w:rFonts w:ascii="Times New Roman" w:eastAsia="Times New Roman" w:hAnsi="Times New Roman" w:cs="Times New Roman"/>
          <w:color w:val="000000" w:themeColor="text1"/>
          <w:sz w:val="24"/>
          <w:szCs w:val="24"/>
          <w:lang w:val="en-GB" w:eastAsia="fr-FR"/>
        </w:rPr>
        <w:t>ant to Snuggle</w:t>
      </w:r>
      <w:r w:rsidR="00EC7DB2" w:rsidRPr="00F27216">
        <w:rPr>
          <w:rFonts w:ascii="Times New Roman" w:eastAsia="Times New Roman" w:hAnsi="Times New Roman" w:cs="Times New Roman"/>
          <w:color w:val="000000" w:themeColor="text1"/>
          <w:sz w:val="24"/>
          <w:szCs w:val="24"/>
          <w:lang w:val="en-GB" w:eastAsia="fr-FR"/>
        </w:rPr>
        <w:t>’,</w:t>
      </w:r>
      <w:r w:rsidRPr="00F27216">
        <w:rPr>
          <w:rFonts w:ascii="Times New Roman" w:eastAsia="Times New Roman" w:hAnsi="Times New Roman" w:cs="Times New Roman"/>
          <w:color w:val="000000" w:themeColor="text1"/>
          <w:sz w:val="24"/>
          <w:szCs w:val="24"/>
          <w:lang w:val="en-GB" w:eastAsia="fr-FR"/>
        </w:rPr>
        <w:t xml:space="preserve"> </w:t>
      </w:r>
      <w:r w:rsidR="001A1EBD" w:rsidRPr="00F27216">
        <w:rPr>
          <w:rFonts w:ascii="Times New Roman" w:eastAsia="Times New Roman" w:hAnsi="Times New Roman" w:cs="Times New Roman"/>
          <w:color w:val="000000" w:themeColor="text1"/>
          <w:sz w:val="24"/>
          <w:szCs w:val="24"/>
          <w:lang w:val="en-GB" w:eastAsia="fr-FR"/>
        </w:rPr>
        <w:t>advertised</w:t>
      </w:r>
      <w:r w:rsidRPr="00F27216">
        <w:rPr>
          <w:rFonts w:ascii="Times New Roman" w:eastAsia="Times New Roman" w:hAnsi="Times New Roman" w:cs="Times New Roman"/>
          <w:color w:val="000000" w:themeColor="text1"/>
          <w:sz w:val="24"/>
          <w:szCs w:val="24"/>
          <w:lang w:val="en-GB" w:eastAsia="fr-FR"/>
        </w:rPr>
        <w:t xml:space="preserve"> as ‘an amorous appeal artistically jazzed’</w:t>
      </w:r>
      <w:r w:rsidRPr="00F27216">
        <w:rPr>
          <w:rStyle w:val="Appeldenotedefin"/>
          <w:rFonts w:ascii="Times New Roman" w:eastAsia="Times New Roman" w:hAnsi="Times New Roman" w:cs="Times New Roman"/>
          <w:color w:val="000000" w:themeColor="text1"/>
          <w:sz w:val="24"/>
          <w:szCs w:val="24"/>
          <w:lang w:val="en-GB" w:eastAsia="fr-FR"/>
        </w:rPr>
        <w:endnoteReference w:id="56"/>
      </w:r>
      <w:r w:rsidR="00BA665E" w:rsidRPr="00F27216">
        <w:rPr>
          <w:rFonts w:ascii="Times New Roman" w:eastAsia="Times New Roman" w:hAnsi="Times New Roman" w:cs="Times New Roman"/>
          <w:color w:val="000000" w:themeColor="text1"/>
          <w:sz w:val="24"/>
          <w:szCs w:val="24"/>
          <w:lang w:val="en-GB" w:eastAsia="fr-FR"/>
        </w:rPr>
        <w:t xml:space="preserve"> </w:t>
      </w:r>
      <w:r w:rsidRPr="00F27216">
        <w:rPr>
          <w:rFonts w:ascii="Times New Roman" w:eastAsia="Times New Roman" w:hAnsi="Times New Roman" w:cs="Times New Roman"/>
          <w:color w:val="000000" w:themeColor="text1"/>
          <w:sz w:val="24"/>
          <w:szCs w:val="24"/>
          <w:lang w:val="en-GB" w:eastAsia="fr-FR"/>
        </w:rPr>
        <w:t xml:space="preserve">might not have found its place as easily before the war. A </w:t>
      </w:r>
      <w:r w:rsidR="001A1EBD" w:rsidRPr="00F27216">
        <w:rPr>
          <w:rFonts w:ascii="Times New Roman" w:eastAsia="Times New Roman" w:hAnsi="Times New Roman" w:cs="Times New Roman"/>
          <w:color w:val="000000" w:themeColor="text1"/>
          <w:sz w:val="24"/>
          <w:szCs w:val="24"/>
          <w:lang w:val="en-GB" w:eastAsia="fr-FR"/>
        </w:rPr>
        <w:t>one-page</w:t>
      </w:r>
      <w:r w:rsidRPr="00F27216">
        <w:rPr>
          <w:rFonts w:ascii="Times New Roman" w:eastAsia="Times New Roman" w:hAnsi="Times New Roman" w:cs="Times New Roman"/>
          <w:color w:val="000000" w:themeColor="text1"/>
          <w:sz w:val="24"/>
          <w:szCs w:val="24"/>
          <w:lang w:val="en-GB" w:eastAsia="fr-FR"/>
        </w:rPr>
        <w:t xml:space="preserve"> advert from Francis and Day’s publishing house included this song along with twelve other titles </w:t>
      </w:r>
      <w:r w:rsidR="00A549A1" w:rsidRPr="00F27216">
        <w:rPr>
          <w:rFonts w:ascii="Times New Roman" w:eastAsia="Times New Roman" w:hAnsi="Times New Roman" w:cs="Times New Roman"/>
          <w:color w:val="000000" w:themeColor="text1"/>
          <w:sz w:val="24"/>
          <w:szCs w:val="24"/>
          <w:lang w:val="en-GB" w:eastAsia="fr-FR"/>
        </w:rPr>
        <w:t xml:space="preserve">focused on romance, </w:t>
      </w:r>
      <w:r w:rsidRPr="00F27216">
        <w:rPr>
          <w:rFonts w:ascii="Times New Roman" w:eastAsia="Times New Roman" w:hAnsi="Times New Roman" w:cs="Times New Roman"/>
          <w:color w:val="000000" w:themeColor="text1"/>
          <w:sz w:val="24"/>
          <w:szCs w:val="24"/>
          <w:lang w:val="en-GB" w:eastAsia="fr-FR"/>
        </w:rPr>
        <w:t>in</w:t>
      </w:r>
      <w:r w:rsidR="00A046B8" w:rsidRPr="00F27216">
        <w:rPr>
          <w:rFonts w:ascii="Times New Roman" w:eastAsia="Times New Roman" w:hAnsi="Times New Roman" w:cs="Times New Roman"/>
          <w:color w:val="000000" w:themeColor="text1"/>
          <w:sz w:val="24"/>
          <w:szCs w:val="24"/>
          <w:lang w:val="en-GB" w:eastAsia="fr-FR"/>
        </w:rPr>
        <w:t>cl</w:t>
      </w:r>
      <w:r w:rsidRPr="00F27216">
        <w:rPr>
          <w:rFonts w:ascii="Times New Roman" w:eastAsia="Times New Roman" w:hAnsi="Times New Roman" w:cs="Times New Roman"/>
          <w:color w:val="000000" w:themeColor="text1"/>
          <w:sz w:val="24"/>
          <w:szCs w:val="24"/>
          <w:lang w:val="en-GB" w:eastAsia="fr-FR"/>
        </w:rPr>
        <w:t xml:space="preserve">uding ‘You </w:t>
      </w:r>
      <w:r w:rsidR="00A046B8" w:rsidRPr="00F27216">
        <w:rPr>
          <w:rFonts w:ascii="Times New Roman" w:eastAsia="Times New Roman" w:hAnsi="Times New Roman" w:cs="Times New Roman"/>
          <w:color w:val="000000" w:themeColor="text1"/>
          <w:sz w:val="24"/>
          <w:szCs w:val="24"/>
          <w:lang w:val="en-GB" w:eastAsia="fr-FR"/>
        </w:rPr>
        <w:t>U</w:t>
      </w:r>
      <w:r w:rsidRPr="00F27216">
        <w:rPr>
          <w:rFonts w:ascii="Times New Roman" w:eastAsia="Times New Roman" w:hAnsi="Times New Roman" w:cs="Times New Roman"/>
          <w:color w:val="000000" w:themeColor="text1"/>
          <w:sz w:val="24"/>
          <w:szCs w:val="24"/>
          <w:lang w:val="en-GB" w:eastAsia="fr-FR"/>
        </w:rPr>
        <w:t xml:space="preserve">sed to </w:t>
      </w:r>
      <w:r w:rsidR="00A046B8" w:rsidRPr="00F27216">
        <w:rPr>
          <w:rFonts w:ascii="Times New Roman" w:eastAsia="Times New Roman" w:hAnsi="Times New Roman" w:cs="Times New Roman"/>
          <w:color w:val="000000" w:themeColor="text1"/>
          <w:sz w:val="24"/>
          <w:szCs w:val="24"/>
          <w:lang w:val="en-GB" w:eastAsia="fr-FR"/>
        </w:rPr>
        <w:t>W</w:t>
      </w:r>
      <w:r w:rsidRPr="00F27216">
        <w:rPr>
          <w:rFonts w:ascii="Times New Roman" w:eastAsia="Times New Roman" w:hAnsi="Times New Roman" w:cs="Times New Roman"/>
          <w:color w:val="000000" w:themeColor="text1"/>
          <w:sz w:val="24"/>
          <w:szCs w:val="24"/>
          <w:lang w:val="en-GB" w:eastAsia="fr-FR"/>
        </w:rPr>
        <w:t xml:space="preserve">ant </w:t>
      </w:r>
      <w:r w:rsidR="00A046B8" w:rsidRPr="00F27216">
        <w:rPr>
          <w:rFonts w:ascii="Times New Roman" w:eastAsia="Times New Roman" w:hAnsi="Times New Roman" w:cs="Times New Roman"/>
          <w:color w:val="000000" w:themeColor="text1"/>
          <w:sz w:val="24"/>
          <w:szCs w:val="24"/>
          <w:lang w:val="en-GB" w:eastAsia="fr-FR"/>
        </w:rPr>
        <w:t>M</w:t>
      </w:r>
      <w:r w:rsidRPr="00F27216">
        <w:rPr>
          <w:rFonts w:ascii="Times New Roman" w:eastAsia="Times New Roman" w:hAnsi="Times New Roman" w:cs="Times New Roman"/>
          <w:color w:val="000000" w:themeColor="text1"/>
          <w:sz w:val="24"/>
          <w:szCs w:val="24"/>
          <w:lang w:val="en-GB" w:eastAsia="fr-FR"/>
        </w:rPr>
        <w:t xml:space="preserve">e’, ‘Twas </w:t>
      </w:r>
      <w:r w:rsidR="00A046B8" w:rsidRPr="00F27216">
        <w:rPr>
          <w:rFonts w:ascii="Times New Roman" w:eastAsia="Times New Roman" w:hAnsi="Times New Roman" w:cs="Times New Roman"/>
          <w:color w:val="000000" w:themeColor="text1"/>
          <w:sz w:val="24"/>
          <w:szCs w:val="24"/>
          <w:lang w:val="en-GB" w:eastAsia="fr-FR"/>
        </w:rPr>
        <w:t>T</w:t>
      </w:r>
      <w:r w:rsidRPr="00F27216">
        <w:rPr>
          <w:rFonts w:ascii="Times New Roman" w:eastAsia="Times New Roman" w:hAnsi="Times New Roman" w:cs="Times New Roman"/>
          <w:color w:val="000000" w:themeColor="text1"/>
          <w:sz w:val="24"/>
          <w:szCs w:val="24"/>
          <w:lang w:val="en-GB" w:eastAsia="fr-FR"/>
        </w:rPr>
        <w:t xml:space="preserve">hen </w:t>
      </w:r>
      <w:r w:rsidR="00A046B8" w:rsidRPr="00F27216">
        <w:rPr>
          <w:rFonts w:ascii="Times New Roman" w:eastAsia="Times New Roman" w:hAnsi="Times New Roman" w:cs="Times New Roman"/>
          <w:color w:val="000000" w:themeColor="text1"/>
          <w:sz w:val="24"/>
          <w:szCs w:val="24"/>
          <w:lang w:val="en-GB" w:eastAsia="fr-FR"/>
        </w:rPr>
        <w:t>Y</w:t>
      </w:r>
      <w:r w:rsidRPr="00F27216">
        <w:rPr>
          <w:rFonts w:ascii="Times New Roman" w:eastAsia="Times New Roman" w:hAnsi="Times New Roman" w:cs="Times New Roman"/>
          <w:color w:val="000000" w:themeColor="text1"/>
          <w:sz w:val="24"/>
          <w:szCs w:val="24"/>
          <w:lang w:val="en-GB" w:eastAsia="fr-FR"/>
        </w:rPr>
        <w:t xml:space="preserve">ou </w:t>
      </w:r>
      <w:r w:rsidR="00A046B8" w:rsidRPr="00F27216">
        <w:rPr>
          <w:rFonts w:ascii="Times New Roman" w:eastAsia="Times New Roman" w:hAnsi="Times New Roman" w:cs="Times New Roman"/>
          <w:color w:val="000000" w:themeColor="text1"/>
          <w:sz w:val="24"/>
          <w:szCs w:val="24"/>
          <w:lang w:val="en-GB" w:eastAsia="fr-FR"/>
        </w:rPr>
        <w:t>G</w:t>
      </w:r>
      <w:r w:rsidRPr="00F27216">
        <w:rPr>
          <w:rFonts w:ascii="Times New Roman" w:eastAsia="Times New Roman" w:hAnsi="Times New Roman" w:cs="Times New Roman"/>
          <w:color w:val="000000" w:themeColor="text1"/>
          <w:sz w:val="24"/>
          <w:szCs w:val="24"/>
          <w:lang w:val="en-GB" w:eastAsia="fr-FR"/>
        </w:rPr>
        <w:t xml:space="preserve">ave </w:t>
      </w:r>
      <w:r w:rsidR="00A046B8" w:rsidRPr="00F27216">
        <w:rPr>
          <w:rFonts w:ascii="Times New Roman" w:eastAsia="Times New Roman" w:hAnsi="Times New Roman" w:cs="Times New Roman"/>
          <w:color w:val="000000" w:themeColor="text1"/>
          <w:sz w:val="24"/>
          <w:szCs w:val="24"/>
          <w:lang w:val="en-GB" w:eastAsia="fr-FR"/>
        </w:rPr>
        <w:t>M</w:t>
      </w:r>
      <w:r w:rsidRPr="00F27216">
        <w:rPr>
          <w:rFonts w:ascii="Times New Roman" w:eastAsia="Times New Roman" w:hAnsi="Times New Roman" w:cs="Times New Roman"/>
          <w:color w:val="000000" w:themeColor="text1"/>
          <w:sz w:val="24"/>
          <w:szCs w:val="24"/>
          <w:lang w:val="en-GB" w:eastAsia="fr-FR"/>
        </w:rPr>
        <w:t xml:space="preserve">e </w:t>
      </w:r>
      <w:r w:rsidR="00A046B8" w:rsidRPr="00F27216">
        <w:rPr>
          <w:rFonts w:ascii="Times New Roman" w:eastAsia="Times New Roman" w:hAnsi="Times New Roman" w:cs="Times New Roman"/>
          <w:color w:val="000000" w:themeColor="text1"/>
          <w:sz w:val="24"/>
          <w:szCs w:val="24"/>
          <w:lang w:val="en-GB" w:eastAsia="fr-FR"/>
        </w:rPr>
        <w:t>L</w:t>
      </w:r>
      <w:r w:rsidRPr="00F27216">
        <w:rPr>
          <w:rFonts w:ascii="Times New Roman" w:eastAsia="Times New Roman" w:hAnsi="Times New Roman" w:cs="Times New Roman"/>
          <w:color w:val="000000" w:themeColor="text1"/>
          <w:sz w:val="24"/>
          <w:szCs w:val="24"/>
          <w:lang w:val="en-GB" w:eastAsia="fr-FR"/>
        </w:rPr>
        <w:t xml:space="preserve">ove’, ‘I </w:t>
      </w:r>
      <w:r w:rsidR="00A046B8" w:rsidRPr="00F27216">
        <w:rPr>
          <w:rFonts w:ascii="Times New Roman" w:eastAsia="Times New Roman" w:hAnsi="Times New Roman" w:cs="Times New Roman"/>
          <w:color w:val="000000" w:themeColor="text1"/>
          <w:sz w:val="24"/>
          <w:szCs w:val="24"/>
          <w:lang w:val="en-GB" w:eastAsia="fr-FR"/>
        </w:rPr>
        <w:t>W</w:t>
      </w:r>
      <w:r w:rsidRPr="00F27216">
        <w:rPr>
          <w:rFonts w:ascii="Times New Roman" w:eastAsia="Times New Roman" w:hAnsi="Times New Roman" w:cs="Times New Roman"/>
          <w:color w:val="000000" w:themeColor="text1"/>
          <w:sz w:val="24"/>
          <w:szCs w:val="24"/>
          <w:lang w:val="en-GB" w:eastAsia="fr-FR"/>
        </w:rPr>
        <w:t xml:space="preserve">asn’t </w:t>
      </w:r>
      <w:r w:rsidR="00A046B8" w:rsidRPr="00F27216">
        <w:rPr>
          <w:rFonts w:ascii="Times New Roman" w:eastAsia="Times New Roman" w:hAnsi="Times New Roman" w:cs="Times New Roman"/>
          <w:color w:val="000000" w:themeColor="text1"/>
          <w:sz w:val="24"/>
          <w:szCs w:val="24"/>
          <w:lang w:val="en-GB" w:eastAsia="fr-FR"/>
        </w:rPr>
        <w:t>B</w:t>
      </w:r>
      <w:r w:rsidRPr="00F27216">
        <w:rPr>
          <w:rFonts w:ascii="Times New Roman" w:eastAsia="Times New Roman" w:hAnsi="Times New Roman" w:cs="Times New Roman"/>
          <w:color w:val="000000" w:themeColor="text1"/>
          <w:sz w:val="24"/>
          <w:szCs w:val="24"/>
          <w:lang w:val="en-GB" w:eastAsia="fr-FR"/>
        </w:rPr>
        <w:t xml:space="preserve">orn to </w:t>
      </w:r>
      <w:r w:rsidR="00A046B8" w:rsidRPr="00F27216">
        <w:rPr>
          <w:rFonts w:ascii="Times New Roman" w:eastAsia="Times New Roman" w:hAnsi="Times New Roman" w:cs="Times New Roman"/>
          <w:color w:val="000000" w:themeColor="text1"/>
          <w:sz w:val="24"/>
          <w:szCs w:val="24"/>
          <w:lang w:val="en-GB" w:eastAsia="fr-FR"/>
        </w:rPr>
        <w:t>B</w:t>
      </w:r>
      <w:r w:rsidRPr="00F27216">
        <w:rPr>
          <w:rFonts w:ascii="Times New Roman" w:eastAsia="Times New Roman" w:hAnsi="Times New Roman" w:cs="Times New Roman"/>
          <w:color w:val="000000" w:themeColor="text1"/>
          <w:sz w:val="24"/>
          <w:szCs w:val="24"/>
          <w:lang w:val="en-GB" w:eastAsia="fr-FR"/>
        </w:rPr>
        <w:t xml:space="preserve">e </w:t>
      </w:r>
      <w:r w:rsidR="00A046B8" w:rsidRPr="00F27216">
        <w:rPr>
          <w:rFonts w:ascii="Times New Roman" w:eastAsia="Times New Roman" w:hAnsi="Times New Roman" w:cs="Times New Roman"/>
          <w:color w:val="000000" w:themeColor="text1"/>
          <w:sz w:val="24"/>
          <w:szCs w:val="24"/>
          <w:lang w:val="en-GB" w:eastAsia="fr-FR"/>
        </w:rPr>
        <w:t>L</w:t>
      </w:r>
      <w:r w:rsidRPr="00F27216">
        <w:rPr>
          <w:rFonts w:ascii="Times New Roman" w:eastAsia="Times New Roman" w:hAnsi="Times New Roman" w:cs="Times New Roman"/>
          <w:color w:val="000000" w:themeColor="text1"/>
          <w:sz w:val="24"/>
          <w:szCs w:val="24"/>
          <w:lang w:val="en-GB" w:eastAsia="fr-FR"/>
        </w:rPr>
        <w:t>onesome’</w:t>
      </w:r>
      <w:r w:rsidR="005263ED" w:rsidRPr="00F27216">
        <w:rPr>
          <w:rFonts w:ascii="Times New Roman" w:eastAsia="Times New Roman" w:hAnsi="Times New Roman" w:cs="Times New Roman"/>
          <w:color w:val="000000" w:themeColor="text1"/>
          <w:sz w:val="24"/>
          <w:szCs w:val="24"/>
          <w:lang w:val="en-GB" w:eastAsia="fr-FR"/>
        </w:rPr>
        <w:t>,</w:t>
      </w:r>
      <w:r w:rsidRPr="00F27216">
        <w:rPr>
          <w:rFonts w:ascii="Times New Roman" w:eastAsia="Times New Roman" w:hAnsi="Times New Roman" w:cs="Times New Roman"/>
          <w:color w:val="000000" w:themeColor="text1"/>
          <w:sz w:val="24"/>
          <w:szCs w:val="24"/>
          <w:lang w:val="en-GB" w:eastAsia="fr-FR"/>
        </w:rPr>
        <w:t xml:space="preserve"> and ‘Anywhere in the </w:t>
      </w:r>
      <w:r w:rsidR="00A046B8" w:rsidRPr="00F27216">
        <w:rPr>
          <w:rFonts w:ascii="Times New Roman" w:eastAsia="Times New Roman" w:hAnsi="Times New Roman" w:cs="Times New Roman"/>
          <w:color w:val="000000" w:themeColor="text1"/>
          <w:sz w:val="24"/>
          <w:szCs w:val="24"/>
          <w:lang w:val="en-GB" w:eastAsia="fr-FR"/>
        </w:rPr>
        <w:t>W</w:t>
      </w:r>
      <w:r w:rsidRPr="00F27216">
        <w:rPr>
          <w:rFonts w:ascii="Times New Roman" w:eastAsia="Times New Roman" w:hAnsi="Times New Roman" w:cs="Times New Roman"/>
          <w:color w:val="000000" w:themeColor="text1"/>
          <w:sz w:val="24"/>
          <w:szCs w:val="24"/>
          <w:lang w:val="en-GB" w:eastAsia="fr-FR"/>
        </w:rPr>
        <w:t xml:space="preserve">orld with </w:t>
      </w:r>
      <w:r w:rsidR="00A046B8" w:rsidRPr="00F27216">
        <w:rPr>
          <w:rFonts w:ascii="Times New Roman" w:eastAsia="Times New Roman" w:hAnsi="Times New Roman" w:cs="Times New Roman"/>
          <w:color w:val="000000" w:themeColor="text1"/>
          <w:sz w:val="24"/>
          <w:szCs w:val="24"/>
          <w:lang w:val="en-GB" w:eastAsia="fr-FR"/>
        </w:rPr>
        <w:t>Y</w:t>
      </w:r>
      <w:r w:rsidRPr="00F27216">
        <w:rPr>
          <w:rFonts w:ascii="Times New Roman" w:eastAsia="Times New Roman" w:hAnsi="Times New Roman" w:cs="Times New Roman"/>
          <w:color w:val="000000" w:themeColor="text1"/>
          <w:sz w:val="24"/>
          <w:szCs w:val="24"/>
          <w:lang w:val="en-GB" w:eastAsia="fr-FR"/>
        </w:rPr>
        <w:t xml:space="preserve">ou’. </w:t>
      </w:r>
      <w:r w:rsidRPr="00F27216">
        <w:rPr>
          <w:rFonts w:ascii="Times New Roman" w:eastAsia="Times New Roman" w:hAnsi="Times New Roman" w:cs="Times New Roman"/>
          <w:color w:val="000000" w:themeColor="text1"/>
          <w:sz w:val="24"/>
          <w:szCs w:val="24"/>
          <w:lang w:val="en-GB" w:eastAsia="fr-FR"/>
        </w:rPr>
        <w:lastRenderedPageBreak/>
        <w:t>Although it is difficult to do statistical analyses on song themes, the presence of the emotional</w:t>
      </w:r>
      <w:r w:rsidR="00A046B8" w:rsidRPr="00F27216">
        <w:rPr>
          <w:rFonts w:ascii="Times New Roman" w:eastAsia="Times New Roman" w:hAnsi="Times New Roman" w:cs="Times New Roman"/>
          <w:color w:val="000000" w:themeColor="text1"/>
          <w:sz w:val="24"/>
          <w:szCs w:val="24"/>
          <w:lang w:val="en-GB" w:eastAsia="fr-FR"/>
        </w:rPr>
        <w:t xml:space="preserve"> love relationship</w:t>
      </w:r>
      <w:r w:rsidRPr="00F27216">
        <w:rPr>
          <w:rFonts w:ascii="Times New Roman" w:eastAsia="Times New Roman" w:hAnsi="Times New Roman" w:cs="Times New Roman"/>
          <w:color w:val="000000" w:themeColor="text1"/>
          <w:sz w:val="24"/>
          <w:szCs w:val="24"/>
          <w:lang w:val="en-GB" w:eastAsia="fr-FR"/>
        </w:rPr>
        <w:t xml:space="preserve"> is clearly more pronounced than before</w:t>
      </w:r>
      <w:r w:rsidR="00EC7DB2" w:rsidRPr="00F27216">
        <w:rPr>
          <w:rFonts w:ascii="Times New Roman" w:eastAsia="Times New Roman" w:hAnsi="Times New Roman" w:cs="Times New Roman"/>
          <w:color w:val="000000" w:themeColor="text1"/>
          <w:sz w:val="24"/>
          <w:szCs w:val="24"/>
          <w:lang w:val="en-GB" w:eastAsia="fr-FR"/>
        </w:rPr>
        <w:t xml:space="preserve"> </w:t>
      </w:r>
      <w:r w:rsidRPr="00F27216">
        <w:rPr>
          <w:rFonts w:ascii="Times New Roman" w:eastAsia="Times New Roman" w:hAnsi="Times New Roman" w:cs="Times New Roman"/>
          <w:color w:val="000000" w:themeColor="text1"/>
          <w:sz w:val="24"/>
          <w:szCs w:val="24"/>
          <w:lang w:val="en-GB" w:eastAsia="fr-FR"/>
        </w:rPr>
        <w:t>the war.</w:t>
      </w:r>
    </w:p>
    <w:p w14:paraId="15B900A8" w14:textId="3C6C1D5A" w:rsidR="00C221FF" w:rsidRPr="00F27216" w:rsidRDefault="00EC7DB2" w:rsidP="00B84921">
      <w:pPr>
        <w:contextualSpacing/>
        <w:jc w:val="left"/>
        <w:rPr>
          <w:rFonts w:ascii="Times New Roman" w:hAnsi="Times New Roman" w:cs="Times New Roman"/>
          <w:color w:val="000000" w:themeColor="text1"/>
          <w:sz w:val="24"/>
          <w:szCs w:val="24"/>
          <w:lang w:val="en-GB"/>
        </w:rPr>
      </w:pPr>
      <w:r w:rsidRPr="00F27216">
        <w:rPr>
          <w:rFonts w:ascii="Times New Roman" w:eastAsia="Times New Roman" w:hAnsi="Times New Roman" w:cs="Times New Roman"/>
          <w:color w:val="000000" w:themeColor="text1"/>
          <w:sz w:val="24"/>
          <w:szCs w:val="24"/>
          <w:lang w:val="en-GB" w:eastAsia="fr-FR"/>
        </w:rPr>
        <w:t xml:space="preserve">The rise of less </w:t>
      </w:r>
      <w:r w:rsidR="001A1EBD" w:rsidRPr="00F27216">
        <w:rPr>
          <w:rFonts w:ascii="Times New Roman" w:eastAsia="Times New Roman" w:hAnsi="Times New Roman" w:cs="Times New Roman"/>
          <w:color w:val="000000" w:themeColor="text1"/>
          <w:sz w:val="24"/>
          <w:szCs w:val="24"/>
          <w:lang w:val="en-GB" w:eastAsia="fr-FR"/>
        </w:rPr>
        <w:t>humorous</w:t>
      </w:r>
      <w:r w:rsidRPr="00F27216">
        <w:rPr>
          <w:rFonts w:ascii="Times New Roman" w:eastAsia="Times New Roman" w:hAnsi="Times New Roman" w:cs="Times New Roman"/>
          <w:color w:val="000000" w:themeColor="text1"/>
          <w:sz w:val="24"/>
          <w:szCs w:val="24"/>
          <w:lang w:val="en-GB" w:eastAsia="fr-FR"/>
        </w:rPr>
        <w:t xml:space="preserve"> emotional material</w:t>
      </w:r>
      <w:r w:rsidR="0067731B" w:rsidRPr="00F27216">
        <w:rPr>
          <w:rFonts w:ascii="Times New Roman" w:eastAsia="Times New Roman" w:hAnsi="Times New Roman" w:cs="Times New Roman"/>
          <w:color w:val="000000" w:themeColor="text1"/>
          <w:sz w:val="24"/>
          <w:szCs w:val="24"/>
          <w:lang w:val="en-GB" w:eastAsia="fr-FR"/>
        </w:rPr>
        <w:t xml:space="preserve"> may a</w:t>
      </w:r>
      <w:r w:rsidR="00C221FF" w:rsidRPr="00F27216">
        <w:rPr>
          <w:rFonts w:ascii="Times New Roman" w:eastAsia="Times New Roman" w:hAnsi="Times New Roman" w:cs="Times New Roman"/>
          <w:color w:val="000000" w:themeColor="text1"/>
          <w:sz w:val="24"/>
          <w:szCs w:val="24"/>
          <w:lang w:val="en-GB" w:eastAsia="fr-FR"/>
        </w:rPr>
        <w:t xml:space="preserve">lso have been </w:t>
      </w:r>
      <w:r w:rsidRPr="00F27216">
        <w:rPr>
          <w:rFonts w:ascii="Times New Roman" w:eastAsia="Times New Roman" w:hAnsi="Times New Roman" w:cs="Times New Roman"/>
          <w:color w:val="000000" w:themeColor="text1"/>
          <w:sz w:val="24"/>
          <w:szCs w:val="24"/>
          <w:lang w:val="en-GB" w:eastAsia="fr-FR"/>
        </w:rPr>
        <w:t xml:space="preserve">due to ongoing </w:t>
      </w:r>
      <w:r w:rsidR="00C221FF" w:rsidRPr="00F27216">
        <w:rPr>
          <w:rFonts w:ascii="Times New Roman" w:eastAsia="Times New Roman" w:hAnsi="Times New Roman" w:cs="Times New Roman"/>
          <w:color w:val="000000" w:themeColor="text1"/>
          <w:sz w:val="24"/>
          <w:szCs w:val="24"/>
          <w:lang w:val="en-GB" w:eastAsia="fr-FR"/>
        </w:rPr>
        <w:t>changes</w:t>
      </w:r>
      <w:r w:rsidR="0067731B" w:rsidRPr="00F27216">
        <w:rPr>
          <w:rFonts w:ascii="Times New Roman" w:eastAsia="Times New Roman" w:hAnsi="Times New Roman" w:cs="Times New Roman"/>
          <w:color w:val="000000" w:themeColor="text1"/>
          <w:sz w:val="24"/>
          <w:szCs w:val="24"/>
          <w:lang w:val="en-GB" w:eastAsia="fr-FR"/>
        </w:rPr>
        <w:t xml:space="preserve"> in the economy of the music</w:t>
      </w:r>
      <w:r w:rsidRPr="00F27216">
        <w:rPr>
          <w:rFonts w:ascii="Times New Roman" w:eastAsia="Times New Roman" w:hAnsi="Times New Roman" w:cs="Times New Roman"/>
          <w:color w:val="000000" w:themeColor="text1"/>
          <w:sz w:val="24"/>
          <w:szCs w:val="24"/>
          <w:lang w:val="en-GB" w:eastAsia="fr-FR"/>
        </w:rPr>
        <w:t xml:space="preserve"> </w:t>
      </w:r>
      <w:r w:rsidR="0067731B" w:rsidRPr="00F27216">
        <w:rPr>
          <w:rFonts w:ascii="Times New Roman" w:eastAsia="Times New Roman" w:hAnsi="Times New Roman" w:cs="Times New Roman"/>
          <w:color w:val="000000" w:themeColor="text1"/>
          <w:sz w:val="24"/>
          <w:szCs w:val="24"/>
          <w:lang w:val="en-GB" w:eastAsia="fr-FR"/>
        </w:rPr>
        <w:t>industry.</w:t>
      </w:r>
      <w:r w:rsidR="00C221FF" w:rsidRPr="00F27216">
        <w:rPr>
          <w:rFonts w:ascii="Times New Roman" w:eastAsia="Times New Roman" w:hAnsi="Times New Roman" w:cs="Times New Roman"/>
          <w:color w:val="000000" w:themeColor="text1"/>
          <w:sz w:val="24"/>
          <w:szCs w:val="24"/>
          <w:lang w:val="en-GB" w:eastAsia="fr-FR"/>
        </w:rPr>
        <w:t xml:space="preserve"> Concentration of capital led to</w:t>
      </w:r>
      <w:r w:rsidR="0067731B" w:rsidRPr="00F27216">
        <w:rPr>
          <w:rFonts w:ascii="Times New Roman" w:eastAsia="Times New Roman" w:hAnsi="Times New Roman" w:cs="Times New Roman"/>
          <w:color w:val="000000" w:themeColor="text1"/>
          <w:sz w:val="24"/>
          <w:szCs w:val="24"/>
          <w:lang w:val="en-GB" w:eastAsia="fr-FR"/>
        </w:rPr>
        <w:t xml:space="preserve"> the rise of the revue, a full evening show which could go on tour as it was (in contrast with the music-hall formula of many independent </w:t>
      </w:r>
      <w:r w:rsidR="001A1EBD" w:rsidRPr="00F27216">
        <w:rPr>
          <w:rFonts w:ascii="Times New Roman" w:eastAsia="Times New Roman" w:hAnsi="Times New Roman" w:cs="Times New Roman"/>
          <w:color w:val="000000" w:themeColor="text1"/>
          <w:sz w:val="24"/>
          <w:szCs w:val="24"/>
          <w:lang w:val="en-GB" w:eastAsia="fr-FR"/>
        </w:rPr>
        <w:t>fifteen-minute</w:t>
      </w:r>
      <w:r w:rsidR="0067731B" w:rsidRPr="00F27216">
        <w:rPr>
          <w:rFonts w:ascii="Times New Roman" w:eastAsia="Times New Roman" w:hAnsi="Times New Roman" w:cs="Times New Roman"/>
          <w:color w:val="000000" w:themeColor="text1"/>
          <w:sz w:val="24"/>
          <w:szCs w:val="24"/>
          <w:lang w:val="en-GB" w:eastAsia="fr-FR"/>
        </w:rPr>
        <w:t xml:space="preserve"> turns, each hired for a different </w:t>
      </w:r>
      <w:r w:rsidR="001A1EBD" w:rsidRPr="00F27216">
        <w:rPr>
          <w:rFonts w:ascii="Times New Roman" w:eastAsia="Times New Roman" w:hAnsi="Times New Roman" w:cs="Times New Roman"/>
          <w:color w:val="000000" w:themeColor="text1"/>
          <w:sz w:val="24"/>
          <w:szCs w:val="24"/>
          <w:lang w:val="en-GB" w:eastAsia="fr-FR"/>
        </w:rPr>
        <w:t>length</w:t>
      </w:r>
      <w:r w:rsidR="0067731B" w:rsidRPr="00F27216">
        <w:rPr>
          <w:rFonts w:ascii="Times New Roman" w:eastAsia="Times New Roman" w:hAnsi="Times New Roman" w:cs="Times New Roman"/>
          <w:color w:val="000000" w:themeColor="text1"/>
          <w:sz w:val="24"/>
          <w:szCs w:val="24"/>
          <w:lang w:val="en-GB" w:eastAsia="fr-FR"/>
        </w:rPr>
        <w:t xml:space="preserve"> of time accord</w:t>
      </w:r>
      <w:r w:rsidR="00A046B8" w:rsidRPr="00F27216">
        <w:rPr>
          <w:rFonts w:ascii="Times New Roman" w:eastAsia="Times New Roman" w:hAnsi="Times New Roman" w:cs="Times New Roman"/>
          <w:color w:val="000000" w:themeColor="text1"/>
          <w:sz w:val="24"/>
          <w:szCs w:val="24"/>
          <w:lang w:val="en-GB" w:eastAsia="fr-FR"/>
        </w:rPr>
        <w:t>i</w:t>
      </w:r>
      <w:r w:rsidR="0067731B" w:rsidRPr="00F27216">
        <w:rPr>
          <w:rFonts w:ascii="Times New Roman" w:eastAsia="Times New Roman" w:hAnsi="Times New Roman" w:cs="Times New Roman"/>
          <w:color w:val="000000" w:themeColor="text1"/>
          <w:sz w:val="24"/>
          <w:szCs w:val="24"/>
          <w:lang w:val="en-GB" w:eastAsia="fr-FR"/>
        </w:rPr>
        <w:t>ng</w:t>
      </w:r>
      <w:r w:rsidR="00A046B8" w:rsidRPr="00F27216">
        <w:rPr>
          <w:rFonts w:ascii="Times New Roman" w:eastAsia="Times New Roman" w:hAnsi="Times New Roman" w:cs="Times New Roman"/>
          <w:color w:val="000000" w:themeColor="text1"/>
          <w:sz w:val="24"/>
          <w:szCs w:val="24"/>
          <w:lang w:val="en-GB" w:eastAsia="fr-FR"/>
        </w:rPr>
        <w:t xml:space="preserve"> </w:t>
      </w:r>
      <w:r w:rsidR="0067731B" w:rsidRPr="00F27216">
        <w:rPr>
          <w:rFonts w:ascii="Times New Roman" w:eastAsia="Times New Roman" w:hAnsi="Times New Roman" w:cs="Times New Roman"/>
          <w:color w:val="000000" w:themeColor="text1"/>
          <w:sz w:val="24"/>
          <w:szCs w:val="24"/>
          <w:lang w:val="en-GB" w:eastAsia="fr-FR"/>
        </w:rPr>
        <w:t>to their popularity). The new show allowed artistic centralization, and the development of new features</w:t>
      </w:r>
      <w:r w:rsidR="00A046B8" w:rsidRPr="00F27216">
        <w:rPr>
          <w:rFonts w:ascii="Times New Roman" w:eastAsia="Times New Roman" w:hAnsi="Times New Roman" w:cs="Times New Roman"/>
          <w:color w:val="000000" w:themeColor="text1"/>
          <w:sz w:val="24"/>
          <w:szCs w:val="24"/>
          <w:lang w:val="en-GB" w:eastAsia="fr-FR"/>
        </w:rPr>
        <w:t>,</w:t>
      </w:r>
      <w:r w:rsidR="0067731B" w:rsidRPr="00F27216">
        <w:rPr>
          <w:rFonts w:ascii="Times New Roman" w:eastAsia="Times New Roman" w:hAnsi="Times New Roman" w:cs="Times New Roman"/>
          <w:color w:val="000000" w:themeColor="text1"/>
          <w:sz w:val="24"/>
          <w:szCs w:val="24"/>
          <w:lang w:val="en-GB" w:eastAsia="fr-FR"/>
        </w:rPr>
        <w:t xml:space="preserve"> such as troupes of dancing girls and more sophisticated special effects (revolving stages and so on). The development of the longer, </w:t>
      </w:r>
      <w:r w:rsidR="00A046B8" w:rsidRPr="00F27216">
        <w:rPr>
          <w:rFonts w:ascii="Times New Roman" w:eastAsia="Times New Roman" w:hAnsi="Times New Roman" w:cs="Times New Roman"/>
          <w:color w:val="000000" w:themeColor="text1"/>
          <w:sz w:val="24"/>
          <w:szCs w:val="24"/>
          <w:lang w:val="en-GB" w:eastAsia="fr-FR"/>
        </w:rPr>
        <w:t>artistically</w:t>
      </w:r>
      <w:r w:rsidR="003268FF">
        <w:rPr>
          <w:rFonts w:ascii="Times New Roman" w:eastAsia="Times New Roman" w:hAnsi="Times New Roman" w:cs="Times New Roman"/>
          <w:color w:val="000000" w:themeColor="text1"/>
          <w:sz w:val="24"/>
          <w:szCs w:val="24"/>
          <w:lang w:val="en-GB" w:eastAsia="fr-FR"/>
        </w:rPr>
        <w:t>-</w:t>
      </w:r>
      <w:r w:rsidR="0067731B" w:rsidRPr="00F27216">
        <w:rPr>
          <w:rFonts w:ascii="Times New Roman" w:eastAsia="Times New Roman" w:hAnsi="Times New Roman" w:cs="Times New Roman"/>
          <w:color w:val="000000" w:themeColor="text1"/>
          <w:sz w:val="24"/>
          <w:szCs w:val="24"/>
          <w:lang w:val="en-GB" w:eastAsia="fr-FR"/>
        </w:rPr>
        <w:t>centralized show meant the elimination of some of the individuality of the music</w:t>
      </w:r>
      <w:r w:rsidR="003268FF">
        <w:rPr>
          <w:rFonts w:ascii="Times New Roman" w:eastAsia="Times New Roman" w:hAnsi="Times New Roman" w:cs="Times New Roman"/>
          <w:color w:val="000000" w:themeColor="text1"/>
          <w:sz w:val="24"/>
          <w:szCs w:val="24"/>
          <w:lang w:val="en-GB" w:eastAsia="fr-FR"/>
        </w:rPr>
        <w:t>-</w:t>
      </w:r>
      <w:r w:rsidR="0067731B" w:rsidRPr="00F27216">
        <w:rPr>
          <w:rFonts w:ascii="Times New Roman" w:eastAsia="Times New Roman" w:hAnsi="Times New Roman" w:cs="Times New Roman"/>
          <w:color w:val="000000" w:themeColor="text1"/>
          <w:sz w:val="24"/>
          <w:szCs w:val="24"/>
          <w:lang w:val="en-GB" w:eastAsia="fr-FR"/>
        </w:rPr>
        <w:t>hall act, but it also meant that there was</w:t>
      </w:r>
      <w:r w:rsidR="00A046B8" w:rsidRPr="00F27216">
        <w:rPr>
          <w:rFonts w:ascii="Times New Roman" w:eastAsia="Times New Roman" w:hAnsi="Times New Roman" w:cs="Times New Roman"/>
          <w:color w:val="000000" w:themeColor="text1"/>
          <w:sz w:val="24"/>
          <w:szCs w:val="24"/>
          <w:lang w:val="en-GB" w:eastAsia="fr-FR"/>
        </w:rPr>
        <w:t xml:space="preserve"> </w:t>
      </w:r>
      <w:r w:rsidR="0067731B" w:rsidRPr="00F27216">
        <w:rPr>
          <w:rFonts w:ascii="Times New Roman" w:eastAsia="Times New Roman" w:hAnsi="Times New Roman" w:cs="Times New Roman"/>
          <w:color w:val="000000" w:themeColor="text1"/>
          <w:sz w:val="24"/>
          <w:szCs w:val="24"/>
          <w:lang w:val="en-GB" w:eastAsia="fr-FR"/>
        </w:rPr>
        <w:t xml:space="preserve">no longer </w:t>
      </w:r>
      <w:r w:rsidR="008E198B" w:rsidRPr="00F27216">
        <w:rPr>
          <w:rFonts w:ascii="Times New Roman" w:eastAsia="Times New Roman" w:hAnsi="Times New Roman" w:cs="Times New Roman"/>
          <w:color w:val="000000" w:themeColor="text1"/>
          <w:sz w:val="24"/>
          <w:szCs w:val="24"/>
          <w:lang w:val="en-GB" w:eastAsia="fr-FR"/>
        </w:rPr>
        <w:t>the same</w:t>
      </w:r>
      <w:r w:rsidR="0067731B" w:rsidRPr="00F27216">
        <w:rPr>
          <w:rFonts w:ascii="Times New Roman" w:eastAsia="Times New Roman" w:hAnsi="Times New Roman" w:cs="Times New Roman"/>
          <w:color w:val="000000" w:themeColor="text1"/>
          <w:sz w:val="24"/>
          <w:szCs w:val="24"/>
          <w:lang w:val="en-GB" w:eastAsia="fr-FR"/>
        </w:rPr>
        <w:t xml:space="preserve"> need to </w:t>
      </w:r>
      <w:r w:rsidR="00A046B8" w:rsidRPr="00F27216">
        <w:rPr>
          <w:rFonts w:ascii="Times New Roman" w:eastAsia="Times New Roman" w:hAnsi="Times New Roman" w:cs="Times New Roman"/>
          <w:color w:val="000000" w:themeColor="text1"/>
          <w:sz w:val="24"/>
          <w:szCs w:val="24"/>
          <w:lang w:val="en-GB" w:eastAsia="fr-FR"/>
        </w:rPr>
        <w:t>‘</w:t>
      </w:r>
      <w:r w:rsidR="0067731B" w:rsidRPr="00F27216">
        <w:rPr>
          <w:rFonts w:ascii="Times New Roman" w:eastAsia="Times New Roman" w:hAnsi="Times New Roman" w:cs="Times New Roman"/>
          <w:color w:val="000000" w:themeColor="text1"/>
          <w:sz w:val="24"/>
          <w:szCs w:val="24"/>
          <w:lang w:val="en-GB" w:eastAsia="fr-FR"/>
        </w:rPr>
        <w:t>hit the audience fast</w:t>
      </w:r>
      <w:r w:rsidR="00A046B8" w:rsidRPr="00F27216">
        <w:rPr>
          <w:rFonts w:ascii="Times New Roman" w:eastAsia="Times New Roman" w:hAnsi="Times New Roman" w:cs="Times New Roman"/>
          <w:color w:val="000000" w:themeColor="text1"/>
          <w:sz w:val="24"/>
          <w:szCs w:val="24"/>
          <w:lang w:val="en-GB" w:eastAsia="fr-FR"/>
        </w:rPr>
        <w:t>’</w:t>
      </w:r>
      <w:r w:rsidR="0067731B" w:rsidRPr="00F27216">
        <w:rPr>
          <w:rFonts w:ascii="Times New Roman" w:eastAsia="Times New Roman" w:hAnsi="Times New Roman" w:cs="Times New Roman"/>
          <w:color w:val="000000" w:themeColor="text1"/>
          <w:sz w:val="24"/>
          <w:szCs w:val="24"/>
          <w:lang w:val="en-GB" w:eastAsia="fr-FR"/>
        </w:rPr>
        <w:t xml:space="preserve"> since one had only fifteen minutes. </w:t>
      </w:r>
      <w:r w:rsidR="008E198B" w:rsidRPr="00F27216">
        <w:rPr>
          <w:rFonts w:ascii="Times New Roman" w:eastAsia="Times New Roman" w:hAnsi="Times New Roman" w:cs="Times New Roman"/>
          <w:color w:val="000000" w:themeColor="text1"/>
          <w:sz w:val="24"/>
          <w:szCs w:val="24"/>
          <w:lang w:val="en-GB" w:eastAsia="fr-FR"/>
        </w:rPr>
        <w:t>For</w:t>
      </w:r>
      <w:r w:rsidR="0067731B" w:rsidRPr="00F27216">
        <w:rPr>
          <w:rFonts w:ascii="Times New Roman" w:eastAsia="Times New Roman" w:hAnsi="Times New Roman" w:cs="Times New Roman"/>
          <w:color w:val="000000" w:themeColor="text1"/>
          <w:sz w:val="24"/>
          <w:szCs w:val="24"/>
          <w:lang w:val="en-GB" w:eastAsia="fr-FR"/>
        </w:rPr>
        <w:t xml:space="preserve"> example, a romantic atmosphere could be built up, and a more sophisticated </w:t>
      </w:r>
      <w:r w:rsidR="001A1EBD" w:rsidRPr="00F27216">
        <w:rPr>
          <w:rFonts w:ascii="Times New Roman" w:eastAsia="Times New Roman" w:hAnsi="Times New Roman" w:cs="Times New Roman"/>
          <w:color w:val="000000" w:themeColor="text1"/>
          <w:sz w:val="24"/>
          <w:szCs w:val="24"/>
          <w:lang w:val="en-GB" w:eastAsia="fr-FR"/>
        </w:rPr>
        <w:t>emotional</w:t>
      </w:r>
      <w:r w:rsidR="0067731B" w:rsidRPr="00F27216">
        <w:rPr>
          <w:rFonts w:ascii="Times New Roman" w:eastAsia="Times New Roman" w:hAnsi="Times New Roman" w:cs="Times New Roman"/>
          <w:color w:val="000000" w:themeColor="text1"/>
          <w:sz w:val="24"/>
          <w:szCs w:val="24"/>
          <w:lang w:val="en-GB" w:eastAsia="fr-FR"/>
        </w:rPr>
        <w:t xml:space="preserve"> rhythm could be imprinted on an evening</w:t>
      </w:r>
      <w:r w:rsidR="00A046B8" w:rsidRPr="00F27216">
        <w:rPr>
          <w:rFonts w:ascii="Times New Roman" w:eastAsia="Times New Roman" w:hAnsi="Times New Roman" w:cs="Times New Roman"/>
          <w:color w:val="000000" w:themeColor="text1"/>
          <w:sz w:val="24"/>
          <w:szCs w:val="24"/>
          <w:lang w:val="en-GB" w:eastAsia="fr-FR"/>
        </w:rPr>
        <w:t>’</w:t>
      </w:r>
      <w:r w:rsidR="0067731B" w:rsidRPr="00F27216">
        <w:rPr>
          <w:rFonts w:ascii="Times New Roman" w:eastAsia="Times New Roman" w:hAnsi="Times New Roman" w:cs="Times New Roman"/>
          <w:color w:val="000000" w:themeColor="text1"/>
          <w:sz w:val="24"/>
          <w:szCs w:val="24"/>
          <w:lang w:val="en-GB" w:eastAsia="fr-FR"/>
        </w:rPr>
        <w:t>s entertainment.</w:t>
      </w:r>
      <w:r w:rsidR="00C221FF" w:rsidRPr="00F27216">
        <w:rPr>
          <w:rFonts w:ascii="Times New Roman" w:eastAsia="Times New Roman" w:hAnsi="Times New Roman" w:cs="Times New Roman"/>
          <w:color w:val="000000" w:themeColor="text1"/>
          <w:sz w:val="24"/>
          <w:szCs w:val="24"/>
          <w:lang w:val="en-GB" w:eastAsia="fr-FR"/>
        </w:rPr>
        <w:t xml:space="preserve"> For a while</w:t>
      </w:r>
      <w:r w:rsidR="003268FF">
        <w:rPr>
          <w:rFonts w:ascii="Times New Roman" w:eastAsia="Times New Roman" w:hAnsi="Times New Roman" w:cs="Times New Roman"/>
          <w:color w:val="000000" w:themeColor="text1"/>
          <w:sz w:val="24"/>
          <w:szCs w:val="24"/>
          <w:lang w:val="en-GB" w:eastAsia="fr-FR"/>
        </w:rPr>
        <w:t>,</w:t>
      </w:r>
      <w:r w:rsidR="00C221FF" w:rsidRPr="00F27216">
        <w:rPr>
          <w:rFonts w:ascii="Times New Roman" w:eastAsia="Times New Roman" w:hAnsi="Times New Roman" w:cs="Times New Roman"/>
          <w:color w:val="000000" w:themeColor="text1"/>
          <w:sz w:val="24"/>
          <w:szCs w:val="24"/>
          <w:lang w:val="en-GB" w:eastAsia="fr-FR"/>
        </w:rPr>
        <w:t xml:space="preserve"> it appeared that the old-style music-hall </w:t>
      </w:r>
      <w:r w:rsidR="00A046B8" w:rsidRPr="00F27216">
        <w:rPr>
          <w:rFonts w:ascii="Times New Roman" w:eastAsia="Times New Roman" w:hAnsi="Times New Roman" w:cs="Times New Roman"/>
          <w:color w:val="000000" w:themeColor="text1"/>
          <w:sz w:val="24"/>
          <w:szCs w:val="24"/>
          <w:lang w:val="en-GB" w:eastAsia="fr-FR"/>
        </w:rPr>
        <w:t>evening</w:t>
      </w:r>
      <w:r w:rsidR="00C221FF" w:rsidRPr="00F27216">
        <w:rPr>
          <w:rFonts w:ascii="Times New Roman" w:eastAsia="Times New Roman" w:hAnsi="Times New Roman" w:cs="Times New Roman"/>
          <w:color w:val="000000" w:themeColor="text1"/>
          <w:sz w:val="24"/>
          <w:szCs w:val="24"/>
          <w:lang w:val="en-GB" w:eastAsia="fr-FR"/>
        </w:rPr>
        <w:t xml:space="preserve"> made up of various turns was being pushed by the revue into </w:t>
      </w:r>
      <w:r w:rsidR="003E32E9" w:rsidRPr="00F27216">
        <w:rPr>
          <w:rFonts w:ascii="Times New Roman" w:eastAsia="Times New Roman" w:hAnsi="Times New Roman" w:cs="Times New Roman"/>
          <w:color w:val="000000" w:themeColor="text1"/>
          <w:sz w:val="24"/>
          <w:szCs w:val="24"/>
          <w:lang w:val="en-GB" w:eastAsia="fr-FR"/>
        </w:rPr>
        <w:t>steep</w:t>
      </w:r>
      <w:r w:rsidR="00C221FF" w:rsidRPr="00F27216">
        <w:rPr>
          <w:rFonts w:ascii="Times New Roman" w:eastAsia="Times New Roman" w:hAnsi="Times New Roman" w:cs="Times New Roman"/>
          <w:color w:val="000000" w:themeColor="text1"/>
          <w:sz w:val="24"/>
          <w:szCs w:val="24"/>
          <w:lang w:val="en-GB" w:eastAsia="fr-FR"/>
        </w:rPr>
        <w:t xml:space="preserve"> decline. </w:t>
      </w:r>
      <w:r w:rsidR="00C221FF" w:rsidRPr="00F27216">
        <w:rPr>
          <w:rFonts w:ascii="Times New Roman" w:hAnsi="Times New Roman" w:cs="Times New Roman"/>
          <w:color w:val="000000" w:themeColor="text1"/>
          <w:sz w:val="24"/>
          <w:szCs w:val="24"/>
          <w:lang w:val="en-GB"/>
        </w:rPr>
        <w:t>From 1913, the London Hippodrome decided to produce only revue, and the following year the Palace followed sui</w:t>
      </w:r>
      <w:r w:rsidR="00601A28" w:rsidRPr="00F27216">
        <w:rPr>
          <w:rFonts w:ascii="Times New Roman" w:hAnsi="Times New Roman" w:cs="Times New Roman"/>
          <w:color w:val="000000" w:themeColor="text1"/>
          <w:sz w:val="24"/>
          <w:szCs w:val="24"/>
          <w:lang w:val="en-GB"/>
        </w:rPr>
        <w:t>t</w:t>
      </w:r>
      <w:r w:rsidR="000E4499" w:rsidRPr="00F27216">
        <w:rPr>
          <w:rFonts w:ascii="Times New Roman" w:hAnsi="Times New Roman" w:cs="Times New Roman"/>
          <w:color w:val="000000" w:themeColor="text1"/>
          <w:sz w:val="24"/>
          <w:szCs w:val="24"/>
          <w:lang w:val="en-GB"/>
        </w:rPr>
        <w:t>.</w:t>
      </w:r>
      <w:r w:rsidR="00B92CBD" w:rsidRPr="00F27216">
        <w:rPr>
          <w:rStyle w:val="Appeldenotedefin"/>
          <w:rFonts w:ascii="Times New Roman" w:hAnsi="Times New Roman" w:cs="Times New Roman"/>
          <w:color w:val="000000" w:themeColor="text1"/>
          <w:sz w:val="24"/>
          <w:szCs w:val="24"/>
          <w:lang w:val="en-GB"/>
        </w:rPr>
        <w:endnoteReference w:id="57"/>
      </w:r>
      <w:r w:rsidR="000E4499" w:rsidRPr="00F27216">
        <w:rPr>
          <w:rFonts w:ascii="Times New Roman" w:hAnsi="Times New Roman" w:cs="Times New Roman"/>
          <w:color w:val="000000" w:themeColor="text1"/>
          <w:sz w:val="24"/>
          <w:szCs w:val="24"/>
          <w:lang w:val="en-GB"/>
        </w:rPr>
        <w:t xml:space="preserve"> </w:t>
      </w:r>
      <w:r w:rsidR="00C221FF" w:rsidRPr="00F27216">
        <w:rPr>
          <w:rFonts w:ascii="Times New Roman" w:hAnsi="Times New Roman" w:cs="Times New Roman"/>
          <w:color w:val="000000" w:themeColor="text1"/>
          <w:sz w:val="24"/>
          <w:szCs w:val="24"/>
          <w:lang w:val="en-GB"/>
        </w:rPr>
        <w:t>In Bristol</w:t>
      </w:r>
      <w:r w:rsidR="00601A28" w:rsidRPr="00F27216">
        <w:rPr>
          <w:rFonts w:ascii="Times New Roman" w:hAnsi="Times New Roman" w:cs="Times New Roman"/>
          <w:color w:val="000000" w:themeColor="text1"/>
          <w:sz w:val="24"/>
          <w:szCs w:val="24"/>
          <w:lang w:val="en-GB"/>
        </w:rPr>
        <w:t>,</w:t>
      </w:r>
      <w:r w:rsidR="00C221FF" w:rsidRPr="00F27216">
        <w:rPr>
          <w:rFonts w:ascii="Times New Roman" w:hAnsi="Times New Roman" w:cs="Times New Roman"/>
          <w:color w:val="000000" w:themeColor="text1"/>
          <w:sz w:val="24"/>
          <w:szCs w:val="24"/>
          <w:lang w:val="en-GB"/>
        </w:rPr>
        <w:t xml:space="preserve"> the Empire suddenly switched to revue only in 1914. By 1917, there were </w:t>
      </w:r>
      <w:r w:rsidR="001A1EBD" w:rsidRPr="00F27216">
        <w:rPr>
          <w:rFonts w:ascii="Times New Roman" w:hAnsi="Times New Roman" w:cs="Times New Roman"/>
          <w:color w:val="000000" w:themeColor="text1"/>
          <w:sz w:val="24"/>
          <w:szCs w:val="24"/>
          <w:lang w:val="en-GB"/>
        </w:rPr>
        <w:t>thirty-two</w:t>
      </w:r>
      <w:r w:rsidR="00C221FF" w:rsidRPr="00F27216">
        <w:rPr>
          <w:rFonts w:ascii="Times New Roman" w:hAnsi="Times New Roman" w:cs="Times New Roman"/>
          <w:color w:val="000000" w:themeColor="text1"/>
          <w:sz w:val="24"/>
          <w:szCs w:val="24"/>
          <w:lang w:val="en-GB"/>
        </w:rPr>
        <w:t xml:space="preserve"> major revues touring Britain, as well as those showing in the capital.</w:t>
      </w:r>
      <w:r w:rsidR="00C221FF" w:rsidRPr="00F27216">
        <w:rPr>
          <w:rStyle w:val="Appeldenotedefin"/>
          <w:rFonts w:ascii="Times New Roman" w:hAnsi="Times New Roman" w:cs="Times New Roman"/>
          <w:color w:val="000000" w:themeColor="text1"/>
          <w:sz w:val="24"/>
          <w:szCs w:val="24"/>
          <w:lang w:val="en-GB"/>
        </w:rPr>
        <w:endnoteReference w:id="58"/>
      </w:r>
      <w:r w:rsidR="00C221FF" w:rsidRPr="00F27216">
        <w:rPr>
          <w:rFonts w:ascii="Times New Roman" w:hAnsi="Times New Roman" w:cs="Times New Roman"/>
          <w:color w:val="000000" w:themeColor="text1"/>
          <w:sz w:val="24"/>
          <w:szCs w:val="24"/>
          <w:lang w:val="en-GB"/>
        </w:rPr>
        <w:t xml:space="preserve"> In September of that year, of </w:t>
      </w:r>
      <w:r w:rsidR="00F55691" w:rsidRPr="00F27216">
        <w:rPr>
          <w:rFonts w:ascii="Times New Roman" w:hAnsi="Times New Roman" w:cs="Times New Roman"/>
          <w:color w:val="000000" w:themeColor="text1"/>
          <w:sz w:val="24"/>
          <w:szCs w:val="24"/>
          <w:lang w:val="en-GB"/>
        </w:rPr>
        <w:t>seventeen</w:t>
      </w:r>
      <w:r w:rsidR="00C221FF" w:rsidRPr="00F27216">
        <w:rPr>
          <w:rFonts w:ascii="Times New Roman" w:hAnsi="Times New Roman" w:cs="Times New Roman"/>
          <w:color w:val="000000" w:themeColor="text1"/>
          <w:sz w:val="24"/>
          <w:szCs w:val="24"/>
          <w:lang w:val="en-GB"/>
        </w:rPr>
        <w:t xml:space="preserve"> halls run by London Theatres of Variety, seven were presenting revues and ten traditional music hall. Moreover, those theatres which stayed with the old format often now integrated short revues, occupying half the evening.</w:t>
      </w:r>
      <w:r w:rsidR="00C221FF" w:rsidRPr="00F27216">
        <w:rPr>
          <w:rStyle w:val="Appeldenotedefin"/>
          <w:rFonts w:ascii="Times New Roman" w:hAnsi="Times New Roman" w:cs="Times New Roman"/>
          <w:color w:val="000000" w:themeColor="text1"/>
          <w:sz w:val="24"/>
          <w:szCs w:val="24"/>
          <w:lang w:val="en-GB"/>
        </w:rPr>
        <w:endnoteReference w:id="59"/>
      </w:r>
    </w:p>
    <w:p w14:paraId="755AFC9A" w14:textId="77777777" w:rsidR="00BE0666" w:rsidRPr="00F27216" w:rsidRDefault="008E198B" w:rsidP="00B84921">
      <w:pPr>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A second</w:t>
      </w:r>
      <w:r w:rsidR="00A046B8" w:rsidRPr="00F27216">
        <w:rPr>
          <w:rFonts w:ascii="Times New Roman" w:eastAsia="Times New Roman" w:hAnsi="Times New Roman" w:cs="Times New Roman"/>
          <w:color w:val="000000" w:themeColor="text1"/>
          <w:sz w:val="24"/>
          <w:szCs w:val="24"/>
          <w:lang w:val="en-GB" w:eastAsia="fr-FR"/>
        </w:rPr>
        <w:t xml:space="preserve"> change which can be sense</w:t>
      </w:r>
      <w:r w:rsidR="001A1EBD" w:rsidRPr="00F27216">
        <w:rPr>
          <w:rFonts w:ascii="Times New Roman" w:eastAsia="Times New Roman" w:hAnsi="Times New Roman" w:cs="Times New Roman"/>
          <w:color w:val="000000" w:themeColor="text1"/>
          <w:sz w:val="24"/>
          <w:szCs w:val="24"/>
          <w:lang w:val="en-GB" w:eastAsia="fr-FR"/>
        </w:rPr>
        <w:t>d</w:t>
      </w:r>
      <w:r w:rsidR="00A046B8" w:rsidRPr="00F27216">
        <w:rPr>
          <w:rFonts w:ascii="Times New Roman" w:eastAsia="Times New Roman" w:hAnsi="Times New Roman" w:cs="Times New Roman"/>
          <w:color w:val="000000" w:themeColor="text1"/>
          <w:sz w:val="24"/>
          <w:szCs w:val="24"/>
          <w:lang w:val="en-GB" w:eastAsia="fr-FR"/>
        </w:rPr>
        <w:t xml:space="preserve"> </w:t>
      </w:r>
      <w:r w:rsidR="003E32E9" w:rsidRPr="00F27216">
        <w:rPr>
          <w:rFonts w:ascii="Times New Roman" w:eastAsia="Times New Roman" w:hAnsi="Times New Roman" w:cs="Times New Roman"/>
          <w:color w:val="000000" w:themeColor="text1"/>
          <w:sz w:val="24"/>
          <w:szCs w:val="24"/>
          <w:lang w:val="en-GB" w:eastAsia="fr-FR"/>
        </w:rPr>
        <w:t xml:space="preserve">in the post-war repertoire </w:t>
      </w:r>
      <w:r w:rsidR="00A046B8" w:rsidRPr="00F27216">
        <w:rPr>
          <w:rFonts w:ascii="Times New Roman" w:eastAsia="Times New Roman" w:hAnsi="Times New Roman" w:cs="Times New Roman"/>
          <w:color w:val="000000" w:themeColor="text1"/>
          <w:sz w:val="24"/>
          <w:szCs w:val="24"/>
          <w:lang w:val="en-GB" w:eastAsia="fr-FR"/>
        </w:rPr>
        <w:t xml:space="preserve">is that </w:t>
      </w:r>
      <w:r w:rsidR="0067731B" w:rsidRPr="00F27216">
        <w:rPr>
          <w:rFonts w:ascii="Times New Roman" w:eastAsia="Times New Roman" w:hAnsi="Times New Roman" w:cs="Times New Roman"/>
          <w:color w:val="000000" w:themeColor="text1"/>
          <w:sz w:val="24"/>
          <w:szCs w:val="24"/>
          <w:lang w:val="en-GB" w:eastAsia="fr-FR"/>
        </w:rPr>
        <w:t xml:space="preserve">some of the entrenched cultural conservatism </w:t>
      </w:r>
      <w:r w:rsidR="00EC7DB2" w:rsidRPr="00F27216">
        <w:rPr>
          <w:rFonts w:ascii="Times New Roman" w:eastAsia="Times New Roman" w:hAnsi="Times New Roman" w:cs="Times New Roman"/>
          <w:color w:val="000000" w:themeColor="text1"/>
          <w:sz w:val="24"/>
          <w:szCs w:val="24"/>
          <w:lang w:val="en-GB" w:eastAsia="fr-FR"/>
        </w:rPr>
        <w:t>o</w:t>
      </w:r>
      <w:r w:rsidR="0067731B" w:rsidRPr="00F27216">
        <w:rPr>
          <w:rFonts w:ascii="Times New Roman" w:eastAsia="Times New Roman" w:hAnsi="Times New Roman" w:cs="Times New Roman"/>
          <w:color w:val="000000" w:themeColor="text1"/>
          <w:sz w:val="24"/>
          <w:szCs w:val="24"/>
          <w:lang w:val="en-GB" w:eastAsia="fr-FR"/>
        </w:rPr>
        <w:t xml:space="preserve">f music hall song was waning. Ragtime, for example, </w:t>
      </w:r>
      <w:r w:rsidR="00EC7DB2" w:rsidRPr="00F27216">
        <w:rPr>
          <w:rFonts w:ascii="Times New Roman" w:eastAsia="Times New Roman" w:hAnsi="Times New Roman" w:cs="Times New Roman"/>
          <w:color w:val="000000" w:themeColor="text1"/>
          <w:sz w:val="24"/>
          <w:szCs w:val="24"/>
          <w:lang w:val="en-GB" w:eastAsia="fr-FR"/>
        </w:rPr>
        <w:t>had been</w:t>
      </w:r>
      <w:r w:rsidR="00BE0666" w:rsidRPr="00F27216">
        <w:rPr>
          <w:rFonts w:ascii="Times New Roman" w:eastAsia="Times New Roman" w:hAnsi="Times New Roman" w:cs="Times New Roman"/>
          <w:color w:val="000000" w:themeColor="text1"/>
          <w:sz w:val="24"/>
          <w:szCs w:val="24"/>
          <w:lang w:val="en-GB" w:eastAsia="fr-FR"/>
        </w:rPr>
        <w:t xml:space="preserve"> </w:t>
      </w:r>
      <w:r w:rsidR="0067731B" w:rsidRPr="00F27216">
        <w:rPr>
          <w:rFonts w:ascii="Times New Roman" w:eastAsia="Times New Roman" w:hAnsi="Times New Roman" w:cs="Times New Roman"/>
          <w:color w:val="000000" w:themeColor="text1"/>
          <w:sz w:val="24"/>
          <w:szCs w:val="24"/>
          <w:lang w:val="en-GB" w:eastAsia="fr-FR"/>
        </w:rPr>
        <w:t>mercilessly mocked in many songs before the war</w:t>
      </w:r>
      <w:r w:rsidR="00601A28" w:rsidRPr="00F27216">
        <w:rPr>
          <w:rFonts w:ascii="Times New Roman" w:eastAsia="Times New Roman" w:hAnsi="Times New Roman" w:cs="Times New Roman"/>
          <w:color w:val="000000" w:themeColor="text1"/>
          <w:sz w:val="24"/>
          <w:szCs w:val="24"/>
          <w:lang w:val="en-GB" w:eastAsia="fr-FR"/>
        </w:rPr>
        <w:t>, as seen through the following titles</w:t>
      </w:r>
      <w:r w:rsidR="003E32E9" w:rsidRPr="00F27216">
        <w:rPr>
          <w:rFonts w:ascii="Times New Roman" w:eastAsia="Times New Roman" w:hAnsi="Times New Roman" w:cs="Times New Roman"/>
          <w:color w:val="000000" w:themeColor="text1"/>
          <w:sz w:val="24"/>
          <w:szCs w:val="24"/>
          <w:lang w:val="en-GB" w:eastAsia="fr-FR"/>
        </w:rPr>
        <w:t>:</w:t>
      </w:r>
    </w:p>
    <w:p w14:paraId="3E999C67" w14:textId="77777777" w:rsidR="00BE0666" w:rsidRPr="00F27216" w:rsidRDefault="00BE0666" w:rsidP="00B84921">
      <w:pPr>
        <w:spacing w:after="0" w:line="240" w:lineRule="auto"/>
        <w:ind w:left="567"/>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 xml:space="preserve">Don’t Drive Me Crazy </w:t>
      </w:r>
      <w:r w:rsidR="001A1EBD" w:rsidRPr="00F27216">
        <w:rPr>
          <w:rFonts w:ascii="Times New Roman" w:hAnsi="Times New Roman" w:cs="Times New Roman"/>
          <w:color w:val="000000" w:themeColor="text1"/>
          <w:sz w:val="24"/>
          <w:szCs w:val="24"/>
          <w:lang w:val="en-GB"/>
        </w:rPr>
        <w:t>with</w:t>
      </w:r>
      <w:r w:rsidRPr="00F27216">
        <w:rPr>
          <w:rFonts w:ascii="Times New Roman" w:hAnsi="Times New Roman" w:cs="Times New Roman"/>
          <w:color w:val="000000" w:themeColor="text1"/>
          <w:sz w:val="24"/>
          <w:szCs w:val="24"/>
          <w:lang w:val="en-GB"/>
        </w:rPr>
        <w:t xml:space="preserve"> Your Ragtime Song </w:t>
      </w:r>
      <w:r w:rsidR="0047013E" w:rsidRPr="00F27216">
        <w:rPr>
          <w:rFonts w:ascii="Times New Roman" w:hAnsi="Times New Roman" w:cs="Times New Roman"/>
          <w:color w:val="000000" w:themeColor="text1"/>
          <w:sz w:val="24"/>
          <w:szCs w:val="24"/>
          <w:lang w:val="en-GB"/>
        </w:rPr>
        <w:t>(</w:t>
      </w:r>
      <w:r w:rsidRPr="00F27216">
        <w:rPr>
          <w:rFonts w:ascii="Times New Roman" w:hAnsi="Times New Roman" w:cs="Times New Roman"/>
          <w:color w:val="000000" w:themeColor="text1"/>
          <w:sz w:val="24"/>
          <w:szCs w:val="24"/>
          <w:lang w:val="en-GB"/>
        </w:rPr>
        <w:t>1912</w:t>
      </w:r>
      <w:r w:rsidR="0047013E" w:rsidRPr="00F27216">
        <w:rPr>
          <w:rFonts w:ascii="Times New Roman" w:hAnsi="Times New Roman" w:cs="Times New Roman"/>
          <w:color w:val="000000" w:themeColor="text1"/>
          <w:sz w:val="24"/>
          <w:szCs w:val="24"/>
          <w:lang w:val="en-GB"/>
        </w:rPr>
        <w:t>)</w:t>
      </w:r>
    </w:p>
    <w:p w14:paraId="2611EA05" w14:textId="77777777" w:rsidR="00BE0666" w:rsidRPr="00F27216" w:rsidRDefault="00BE0666" w:rsidP="00B84921">
      <w:pPr>
        <w:spacing w:after="0" w:line="240" w:lineRule="auto"/>
        <w:ind w:left="567"/>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 xml:space="preserve">There Ain’t Gonna Be Any Ragtime </w:t>
      </w:r>
      <w:r w:rsidR="0047013E" w:rsidRPr="00F27216">
        <w:rPr>
          <w:rFonts w:ascii="Times New Roman" w:hAnsi="Times New Roman" w:cs="Times New Roman"/>
          <w:color w:val="000000" w:themeColor="text1"/>
          <w:sz w:val="24"/>
          <w:szCs w:val="24"/>
          <w:lang w:val="en-GB"/>
        </w:rPr>
        <w:t>(</w:t>
      </w:r>
      <w:r w:rsidRPr="00F27216">
        <w:rPr>
          <w:rFonts w:ascii="Times New Roman" w:hAnsi="Times New Roman" w:cs="Times New Roman"/>
          <w:color w:val="000000" w:themeColor="text1"/>
          <w:sz w:val="24"/>
          <w:szCs w:val="24"/>
          <w:lang w:val="en-GB"/>
        </w:rPr>
        <w:t>1913</w:t>
      </w:r>
      <w:r w:rsidR="0047013E" w:rsidRPr="00F27216">
        <w:rPr>
          <w:rFonts w:ascii="Times New Roman" w:hAnsi="Times New Roman" w:cs="Times New Roman"/>
          <w:color w:val="000000" w:themeColor="text1"/>
          <w:sz w:val="24"/>
          <w:szCs w:val="24"/>
          <w:lang w:val="en-GB"/>
        </w:rPr>
        <w:t>)</w:t>
      </w:r>
    </w:p>
    <w:p w14:paraId="184B8A0D" w14:textId="77777777" w:rsidR="00BE0666" w:rsidRPr="00F27216" w:rsidRDefault="00BE0666" w:rsidP="00B84921">
      <w:pPr>
        <w:spacing w:after="0" w:line="240" w:lineRule="auto"/>
        <w:ind w:left="567"/>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lastRenderedPageBreak/>
        <w:t xml:space="preserve">Don't Sing in Ragtime </w:t>
      </w:r>
      <w:r w:rsidR="0047013E" w:rsidRPr="00F27216">
        <w:rPr>
          <w:rFonts w:ascii="Times New Roman" w:hAnsi="Times New Roman" w:cs="Times New Roman"/>
          <w:color w:val="000000" w:themeColor="text1"/>
          <w:sz w:val="24"/>
          <w:szCs w:val="24"/>
          <w:lang w:val="en-GB"/>
        </w:rPr>
        <w:t>(</w:t>
      </w:r>
      <w:r w:rsidRPr="00F27216">
        <w:rPr>
          <w:rFonts w:ascii="Times New Roman" w:hAnsi="Times New Roman" w:cs="Times New Roman"/>
          <w:color w:val="000000" w:themeColor="text1"/>
          <w:sz w:val="24"/>
          <w:szCs w:val="24"/>
          <w:lang w:val="en-GB"/>
        </w:rPr>
        <w:t>1913</w:t>
      </w:r>
      <w:r w:rsidR="0047013E" w:rsidRPr="00F27216">
        <w:rPr>
          <w:rFonts w:ascii="Times New Roman" w:hAnsi="Times New Roman" w:cs="Times New Roman"/>
          <w:color w:val="000000" w:themeColor="text1"/>
          <w:sz w:val="24"/>
          <w:szCs w:val="24"/>
          <w:lang w:val="en-GB"/>
        </w:rPr>
        <w:t>)</w:t>
      </w:r>
    </w:p>
    <w:p w14:paraId="24FBCC19" w14:textId="77777777" w:rsidR="00BE0666" w:rsidRPr="00F27216" w:rsidRDefault="00BE0666" w:rsidP="00B84921">
      <w:pPr>
        <w:spacing w:after="0" w:line="240" w:lineRule="auto"/>
        <w:ind w:left="567"/>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 xml:space="preserve">Who Killed </w:t>
      </w:r>
      <w:r w:rsidR="001A1EBD" w:rsidRPr="00F27216">
        <w:rPr>
          <w:rFonts w:ascii="Times New Roman" w:hAnsi="Times New Roman" w:cs="Times New Roman"/>
          <w:color w:val="000000" w:themeColor="text1"/>
          <w:sz w:val="24"/>
          <w:szCs w:val="24"/>
          <w:lang w:val="en-GB"/>
        </w:rPr>
        <w:t>Ragtime?</w:t>
      </w:r>
      <w:r w:rsidRPr="00F27216">
        <w:rPr>
          <w:rFonts w:ascii="Times New Roman" w:hAnsi="Times New Roman" w:cs="Times New Roman"/>
          <w:color w:val="000000" w:themeColor="text1"/>
          <w:sz w:val="24"/>
          <w:szCs w:val="24"/>
          <w:lang w:val="en-GB"/>
        </w:rPr>
        <w:t xml:space="preserve"> </w:t>
      </w:r>
      <w:r w:rsidR="0047013E" w:rsidRPr="00F27216">
        <w:rPr>
          <w:rFonts w:ascii="Times New Roman" w:hAnsi="Times New Roman" w:cs="Times New Roman"/>
          <w:color w:val="000000" w:themeColor="text1"/>
          <w:sz w:val="24"/>
          <w:szCs w:val="24"/>
          <w:lang w:val="en-GB"/>
        </w:rPr>
        <w:t>(</w:t>
      </w:r>
      <w:r w:rsidRPr="00F27216">
        <w:rPr>
          <w:rFonts w:ascii="Times New Roman" w:hAnsi="Times New Roman" w:cs="Times New Roman"/>
          <w:color w:val="000000" w:themeColor="text1"/>
          <w:sz w:val="24"/>
          <w:szCs w:val="24"/>
          <w:lang w:val="en-GB"/>
        </w:rPr>
        <w:t>1913</w:t>
      </w:r>
      <w:r w:rsidR="0047013E" w:rsidRPr="00F27216">
        <w:rPr>
          <w:rFonts w:ascii="Times New Roman" w:hAnsi="Times New Roman" w:cs="Times New Roman"/>
          <w:color w:val="000000" w:themeColor="text1"/>
          <w:sz w:val="24"/>
          <w:szCs w:val="24"/>
          <w:lang w:val="en-GB"/>
        </w:rPr>
        <w:t>)</w:t>
      </w:r>
    </w:p>
    <w:p w14:paraId="6AD19779" w14:textId="77777777" w:rsidR="00BE0666" w:rsidRPr="00F27216" w:rsidRDefault="00BE0666" w:rsidP="00B84921">
      <w:pPr>
        <w:spacing w:after="0" w:line="240" w:lineRule="auto"/>
        <w:ind w:left="567"/>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 xml:space="preserve">Goodbye Mr Ragtime </w:t>
      </w:r>
      <w:r w:rsidR="0047013E" w:rsidRPr="00F27216">
        <w:rPr>
          <w:rFonts w:ascii="Times New Roman" w:hAnsi="Times New Roman" w:cs="Times New Roman"/>
          <w:color w:val="000000" w:themeColor="text1"/>
          <w:sz w:val="24"/>
          <w:szCs w:val="24"/>
          <w:lang w:val="en-GB"/>
        </w:rPr>
        <w:t>(</w:t>
      </w:r>
      <w:r w:rsidRPr="00F27216">
        <w:rPr>
          <w:rFonts w:ascii="Times New Roman" w:hAnsi="Times New Roman" w:cs="Times New Roman"/>
          <w:color w:val="000000" w:themeColor="text1"/>
          <w:sz w:val="24"/>
          <w:szCs w:val="24"/>
          <w:lang w:val="en-GB"/>
        </w:rPr>
        <w:t>1913</w:t>
      </w:r>
      <w:r w:rsidR="0047013E" w:rsidRPr="00F27216">
        <w:rPr>
          <w:rFonts w:ascii="Times New Roman" w:hAnsi="Times New Roman" w:cs="Times New Roman"/>
          <w:color w:val="000000" w:themeColor="text1"/>
          <w:sz w:val="24"/>
          <w:szCs w:val="24"/>
          <w:lang w:val="en-GB"/>
        </w:rPr>
        <w:t>)</w:t>
      </w:r>
    </w:p>
    <w:p w14:paraId="05ACE63C" w14:textId="77777777" w:rsidR="00BE0666" w:rsidRPr="00F27216" w:rsidRDefault="00BE0666" w:rsidP="00B84921">
      <w:pPr>
        <w:spacing w:after="0" w:line="240" w:lineRule="auto"/>
        <w:ind w:left="567"/>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 xml:space="preserve">That Ragtime Suffragette </w:t>
      </w:r>
      <w:r w:rsidR="0047013E" w:rsidRPr="00F27216">
        <w:rPr>
          <w:rFonts w:ascii="Times New Roman" w:hAnsi="Times New Roman" w:cs="Times New Roman"/>
          <w:color w:val="000000" w:themeColor="text1"/>
          <w:sz w:val="24"/>
          <w:szCs w:val="24"/>
          <w:lang w:val="en-GB"/>
        </w:rPr>
        <w:t>(</w:t>
      </w:r>
      <w:r w:rsidRPr="00F27216">
        <w:rPr>
          <w:rFonts w:ascii="Times New Roman" w:hAnsi="Times New Roman" w:cs="Times New Roman"/>
          <w:color w:val="000000" w:themeColor="text1"/>
          <w:sz w:val="24"/>
          <w:szCs w:val="24"/>
          <w:lang w:val="en-GB"/>
        </w:rPr>
        <w:t>1913</w:t>
      </w:r>
      <w:r w:rsidR="0047013E" w:rsidRPr="00F27216">
        <w:rPr>
          <w:rFonts w:ascii="Times New Roman" w:hAnsi="Times New Roman" w:cs="Times New Roman"/>
          <w:color w:val="000000" w:themeColor="text1"/>
          <w:sz w:val="24"/>
          <w:szCs w:val="24"/>
          <w:lang w:val="en-GB"/>
        </w:rPr>
        <w:t>)</w:t>
      </w:r>
    </w:p>
    <w:p w14:paraId="55094737" w14:textId="77777777" w:rsidR="00D2727E" w:rsidRPr="00F27216" w:rsidRDefault="00D2727E" w:rsidP="00B84921">
      <w:pPr>
        <w:spacing w:after="0" w:line="240" w:lineRule="auto"/>
        <w:ind w:left="567"/>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 xml:space="preserve">John Willie’s Ragtime Band </w:t>
      </w:r>
      <w:r w:rsidR="0047013E" w:rsidRPr="00F27216">
        <w:rPr>
          <w:rFonts w:ascii="Times New Roman" w:hAnsi="Times New Roman" w:cs="Times New Roman"/>
          <w:color w:val="000000" w:themeColor="text1"/>
          <w:sz w:val="24"/>
          <w:szCs w:val="24"/>
          <w:lang w:val="en-GB"/>
        </w:rPr>
        <w:t>(</w:t>
      </w:r>
      <w:r w:rsidRPr="00F27216">
        <w:rPr>
          <w:rFonts w:ascii="Times New Roman" w:hAnsi="Times New Roman" w:cs="Times New Roman"/>
          <w:color w:val="000000" w:themeColor="text1"/>
          <w:sz w:val="24"/>
          <w:szCs w:val="24"/>
          <w:lang w:val="en-GB"/>
        </w:rPr>
        <w:t>1914</w:t>
      </w:r>
      <w:r w:rsidR="0047013E" w:rsidRPr="00F27216">
        <w:rPr>
          <w:rFonts w:ascii="Times New Roman" w:hAnsi="Times New Roman" w:cs="Times New Roman"/>
          <w:color w:val="000000" w:themeColor="text1"/>
          <w:sz w:val="24"/>
          <w:szCs w:val="24"/>
          <w:lang w:val="en-GB"/>
        </w:rPr>
        <w:t>)</w:t>
      </w:r>
      <w:r w:rsidRPr="00F27216">
        <w:rPr>
          <w:rStyle w:val="Appeldenotedefin"/>
          <w:rFonts w:ascii="Times New Roman" w:hAnsi="Times New Roman" w:cs="Times New Roman"/>
          <w:color w:val="000000" w:themeColor="text1"/>
          <w:sz w:val="24"/>
          <w:szCs w:val="24"/>
          <w:lang w:val="en-GB"/>
        </w:rPr>
        <w:endnoteReference w:id="60"/>
      </w:r>
    </w:p>
    <w:p w14:paraId="2A2FC13F" w14:textId="77777777" w:rsidR="00601A28" w:rsidRPr="00F27216" w:rsidRDefault="00601A28" w:rsidP="00601A28">
      <w:pPr>
        <w:spacing w:line="240" w:lineRule="auto"/>
        <w:ind w:firstLine="0"/>
        <w:contextualSpacing/>
        <w:jc w:val="left"/>
        <w:rPr>
          <w:rFonts w:ascii="Times New Roman" w:eastAsia="Times New Roman" w:hAnsi="Times New Roman" w:cs="Times New Roman"/>
          <w:color w:val="000000" w:themeColor="text1"/>
          <w:sz w:val="24"/>
          <w:szCs w:val="24"/>
          <w:lang w:val="en-GB" w:eastAsia="fr-FR"/>
        </w:rPr>
      </w:pPr>
    </w:p>
    <w:p w14:paraId="05155D77" w14:textId="746DAEF5" w:rsidR="0067731B" w:rsidRPr="00F27216" w:rsidRDefault="0067731B" w:rsidP="00601A28">
      <w:pPr>
        <w:ind w:firstLine="0"/>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Jazz ha</w:t>
      </w:r>
      <w:r w:rsidR="00D17C9A" w:rsidRPr="00F27216">
        <w:rPr>
          <w:rFonts w:ascii="Times New Roman" w:eastAsia="Times New Roman" w:hAnsi="Times New Roman" w:cs="Times New Roman"/>
          <w:color w:val="000000" w:themeColor="text1"/>
          <w:sz w:val="24"/>
          <w:szCs w:val="24"/>
          <w:lang w:val="en-GB" w:eastAsia="fr-FR"/>
        </w:rPr>
        <w:t>d</w:t>
      </w:r>
      <w:r w:rsidRPr="00F27216">
        <w:rPr>
          <w:rFonts w:ascii="Times New Roman" w:eastAsia="Times New Roman" w:hAnsi="Times New Roman" w:cs="Times New Roman"/>
          <w:color w:val="000000" w:themeColor="text1"/>
          <w:sz w:val="24"/>
          <w:szCs w:val="24"/>
          <w:lang w:val="en-GB" w:eastAsia="fr-FR"/>
        </w:rPr>
        <w:t xml:space="preserve"> a</w:t>
      </w:r>
      <w:r w:rsidR="003268FF">
        <w:rPr>
          <w:rFonts w:ascii="Times New Roman" w:eastAsia="Times New Roman" w:hAnsi="Times New Roman" w:cs="Times New Roman"/>
          <w:color w:val="000000" w:themeColor="text1"/>
          <w:sz w:val="24"/>
          <w:szCs w:val="24"/>
          <w:lang w:val="en-GB" w:eastAsia="fr-FR"/>
        </w:rPr>
        <w:t xml:space="preserve"> far</w:t>
      </w:r>
      <w:r w:rsidRPr="00F27216">
        <w:rPr>
          <w:rFonts w:ascii="Times New Roman" w:eastAsia="Times New Roman" w:hAnsi="Times New Roman" w:cs="Times New Roman"/>
          <w:color w:val="000000" w:themeColor="text1"/>
          <w:sz w:val="24"/>
          <w:szCs w:val="24"/>
          <w:lang w:val="en-GB" w:eastAsia="fr-FR"/>
        </w:rPr>
        <w:t xml:space="preserve"> easier time</w:t>
      </w:r>
      <w:r w:rsidR="00EC7DB2" w:rsidRPr="00F27216">
        <w:rPr>
          <w:rFonts w:ascii="Times New Roman" w:eastAsia="Times New Roman" w:hAnsi="Times New Roman" w:cs="Times New Roman"/>
          <w:color w:val="000000" w:themeColor="text1"/>
          <w:sz w:val="24"/>
          <w:szCs w:val="24"/>
          <w:lang w:val="en-GB" w:eastAsia="fr-FR"/>
        </w:rPr>
        <w:t xml:space="preserve"> of it after it arrive</w:t>
      </w:r>
      <w:r w:rsidR="00F444CA" w:rsidRPr="00F27216">
        <w:rPr>
          <w:rFonts w:ascii="Times New Roman" w:eastAsia="Times New Roman" w:hAnsi="Times New Roman" w:cs="Times New Roman"/>
          <w:color w:val="000000" w:themeColor="text1"/>
          <w:sz w:val="24"/>
          <w:szCs w:val="24"/>
          <w:lang w:val="en-GB" w:eastAsia="fr-FR"/>
        </w:rPr>
        <w:t>d</w:t>
      </w:r>
      <w:r w:rsidR="00EC7DB2" w:rsidRPr="00F27216">
        <w:rPr>
          <w:rFonts w:ascii="Times New Roman" w:eastAsia="Times New Roman" w:hAnsi="Times New Roman" w:cs="Times New Roman"/>
          <w:color w:val="000000" w:themeColor="text1"/>
          <w:sz w:val="24"/>
          <w:szCs w:val="24"/>
          <w:lang w:val="en-GB" w:eastAsia="fr-FR"/>
        </w:rPr>
        <w:t xml:space="preserve"> in Britain at the end of the war.</w:t>
      </w:r>
      <w:r w:rsidR="00F7627B" w:rsidRPr="00F27216">
        <w:rPr>
          <w:rFonts w:ascii="Times New Roman" w:eastAsia="Times New Roman" w:hAnsi="Times New Roman" w:cs="Times New Roman"/>
          <w:color w:val="000000" w:themeColor="text1"/>
          <w:sz w:val="24"/>
          <w:szCs w:val="24"/>
          <w:lang w:val="en-GB" w:eastAsia="fr-FR"/>
        </w:rPr>
        <w:t xml:space="preserve"> Songs written about it generally have a positive tone</w:t>
      </w:r>
      <w:r w:rsidR="00F444CA" w:rsidRPr="00F27216">
        <w:rPr>
          <w:rFonts w:ascii="Times New Roman" w:eastAsia="Times New Roman" w:hAnsi="Times New Roman" w:cs="Times New Roman"/>
          <w:color w:val="000000" w:themeColor="text1"/>
          <w:sz w:val="24"/>
          <w:szCs w:val="24"/>
          <w:lang w:val="en-GB" w:eastAsia="fr-FR"/>
        </w:rPr>
        <w:t xml:space="preserve">, as in these </w:t>
      </w:r>
      <w:r w:rsidR="00F7627B" w:rsidRPr="00F27216">
        <w:rPr>
          <w:rFonts w:ascii="Times New Roman" w:eastAsia="Times New Roman" w:hAnsi="Times New Roman" w:cs="Times New Roman"/>
          <w:color w:val="000000" w:themeColor="text1"/>
          <w:sz w:val="24"/>
          <w:szCs w:val="24"/>
          <w:lang w:val="en-GB" w:eastAsia="fr-FR"/>
        </w:rPr>
        <w:t>examples</w:t>
      </w:r>
      <w:r w:rsidR="00F444CA" w:rsidRPr="00F27216">
        <w:rPr>
          <w:rFonts w:ascii="Times New Roman" w:eastAsia="Times New Roman" w:hAnsi="Times New Roman" w:cs="Times New Roman"/>
          <w:color w:val="000000" w:themeColor="text1"/>
          <w:sz w:val="24"/>
          <w:szCs w:val="24"/>
          <w:lang w:val="en-GB" w:eastAsia="fr-FR"/>
        </w:rPr>
        <w:t>:</w:t>
      </w:r>
    </w:p>
    <w:p w14:paraId="1FAF4DF6" w14:textId="77777777" w:rsidR="00F7627B" w:rsidRPr="00F27216" w:rsidRDefault="00F7627B" w:rsidP="00B84921">
      <w:pPr>
        <w:spacing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 xml:space="preserve">That </w:t>
      </w:r>
      <w:r w:rsidR="001A1EBD" w:rsidRPr="00F27216">
        <w:rPr>
          <w:rFonts w:ascii="Times New Roman" w:eastAsia="Times New Roman" w:hAnsi="Times New Roman" w:cs="Times New Roman"/>
          <w:color w:val="000000" w:themeColor="text1"/>
          <w:sz w:val="24"/>
          <w:szCs w:val="24"/>
          <w:lang w:val="en-GB" w:eastAsia="fr-FR"/>
        </w:rPr>
        <w:t>B</w:t>
      </w:r>
      <w:r w:rsidRPr="00F27216">
        <w:rPr>
          <w:rFonts w:ascii="Times New Roman" w:eastAsia="Times New Roman" w:hAnsi="Times New Roman" w:cs="Times New Roman"/>
          <w:color w:val="000000" w:themeColor="text1"/>
          <w:sz w:val="24"/>
          <w:szCs w:val="24"/>
          <w:lang w:val="en-GB" w:eastAsia="fr-FR"/>
        </w:rPr>
        <w:t xml:space="preserve">lue-eyed </w:t>
      </w:r>
      <w:r w:rsidR="001A1EBD" w:rsidRPr="00F27216">
        <w:rPr>
          <w:rFonts w:ascii="Times New Roman" w:eastAsia="Times New Roman" w:hAnsi="Times New Roman" w:cs="Times New Roman"/>
          <w:color w:val="000000" w:themeColor="text1"/>
          <w:sz w:val="24"/>
          <w:szCs w:val="24"/>
          <w:lang w:val="en-GB" w:eastAsia="fr-FR"/>
        </w:rPr>
        <w:t>J</w:t>
      </w:r>
      <w:r w:rsidRPr="00F27216">
        <w:rPr>
          <w:rFonts w:ascii="Times New Roman" w:eastAsia="Times New Roman" w:hAnsi="Times New Roman" w:cs="Times New Roman"/>
          <w:color w:val="000000" w:themeColor="text1"/>
          <w:sz w:val="24"/>
          <w:szCs w:val="24"/>
          <w:lang w:val="en-GB" w:eastAsia="fr-FR"/>
        </w:rPr>
        <w:t xml:space="preserve">azz </w:t>
      </w:r>
      <w:r w:rsidR="001A1EBD" w:rsidRPr="00F27216">
        <w:rPr>
          <w:rFonts w:ascii="Times New Roman" w:eastAsia="Times New Roman" w:hAnsi="Times New Roman" w:cs="Times New Roman"/>
          <w:color w:val="000000" w:themeColor="text1"/>
          <w:sz w:val="24"/>
          <w:szCs w:val="24"/>
          <w:lang w:val="en-GB" w:eastAsia="fr-FR"/>
        </w:rPr>
        <w:t>B</w:t>
      </w:r>
      <w:r w:rsidRPr="00F27216">
        <w:rPr>
          <w:rFonts w:ascii="Times New Roman" w:eastAsia="Times New Roman" w:hAnsi="Times New Roman" w:cs="Times New Roman"/>
          <w:color w:val="000000" w:themeColor="text1"/>
          <w:sz w:val="24"/>
          <w:szCs w:val="24"/>
          <w:lang w:val="en-GB" w:eastAsia="fr-FR"/>
        </w:rPr>
        <w:t>and</w:t>
      </w:r>
    </w:p>
    <w:p w14:paraId="234EA4E5" w14:textId="77777777" w:rsidR="001A1EBD" w:rsidRPr="00F27216" w:rsidRDefault="00F7627B" w:rsidP="00B84921">
      <w:pPr>
        <w:spacing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 xml:space="preserve">Everybody </w:t>
      </w:r>
      <w:r w:rsidR="001A1EBD" w:rsidRPr="00F27216">
        <w:rPr>
          <w:rFonts w:ascii="Times New Roman" w:eastAsia="Times New Roman" w:hAnsi="Times New Roman" w:cs="Times New Roman"/>
          <w:color w:val="000000" w:themeColor="text1"/>
          <w:sz w:val="24"/>
          <w:szCs w:val="24"/>
          <w:lang w:val="en-GB" w:eastAsia="fr-FR"/>
        </w:rPr>
        <w:t>L</w:t>
      </w:r>
      <w:r w:rsidRPr="00F27216">
        <w:rPr>
          <w:rFonts w:ascii="Times New Roman" w:eastAsia="Times New Roman" w:hAnsi="Times New Roman" w:cs="Times New Roman"/>
          <w:color w:val="000000" w:themeColor="text1"/>
          <w:sz w:val="24"/>
          <w:szCs w:val="24"/>
          <w:lang w:val="en-GB" w:eastAsia="fr-FR"/>
        </w:rPr>
        <w:t xml:space="preserve">oves a </w:t>
      </w:r>
      <w:r w:rsidR="001A1EBD" w:rsidRPr="00F27216">
        <w:rPr>
          <w:rFonts w:ascii="Times New Roman" w:eastAsia="Times New Roman" w:hAnsi="Times New Roman" w:cs="Times New Roman"/>
          <w:color w:val="000000" w:themeColor="text1"/>
          <w:sz w:val="24"/>
          <w:szCs w:val="24"/>
          <w:lang w:val="en-GB" w:eastAsia="fr-FR"/>
        </w:rPr>
        <w:t>J</w:t>
      </w:r>
      <w:r w:rsidRPr="00F27216">
        <w:rPr>
          <w:rFonts w:ascii="Times New Roman" w:eastAsia="Times New Roman" w:hAnsi="Times New Roman" w:cs="Times New Roman"/>
          <w:color w:val="000000" w:themeColor="text1"/>
          <w:sz w:val="24"/>
          <w:szCs w:val="24"/>
          <w:lang w:val="en-GB" w:eastAsia="fr-FR"/>
        </w:rPr>
        <w:t xml:space="preserve">azz </w:t>
      </w:r>
      <w:r w:rsidR="001A1EBD" w:rsidRPr="00F27216">
        <w:rPr>
          <w:rFonts w:ascii="Times New Roman" w:eastAsia="Times New Roman" w:hAnsi="Times New Roman" w:cs="Times New Roman"/>
          <w:color w:val="000000" w:themeColor="text1"/>
          <w:sz w:val="24"/>
          <w:szCs w:val="24"/>
          <w:lang w:val="en-GB" w:eastAsia="fr-FR"/>
        </w:rPr>
        <w:t>B</w:t>
      </w:r>
      <w:r w:rsidRPr="00F27216">
        <w:rPr>
          <w:rFonts w:ascii="Times New Roman" w:eastAsia="Times New Roman" w:hAnsi="Times New Roman" w:cs="Times New Roman"/>
          <w:color w:val="000000" w:themeColor="text1"/>
          <w:sz w:val="24"/>
          <w:szCs w:val="24"/>
          <w:lang w:val="en-GB" w:eastAsia="fr-FR"/>
        </w:rPr>
        <w:t>and</w:t>
      </w:r>
      <w:r w:rsidR="001A1EBD" w:rsidRPr="00F27216">
        <w:rPr>
          <w:rStyle w:val="Appeldenotedefin"/>
          <w:rFonts w:ascii="Times New Roman" w:eastAsia="Times New Roman" w:hAnsi="Times New Roman" w:cs="Times New Roman"/>
          <w:color w:val="000000" w:themeColor="text1"/>
          <w:sz w:val="24"/>
          <w:szCs w:val="24"/>
          <w:lang w:val="en-GB" w:eastAsia="fr-FR"/>
        </w:rPr>
        <w:endnoteReference w:id="61"/>
      </w:r>
    </w:p>
    <w:p w14:paraId="1B18A675" w14:textId="77777777" w:rsidR="00F7627B" w:rsidRPr="00F27216" w:rsidRDefault="00F7627B" w:rsidP="00B84921">
      <w:pPr>
        <w:spacing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 xml:space="preserve">Ah </w:t>
      </w:r>
      <w:r w:rsidR="001A1EBD" w:rsidRPr="00F27216">
        <w:rPr>
          <w:rFonts w:ascii="Times New Roman" w:eastAsia="Times New Roman" w:hAnsi="Times New Roman" w:cs="Times New Roman"/>
          <w:color w:val="000000" w:themeColor="text1"/>
          <w:sz w:val="24"/>
          <w:szCs w:val="24"/>
          <w:lang w:val="en-GB" w:eastAsia="fr-FR"/>
        </w:rPr>
        <w:t>G</w:t>
      </w:r>
      <w:r w:rsidRPr="00F27216">
        <w:rPr>
          <w:rFonts w:ascii="Times New Roman" w:eastAsia="Times New Roman" w:hAnsi="Times New Roman" w:cs="Times New Roman"/>
          <w:color w:val="000000" w:themeColor="text1"/>
          <w:sz w:val="24"/>
          <w:szCs w:val="24"/>
          <w:lang w:val="en-GB" w:eastAsia="fr-FR"/>
        </w:rPr>
        <w:t xml:space="preserve">otta </w:t>
      </w:r>
      <w:r w:rsidR="001A1EBD" w:rsidRPr="00F27216">
        <w:rPr>
          <w:rFonts w:ascii="Times New Roman" w:eastAsia="Times New Roman" w:hAnsi="Times New Roman" w:cs="Times New Roman"/>
          <w:color w:val="000000" w:themeColor="text1"/>
          <w:sz w:val="24"/>
          <w:szCs w:val="24"/>
          <w:lang w:val="en-GB" w:eastAsia="fr-FR"/>
        </w:rPr>
        <w:t>H</w:t>
      </w:r>
      <w:r w:rsidRPr="00F27216">
        <w:rPr>
          <w:rFonts w:ascii="Times New Roman" w:eastAsia="Times New Roman" w:hAnsi="Times New Roman" w:cs="Times New Roman"/>
          <w:color w:val="000000" w:themeColor="text1"/>
          <w:sz w:val="24"/>
          <w:szCs w:val="24"/>
          <w:lang w:val="en-GB" w:eastAsia="fr-FR"/>
        </w:rPr>
        <w:t xml:space="preserve">ave </w:t>
      </w:r>
      <w:r w:rsidR="001A1EBD" w:rsidRPr="00F27216">
        <w:rPr>
          <w:rFonts w:ascii="Times New Roman" w:eastAsia="Times New Roman" w:hAnsi="Times New Roman" w:cs="Times New Roman"/>
          <w:color w:val="000000" w:themeColor="text1"/>
          <w:sz w:val="24"/>
          <w:szCs w:val="24"/>
          <w:lang w:val="en-GB" w:eastAsia="fr-FR"/>
        </w:rPr>
        <w:t>J</w:t>
      </w:r>
      <w:r w:rsidRPr="00F27216">
        <w:rPr>
          <w:rFonts w:ascii="Times New Roman" w:eastAsia="Times New Roman" w:hAnsi="Times New Roman" w:cs="Times New Roman"/>
          <w:color w:val="000000" w:themeColor="text1"/>
          <w:sz w:val="24"/>
          <w:szCs w:val="24"/>
          <w:lang w:val="en-GB" w:eastAsia="fr-FR"/>
        </w:rPr>
        <w:t>azz</w:t>
      </w:r>
    </w:p>
    <w:p w14:paraId="460BC604" w14:textId="28575219" w:rsidR="00601A28" w:rsidRPr="00F27216" w:rsidRDefault="00D70DAB" w:rsidP="00B84921">
      <w:pPr>
        <w:spacing w:line="240" w:lineRule="auto"/>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 xml:space="preserve">We’ve </w:t>
      </w:r>
      <w:r w:rsidR="001A1EBD" w:rsidRPr="00F27216">
        <w:rPr>
          <w:rFonts w:ascii="Times New Roman" w:eastAsia="Times New Roman" w:hAnsi="Times New Roman" w:cs="Times New Roman"/>
          <w:color w:val="000000" w:themeColor="text1"/>
          <w:sz w:val="24"/>
          <w:szCs w:val="24"/>
          <w:lang w:val="en-GB" w:eastAsia="fr-FR"/>
        </w:rPr>
        <w:t>G</w:t>
      </w:r>
      <w:r w:rsidRPr="00F27216">
        <w:rPr>
          <w:rFonts w:ascii="Times New Roman" w:eastAsia="Times New Roman" w:hAnsi="Times New Roman" w:cs="Times New Roman"/>
          <w:color w:val="000000" w:themeColor="text1"/>
          <w:sz w:val="24"/>
          <w:szCs w:val="24"/>
          <w:lang w:val="en-GB" w:eastAsia="fr-FR"/>
        </w:rPr>
        <w:t xml:space="preserve">ot a </w:t>
      </w:r>
      <w:r w:rsidR="001A1EBD" w:rsidRPr="00F27216">
        <w:rPr>
          <w:rFonts w:ascii="Times New Roman" w:eastAsia="Times New Roman" w:hAnsi="Times New Roman" w:cs="Times New Roman"/>
          <w:color w:val="000000" w:themeColor="text1"/>
          <w:sz w:val="24"/>
          <w:szCs w:val="24"/>
          <w:lang w:val="en-GB" w:eastAsia="fr-FR"/>
        </w:rPr>
        <w:t>J</w:t>
      </w:r>
      <w:r w:rsidRPr="00F27216">
        <w:rPr>
          <w:rFonts w:ascii="Times New Roman" w:eastAsia="Times New Roman" w:hAnsi="Times New Roman" w:cs="Times New Roman"/>
          <w:color w:val="000000" w:themeColor="text1"/>
          <w:sz w:val="24"/>
          <w:szCs w:val="24"/>
          <w:lang w:val="en-GB" w:eastAsia="fr-FR"/>
        </w:rPr>
        <w:t xml:space="preserve">azz </w:t>
      </w:r>
      <w:r w:rsidR="001A1EBD" w:rsidRPr="00F27216">
        <w:rPr>
          <w:rFonts w:ascii="Times New Roman" w:eastAsia="Times New Roman" w:hAnsi="Times New Roman" w:cs="Times New Roman"/>
          <w:color w:val="000000" w:themeColor="text1"/>
          <w:sz w:val="24"/>
          <w:szCs w:val="24"/>
          <w:lang w:val="en-GB" w:eastAsia="fr-FR"/>
        </w:rPr>
        <w:t>B</w:t>
      </w:r>
      <w:r w:rsidRPr="00F27216">
        <w:rPr>
          <w:rFonts w:ascii="Times New Roman" w:eastAsia="Times New Roman" w:hAnsi="Times New Roman" w:cs="Times New Roman"/>
          <w:color w:val="000000" w:themeColor="text1"/>
          <w:sz w:val="24"/>
          <w:szCs w:val="24"/>
          <w:lang w:val="en-GB" w:eastAsia="fr-FR"/>
        </w:rPr>
        <w:t xml:space="preserve">and </w:t>
      </w:r>
      <w:r w:rsidR="001A1EBD" w:rsidRPr="00F27216">
        <w:rPr>
          <w:rFonts w:ascii="Times New Roman" w:eastAsia="Times New Roman" w:hAnsi="Times New Roman" w:cs="Times New Roman"/>
          <w:color w:val="000000" w:themeColor="text1"/>
          <w:sz w:val="24"/>
          <w:szCs w:val="24"/>
          <w:lang w:val="en-GB" w:eastAsia="fr-FR"/>
        </w:rPr>
        <w:t>H</w:t>
      </w:r>
      <w:r w:rsidRPr="00F27216">
        <w:rPr>
          <w:rFonts w:ascii="Times New Roman" w:eastAsia="Times New Roman" w:hAnsi="Times New Roman" w:cs="Times New Roman"/>
          <w:color w:val="000000" w:themeColor="text1"/>
          <w:sz w:val="24"/>
          <w:szCs w:val="24"/>
          <w:lang w:val="en-GB" w:eastAsia="fr-FR"/>
        </w:rPr>
        <w:t>ere</w:t>
      </w:r>
      <w:r w:rsidR="001A1EBD" w:rsidRPr="00F27216">
        <w:rPr>
          <w:rStyle w:val="Appeldenotedefin"/>
          <w:rFonts w:ascii="Times New Roman" w:eastAsia="Times New Roman" w:hAnsi="Times New Roman" w:cs="Times New Roman"/>
          <w:color w:val="000000" w:themeColor="text1"/>
          <w:sz w:val="24"/>
          <w:szCs w:val="24"/>
          <w:lang w:val="en-GB" w:eastAsia="fr-FR"/>
        </w:rPr>
        <w:endnoteReference w:id="62"/>
      </w:r>
    </w:p>
    <w:p w14:paraId="4CB87440" w14:textId="77777777" w:rsidR="00F9052A" w:rsidRPr="00F27216" w:rsidRDefault="00F9052A" w:rsidP="0057192F">
      <w:pPr>
        <w:spacing w:line="240" w:lineRule="auto"/>
        <w:contextualSpacing/>
        <w:jc w:val="left"/>
        <w:rPr>
          <w:rFonts w:ascii="Times New Roman" w:eastAsia="Times New Roman" w:hAnsi="Times New Roman" w:cs="Times New Roman"/>
          <w:color w:val="000000" w:themeColor="text1"/>
          <w:sz w:val="24"/>
          <w:szCs w:val="24"/>
          <w:lang w:val="en-GB" w:eastAsia="fr-FR"/>
        </w:rPr>
      </w:pPr>
    </w:p>
    <w:p w14:paraId="3BF8F619" w14:textId="01D6F811" w:rsidR="00601A28" w:rsidRPr="00F27216" w:rsidRDefault="002628B2" w:rsidP="00601A28">
      <w:pPr>
        <w:ind w:firstLine="0"/>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Even though jazz could be occasionally mocked (</w:t>
      </w:r>
      <w:r w:rsidR="00601A28" w:rsidRPr="00F27216">
        <w:rPr>
          <w:rFonts w:ascii="Times New Roman" w:eastAsia="Times New Roman" w:hAnsi="Times New Roman" w:cs="Times New Roman"/>
          <w:color w:val="000000" w:themeColor="text1"/>
          <w:sz w:val="24"/>
          <w:szCs w:val="24"/>
          <w:lang w:val="en-GB" w:eastAsia="fr-FR"/>
        </w:rPr>
        <w:t>as in</w:t>
      </w:r>
      <w:r w:rsidRPr="00F27216">
        <w:rPr>
          <w:rFonts w:ascii="Times New Roman" w:eastAsia="Times New Roman" w:hAnsi="Times New Roman" w:cs="Times New Roman"/>
          <w:color w:val="000000" w:themeColor="text1"/>
          <w:sz w:val="24"/>
          <w:szCs w:val="24"/>
          <w:lang w:val="en-GB" w:eastAsia="fr-FR"/>
        </w:rPr>
        <w:t xml:space="preserve"> ‘The Hielan’ Jazz’ of 1924), it</w:t>
      </w:r>
      <w:r w:rsidR="003268FF">
        <w:rPr>
          <w:rFonts w:ascii="Times New Roman" w:eastAsia="Times New Roman" w:hAnsi="Times New Roman" w:cs="Times New Roman"/>
          <w:color w:val="000000" w:themeColor="text1"/>
          <w:sz w:val="24"/>
          <w:szCs w:val="24"/>
          <w:lang w:val="en-GB" w:eastAsia="fr-FR"/>
        </w:rPr>
        <w:t xml:space="preserve"> had,</w:t>
      </w:r>
      <w:r w:rsidRPr="00F27216">
        <w:rPr>
          <w:rFonts w:ascii="Times New Roman" w:eastAsia="Times New Roman" w:hAnsi="Times New Roman" w:cs="Times New Roman"/>
          <w:color w:val="000000" w:themeColor="text1"/>
          <w:sz w:val="24"/>
          <w:szCs w:val="24"/>
          <w:lang w:val="en-GB" w:eastAsia="fr-FR"/>
        </w:rPr>
        <w:t xml:space="preserve"> </w:t>
      </w:r>
      <w:r w:rsidR="00601A28" w:rsidRPr="00F27216">
        <w:rPr>
          <w:rFonts w:ascii="Times New Roman" w:eastAsia="Times New Roman" w:hAnsi="Times New Roman" w:cs="Times New Roman"/>
          <w:color w:val="000000" w:themeColor="text1"/>
          <w:sz w:val="24"/>
          <w:szCs w:val="24"/>
          <w:lang w:val="en-GB" w:eastAsia="fr-FR"/>
        </w:rPr>
        <w:t>by the end of the war</w:t>
      </w:r>
      <w:r w:rsidR="003268FF">
        <w:rPr>
          <w:rFonts w:ascii="Times New Roman" w:eastAsia="Times New Roman" w:hAnsi="Times New Roman" w:cs="Times New Roman"/>
          <w:color w:val="000000" w:themeColor="text1"/>
          <w:sz w:val="24"/>
          <w:szCs w:val="24"/>
          <w:lang w:val="en-GB" w:eastAsia="fr-FR"/>
        </w:rPr>
        <w:t>,</w:t>
      </w:r>
      <w:r w:rsidR="00601A28" w:rsidRPr="00F27216">
        <w:rPr>
          <w:rFonts w:ascii="Times New Roman" w:eastAsia="Times New Roman" w:hAnsi="Times New Roman" w:cs="Times New Roman"/>
          <w:color w:val="000000" w:themeColor="text1"/>
          <w:sz w:val="24"/>
          <w:szCs w:val="24"/>
          <w:lang w:val="en-GB" w:eastAsia="fr-FR"/>
        </w:rPr>
        <w:t xml:space="preserve"> become </w:t>
      </w:r>
      <w:r w:rsidRPr="00F27216">
        <w:rPr>
          <w:rFonts w:ascii="Times New Roman" w:eastAsia="Times New Roman" w:hAnsi="Times New Roman" w:cs="Times New Roman"/>
          <w:color w:val="000000" w:themeColor="text1"/>
          <w:sz w:val="24"/>
          <w:szCs w:val="24"/>
          <w:lang w:val="en-GB" w:eastAsia="fr-FR"/>
        </w:rPr>
        <w:t>a</w:t>
      </w:r>
      <w:r w:rsidR="00601A28" w:rsidRPr="00F27216">
        <w:rPr>
          <w:rFonts w:ascii="Times New Roman" w:eastAsia="Times New Roman" w:hAnsi="Times New Roman" w:cs="Times New Roman"/>
          <w:color w:val="000000" w:themeColor="text1"/>
          <w:sz w:val="24"/>
          <w:szCs w:val="24"/>
          <w:lang w:val="en-GB" w:eastAsia="fr-FR"/>
        </w:rPr>
        <w:t>n accepted</w:t>
      </w:r>
      <w:r w:rsidRPr="00F27216">
        <w:rPr>
          <w:rFonts w:ascii="Times New Roman" w:eastAsia="Times New Roman" w:hAnsi="Times New Roman" w:cs="Times New Roman"/>
          <w:color w:val="000000" w:themeColor="text1"/>
          <w:sz w:val="24"/>
          <w:szCs w:val="24"/>
          <w:lang w:val="en-GB" w:eastAsia="fr-FR"/>
        </w:rPr>
        <w:t xml:space="preserve"> symbol of modernity</w:t>
      </w:r>
      <w:r w:rsidR="00601A28" w:rsidRPr="00F27216">
        <w:rPr>
          <w:rFonts w:ascii="Times New Roman" w:eastAsia="Times New Roman" w:hAnsi="Times New Roman" w:cs="Times New Roman"/>
          <w:color w:val="000000" w:themeColor="text1"/>
          <w:sz w:val="24"/>
          <w:szCs w:val="24"/>
          <w:lang w:val="en-GB" w:eastAsia="fr-FR"/>
        </w:rPr>
        <w:t>.</w:t>
      </w:r>
      <w:r w:rsidRPr="00F27216">
        <w:rPr>
          <w:rFonts w:ascii="Times New Roman" w:eastAsia="Times New Roman" w:hAnsi="Times New Roman" w:cs="Times New Roman"/>
          <w:color w:val="000000" w:themeColor="text1"/>
          <w:sz w:val="24"/>
          <w:szCs w:val="24"/>
          <w:lang w:val="en-GB" w:eastAsia="fr-FR"/>
        </w:rPr>
        <w:t xml:space="preserve"> The war had certainly meant an unimaginably vast widening of experience for those who survived, and the more parochial of the music</w:t>
      </w:r>
      <w:r w:rsidR="00B713DC" w:rsidRPr="00F27216">
        <w:rPr>
          <w:rFonts w:ascii="Times New Roman" w:eastAsia="Times New Roman" w:hAnsi="Times New Roman" w:cs="Times New Roman"/>
          <w:color w:val="000000" w:themeColor="text1"/>
          <w:sz w:val="24"/>
          <w:szCs w:val="24"/>
          <w:lang w:val="en-GB" w:eastAsia="fr-FR"/>
        </w:rPr>
        <w:t>-</w:t>
      </w:r>
      <w:r w:rsidRPr="00F27216">
        <w:rPr>
          <w:rFonts w:ascii="Times New Roman" w:eastAsia="Times New Roman" w:hAnsi="Times New Roman" w:cs="Times New Roman"/>
          <w:color w:val="000000" w:themeColor="text1"/>
          <w:sz w:val="24"/>
          <w:szCs w:val="24"/>
          <w:lang w:val="en-GB" w:eastAsia="fr-FR"/>
        </w:rPr>
        <w:t>hall themes may have seemed less attractive than before. Further work would be required to come up with a more definite analysis of this</w:t>
      </w:r>
      <w:r w:rsidR="00601A28" w:rsidRPr="00F27216">
        <w:rPr>
          <w:rFonts w:ascii="Times New Roman" w:eastAsia="Times New Roman" w:hAnsi="Times New Roman" w:cs="Times New Roman"/>
          <w:color w:val="000000" w:themeColor="text1"/>
          <w:sz w:val="24"/>
          <w:szCs w:val="24"/>
          <w:lang w:val="en-GB" w:eastAsia="fr-FR"/>
        </w:rPr>
        <w:t xml:space="preserve"> change</w:t>
      </w:r>
      <w:r w:rsidRPr="00F27216">
        <w:rPr>
          <w:rFonts w:ascii="Times New Roman" w:eastAsia="Times New Roman" w:hAnsi="Times New Roman" w:cs="Times New Roman"/>
          <w:color w:val="000000" w:themeColor="text1"/>
          <w:sz w:val="24"/>
          <w:szCs w:val="24"/>
          <w:lang w:val="en-GB" w:eastAsia="fr-FR"/>
        </w:rPr>
        <w:t>.</w:t>
      </w:r>
    </w:p>
    <w:p w14:paraId="5905FD5D" w14:textId="260385B0" w:rsidR="00601A28" w:rsidRPr="00F27216" w:rsidRDefault="00601A28" w:rsidP="00601A28">
      <w:pPr>
        <w:ind w:firstLine="0"/>
        <w:contextualSpacing/>
        <w:jc w:val="left"/>
        <w:rPr>
          <w:rFonts w:ascii="Times New Roman" w:eastAsia="Times New Roman" w:hAnsi="Times New Roman" w:cs="Times New Roman"/>
          <w:color w:val="000000" w:themeColor="text1"/>
          <w:sz w:val="24"/>
          <w:szCs w:val="24"/>
          <w:lang w:val="en-GB" w:eastAsia="fr-FR"/>
        </w:rPr>
      </w:pPr>
      <w:r w:rsidRPr="00F27216">
        <w:rPr>
          <w:lang w:val="en-GB" w:eastAsia="fr-FR"/>
        </w:rPr>
        <w:tab/>
      </w:r>
      <w:r w:rsidR="00BA7626" w:rsidRPr="00F27216">
        <w:rPr>
          <w:rFonts w:ascii="Times New Roman" w:hAnsi="Times New Roman" w:cs="Times New Roman"/>
          <w:sz w:val="24"/>
          <w:szCs w:val="24"/>
          <w:lang w:val="en-GB" w:eastAsia="fr-FR"/>
        </w:rPr>
        <w:t>A more important marker of modernity was new attitudes to women</w:t>
      </w:r>
      <w:r w:rsidR="00FD73B4" w:rsidRPr="00F27216">
        <w:rPr>
          <w:rFonts w:ascii="Times New Roman" w:hAnsi="Times New Roman" w:cs="Times New Roman"/>
          <w:sz w:val="24"/>
          <w:szCs w:val="24"/>
          <w:lang w:val="en-GB" w:eastAsia="fr-FR"/>
        </w:rPr>
        <w:t xml:space="preserve">. Although songs like </w:t>
      </w:r>
      <w:r w:rsidR="003E32E9" w:rsidRPr="00F27216">
        <w:rPr>
          <w:rFonts w:ascii="Times New Roman" w:hAnsi="Times New Roman" w:cs="Times New Roman"/>
          <w:sz w:val="24"/>
          <w:szCs w:val="24"/>
          <w:lang w:val="en-GB" w:eastAsia="fr-FR"/>
        </w:rPr>
        <w:t>‘</w:t>
      </w:r>
      <w:r w:rsidR="00FD73B4" w:rsidRPr="00F27216">
        <w:rPr>
          <w:rFonts w:ascii="Times New Roman" w:hAnsi="Times New Roman" w:cs="Times New Roman"/>
          <w:sz w:val="24"/>
          <w:szCs w:val="24"/>
          <w:lang w:val="en-GB" w:eastAsia="fr-FR"/>
        </w:rPr>
        <w:t xml:space="preserve">Women </w:t>
      </w:r>
      <w:r w:rsidR="003E32E9" w:rsidRPr="00F27216">
        <w:rPr>
          <w:rFonts w:ascii="Times New Roman" w:hAnsi="Times New Roman" w:cs="Times New Roman"/>
          <w:sz w:val="24"/>
          <w:szCs w:val="24"/>
          <w:lang w:val="en-GB" w:eastAsia="fr-FR"/>
        </w:rPr>
        <w:t>H</w:t>
      </w:r>
      <w:r w:rsidR="00FD73B4" w:rsidRPr="00F27216">
        <w:rPr>
          <w:rFonts w:ascii="Times New Roman" w:hAnsi="Times New Roman" w:cs="Times New Roman"/>
          <w:sz w:val="24"/>
          <w:szCs w:val="24"/>
          <w:lang w:val="en-GB" w:eastAsia="fr-FR"/>
        </w:rPr>
        <w:t>aven't any Mercy on a Man</w:t>
      </w:r>
      <w:r w:rsidR="003E32E9" w:rsidRPr="00F27216">
        <w:rPr>
          <w:rFonts w:ascii="Times New Roman" w:hAnsi="Times New Roman" w:cs="Times New Roman"/>
          <w:sz w:val="24"/>
          <w:szCs w:val="24"/>
          <w:lang w:val="en-GB" w:eastAsia="fr-FR"/>
        </w:rPr>
        <w:t>’</w:t>
      </w:r>
      <w:r w:rsidR="00FD73B4" w:rsidRPr="00F27216">
        <w:rPr>
          <w:rFonts w:ascii="Times New Roman" w:hAnsi="Times New Roman" w:cs="Times New Roman"/>
          <w:sz w:val="24"/>
          <w:szCs w:val="24"/>
          <w:lang w:val="en-GB" w:eastAsia="fr-FR"/>
        </w:rPr>
        <w:t xml:space="preserve"> from 1919 echo the old </w:t>
      </w:r>
      <w:r w:rsidR="00F27216" w:rsidRPr="00F27216">
        <w:rPr>
          <w:rFonts w:ascii="Times New Roman" w:hAnsi="Times New Roman" w:cs="Times New Roman"/>
          <w:sz w:val="24"/>
          <w:szCs w:val="24"/>
          <w:lang w:val="en-GB" w:eastAsia="fr-FR"/>
        </w:rPr>
        <w:t>misogynist</w:t>
      </w:r>
      <w:r w:rsidR="00FD73B4" w:rsidRPr="00F27216">
        <w:rPr>
          <w:rFonts w:ascii="Times New Roman" w:hAnsi="Times New Roman" w:cs="Times New Roman"/>
          <w:sz w:val="24"/>
          <w:szCs w:val="24"/>
          <w:lang w:val="en-GB" w:eastAsia="fr-FR"/>
        </w:rPr>
        <w:t xml:space="preserve"> music hall atmosphere, there is no wave of songs against suffrage in the 1920s, as the 1928 act moves into view. On a similar point, songs complaining about being dominated by one’s wife are</w:t>
      </w:r>
      <w:r w:rsidR="003E32E9" w:rsidRPr="00F27216">
        <w:rPr>
          <w:rFonts w:ascii="Times New Roman" w:hAnsi="Times New Roman" w:cs="Times New Roman"/>
          <w:sz w:val="24"/>
          <w:szCs w:val="24"/>
          <w:lang w:val="en-GB" w:eastAsia="fr-FR"/>
        </w:rPr>
        <w:t xml:space="preserve"> </w:t>
      </w:r>
      <w:r w:rsidR="00FD73B4" w:rsidRPr="00F27216">
        <w:rPr>
          <w:rFonts w:ascii="Times New Roman" w:hAnsi="Times New Roman" w:cs="Times New Roman"/>
          <w:sz w:val="24"/>
          <w:szCs w:val="24"/>
          <w:lang w:val="en-GB" w:eastAsia="fr-FR"/>
        </w:rPr>
        <w:t>much less common in the ten years after the war than in the</w:t>
      </w:r>
      <w:r w:rsidRPr="00F27216">
        <w:rPr>
          <w:rFonts w:ascii="Times New Roman" w:hAnsi="Times New Roman" w:cs="Times New Roman"/>
          <w:sz w:val="24"/>
          <w:szCs w:val="24"/>
          <w:lang w:val="en-GB" w:eastAsia="fr-FR"/>
        </w:rPr>
        <w:t xml:space="preserve"> </w:t>
      </w:r>
      <w:r w:rsidR="00FD73B4" w:rsidRPr="00F27216">
        <w:rPr>
          <w:rFonts w:ascii="Times New Roman" w:hAnsi="Times New Roman" w:cs="Times New Roman"/>
          <w:sz w:val="24"/>
          <w:szCs w:val="24"/>
          <w:lang w:val="en-GB" w:eastAsia="fr-FR"/>
        </w:rPr>
        <w:t>ten years before.</w:t>
      </w:r>
    </w:p>
    <w:p w14:paraId="55D5C248" w14:textId="77777777" w:rsidR="00601A28" w:rsidRPr="00F27216" w:rsidRDefault="00601A28" w:rsidP="00601A28">
      <w:pPr>
        <w:ind w:firstLine="0"/>
        <w:contextualSpacing/>
        <w:jc w:val="left"/>
        <w:outlineLvl w:val="0"/>
        <w:rPr>
          <w:rFonts w:ascii="Times New Roman" w:hAnsi="Times New Roman" w:cs="Times New Roman"/>
          <w:b/>
          <w:color w:val="000000" w:themeColor="text1"/>
          <w:sz w:val="24"/>
          <w:szCs w:val="24"/>
          <w:lang w:val="en-GB"/>
        </w:rPr>
      </w:pPr>
    </w:p>
    <w:p w14:paraId="048B3AC6" w14:textId="77777777" w:rsidR="0067731B" w:rsidRPr="00F27216" w:rsidRDefault="0067731B" w:rsidP="00601A28">
      <w:pPr>
        <w:ind w:firstLine="0"/>
        <w:contextualSpacing/>
        <w:jc w:val="left"/>
        <w:outlineLvl w:val="0"/>
        <w:rPr>
          <w:rFonts w:ascii="Times New Roman" w:hAnsi="Times New Roman" w:cs="Times New Roman"/>
          <w:b/>
          <w:color w:val="000000" w:themeColor="text1"/>
          <w:sz w:val="24"/>
          <w:szCs w:val="24"/>
          <w:lang w:val="en-GB"/>
        </w:rPr>
      </w:pPr>
      <w:r w:rsidRPr="00F27216">
        <w:rPr>
          <w:rFonts w:ascii="Times New Roman" w:hAnsi="Times New Roman" w:cs="Times New Roman"/>
          <w:b/>
          <w:color w:val="000000" w:themeColor="text1"/>
          <w:sz w:val="24"/>
          <w:szCs w:val="24"/>
          <w:lang w:val="en-GB"/>
        </w:rPr>
        <w:t>C</w:t>
      </w:r>
      <w:r w:rsidR="008E0EA6" w:rsidRPr="00F27216">
        <w:rPr>
          <w:rFonts w:ascii="Times New Roman" w:hAnsi="Times New Roman" w:cs="Times New Roman"/>
          <w:b/>
          <w:color w:val="000000" w:themeColor="text1"/>
          <w:sz w:val="24"/>
          <w:szCs w:val="24"/>
          <w:lang w:val="en-GB"/>
        </w:rPr>
        <w:t xml:space="preserve">ontinuity in the </w:t>
      </w:r>
      <w:r w:rsidR="00601A28" w:rsidRPr="00F27216">
        <w:rPr>
          <w:rFonts w:ascii="Times New Roman" w:hAnsi="Times New Roman" w:cs="Times New Roman"/>
          <w:b/>
          <w:color w:val="000000" w:themeColor="text1"/>
          <w:sz w:val="24"/>
          <w:szCs w:val="24"/>
          <w:lang w:val="en-GB"/>
        </w:rPr>
        <w:t>M</w:t>
      </w:r>
      <w:r w:rsidR="008E0EA6" w:rsidRPr="00F27216">
        <w:rPr>
          <w:rFonts w:ascii="Times New Roman" w:hAnsi="Times New Roman" w:cs="Times New Roman"/>
          <w:b/>
          <w:color w:val="000000" w:themeColor="text1"/>
          <w:sz w:val="24"/>
          <w:szCs w:val="24"/>
          <w:lang w:val="en-GB"/>
        </w:rPr>
        <w:t xml:space="preserve">usic </w:t>
      </w:r>
      <w:r w:rsidR="00601A28" w:rsidRPr="00F27216">
        <w:rPr>
          <w:rFonts w:ascii="Times New Roman" w:hAnsi="Times New Roman" w:cs="Times New Roman"/>
          <w:b/>
          <w:color w:val="000000" w:themeColor="text1"/>
          <w:sz w:val="24"/>
          <w:szCs w:val="24"/>
          <w:lang w:val="en-GB"/>
        </w:rPr>
        <w:t>I</w:t>
      </w:r>
      <w:r w:rsidR="008E0EA6" w:rsidRPr="00F27216">
        <w:rPr>
          <w:rFonts w:ascii="Times New Roman" w:hAnsi="Times New Roman" w:cs="Times New Roman"/>
          <w:b/>
          <w:color w:val="000000" w:themeColor="text1"/>
          <w:sz w:val="24"/>
          <w:szCs w:val="24"/>
          <w:lang w:val="en-GB"/>
        </w:rPr>
        <w:t>ndustry</w:t>
      </w:r>
      <w:r w:rsidR="004D76AF" w:rsidRPr="00F27216">
        <w:rPr>
          <w:rFonts w:ascii="Times New Roman" w:hAnsi="Times New Roman" w:cs="Times New Roman"/>
          <w:b/>
          <w:color w:val="000000" w:themeColor="text1"/>
          <w:sz w:val="24"/>
          <w:szCs w:val="24"/>
          <w:lang w:val="en-GB"/>
        </w:rPr>
        <w:t>?</w:t>
      </w:r>
    </w:p>
    <w:p w14:paraId="6214331A" w14:textId="1475AAE2" w:rsidR="0067731B" w:rsidRPr="00F27216" w:rsidRDefault="0067731B" w:rsidP="00B84921">
      <w:pPr>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Since li</w:t>
      </w:r>
      <w:r w:rsidR="004A445E" w:rsidRPr="00F27216">
        <w:rPr>
          <w:rFonts w:ascii="Times New Roman" w:hAnsi="Times New Roman" w:cs="Times New Roman"/>
          <w:color w:val="000000" w:themeColor="text1"/>
          <w:sz w:val="24"/>
          <w:szCs w:val="24"/>
          <w:lang w:val="en-GB"/>
        </w:rPr>
        <w:t>ve performance was at the centr</w:t>
      </w:r>
      <w:r w:rsidRPr="00F27216">
        <w:rPr>
          <w:rFonts w:ascii="Times New Roman" w:hAnsi="Times New Roman" w:cs="Times New Roman"/>
          <w:color w:val="000000" w:themeColor="text1"/>
          <w:sz w:val="24"/>
          <w:szCs w:val="24"/>
          <w:lang w:val="en-GB"/>
        </w:rPr>
        <w:t>e</w:t>
      </w:r>
      <w:r w:rsidR="004A445E" w:rsidRPr="00F27216">
        <w:rPr>
          <w:rFonts w:ascii="Times New Roman" w:hAnsi="Times New Roman" w:cs="Times New Roman"/>
          <w:color w:val="000000" w:themeColor="text1"/>
          <w:sz w:val="24"/>
          <w:szCs w:val="24"/>
          <w:lang w:val="en-GB"/>
        </w:rPr>
        <w:t xml:space="preserve"> </w:t>
      </w:r>
      <w:r w:rsidRPr="00F27216">
        <w:rPr>
          <w:rFonts w:ascii="Times New Roman" w:hAnsi="Times New Roman" w:cs="Times New Roman"/>
          <w:color w:val="000000" w:themeColor="text1"/>
          <w:sz w:val="24"/>
          <w:szCs w:val="24"/>
          <w:lang w:val="en-GB"/>
        </w:rPr>
        <w:t xml:space="preserve">of the song </w:t>
      </w:r>
      <w:r w:rsidR="00A046B8" w:rsidRPr="00F27216">
        <w:rPr>
          <w:rFonts w:ascii="Times New Roman" w:hAnsi="Times New Roman" w:cs="Times New Roman"/>
          <w:color w:val="000000" w:themeColor="text1"/>
          <w:sz w:val="24"/>
          <w:szCs w:val="24"/>
          <w:lang w:val="en-GB"/>
        </w:rPr>
        <w:t>industry</w:t>
      </w:r>
      <w:r w:rsidRPr="00F27216">
        <w:rPr>
          <w:rFonts w:ascii="Times New Roman" w:hAnsi="Times New Roman" w:cs="Times New Roman"/>
          <w:color w:val="000000" w:themeColor="text1"/>
          <w:sz w:val="24"/>
          <w:szCs w:val="24"/>
          <w:lang w:val="en-GB"/>
        </w:rPr>
        <w:t xml:space="preserve">, and </w:t>
      </w:r>
      <w:r w:rsidR="00601A28" w:rsidRPr="00F27216">
        <w:rPr>
          <w:rFonts w:ascii="Times New Roman" w:hAnsi="Times New Roman" w:cs="Times New Roman"/>
          <w:color w:val="000000" w:themeColor="text1"/>
          <w:sz w:val="24"/>
          <w:szCs w:val="24"/>
          <w:lang w:val="en-GB"/>
        </w:rPr>
        <w:t>most</w:t>
      </w:r>
      <w:r w:rsidRPr="00F27216">
        <w:rPr>
          <w:rFonts w:ascii="Times New Roman" w:hAnsi="Times New Roman" w:cs="Times New Roman"/>
          <w:color w:val="000000" w:themeColor="text1"/>
          <w:sz w:val="24"/>
          <w:szCs w:val="24"/>
          <w:lang w:val="en-GB"/>
        </w:rPr>
        <w:t xml:space="preserve"> performers w</w:t>
      </w:r>
      <w:r w:rsidR="00601A28" w:rsidRPr="00F27216">
        <w:rPr>
          <w:rFonts w:ascii="Times New Roman" w:hAnsi="Times New Roman" w:cs="Times New Roman"/>
          <w:color w:val="000000" w:themeColor="text1"/>
          <w:sz w:val="24"/>
          <w:szCs w:val="24"/>
          <w:lang w:val="en-GB"/>
        </w:rPr>
        <w:t>ere</w:t>
      </w:r>
      <w:r w:rsidRPr="00F27216">
        <w:rPr>
          <w:rFonts w:ascii="Times New Roman" w:hAnsi="Times New Roman" w:cs="Times New Roman"/>
          <w:color w:val="000000" w:themeColor="text1"/>
          <w:sz w:val="24"/>
          <w:szCs w:val="24"/>
          <w:lang w:val="en-GB"/>
        </w:rPr>
        <w:t xml:space="preserve"> </w:t>
      </w:r>
      <w:r w:rsidR="00A046B8" w:rsidRPr="00F27216">
        <w:rPr>
          <w:rFonts w:ascii="Times New Roman" w:hAnsi="Times New Roman" w:cs="Times New Roman"/>
          <w:color w:val="000000" w:themeColor="text1"/>
          <w:sz w:val="24"/>
          <w:szCs w:val="24"/>
          <w:lang w:val="en-GB"/>
        </w:rPr>
        <w:t>concerned</w:t>
      </w:r>
      <w:r w:rsidRPr="00F27216">
        <w:rPr>
          <w:rFonts w:ascii="Times New Roman" w:hAnsi="Times New Roman" w:cs="Times New Roman"/>
          <w:color w:val="000000" w:themeColor="text1"/>
          <w:sz w:val="24"/>
          <w:szCs w:val="24"/>
          <w:lang w:val="en-GB"/>
        </w:rPr>
        <w:t xml:space="preserve"> above all with making a living</w:t>
      </w:r>
      <w:r w:rsidR="00A046B8" w:rsidRPr="00F27216">
        <w:rPr>
          <w:rFonts w:ascii="Times New Roman" w:hAnsi="Times New Roman" w:cs="Times New Roman"/>
          <w:color w:val="000000" w:themeColor="text1"/>
          <w:sz w:val="24"/>
          <w:szCs w:val="24"/>
          <w:lang w:val="en-GB"/>
        </w:rPr>
        <w:t>,</w:t>
      </w:r>
      <w:r w:rsidRPr="00F27216">
        <w:rPr>
          <w:rFonts w:ascii="Times New Roman" w:hAnsi="Times New Roman" w:cs="Times New Roman"/>
          <w:color w:val="000000" w:themeColor="text1"/>
          <w:sz w:val="24"/>
          <w:szCs w:val="24"/>
          <w:lang w:val="en-GB"/>
        </w:rPr>
        <w:t xml:space="preserve"> rather than developing a personal vision of societal change, the conti</w:t>
      </w:r>
      <w:r w:rsidR="00A046B8" w:rsidRPr="00F27216">
        <w:rPr>
          <w:rFonts w:ascii="Times New Roman" w:hAnsi="Times New Roman" w:cs="Times New Roman"/>
          <w:color w:val="000000" w:themeColor="text1"/>
          <w:sz w:val="24"/>
          <w:szCs w:val="24"/>
          <w:lang w:val="en-GB"/>
        </w:rPr>
        <w:t>n</w:t>
      </w:r>
      <w:r w:rsidRPr="00F27216">
        <w:rPr>
          <w:rFonts w:ascii="Times New Roman" w:hAnsi="Times New Roman" w:cs="Times New Roman"/>
          <w:color w:val="000000" w:themeColor="text1"/>
          <w:sz w:val="24"/>
          <w:szCs w:val="24"/>
          <w:lang w:val="en-GB"/>
        </w:rPr>
        <w:t>uity of process within the industry is important to examine.</w:t>
      </w:r>
      <w:r w:rsidR="00BF50AE" w:rsidRPr="00F27216">
        <w:rPr>
          <w:rFonts w:ascii="Times New Roman" w:hAnsi="Times New Roman" w:cs="Times New Roman"/>
          <w:color w:val="000000" w:themeColor="text1"/>
          <w:sz w:val="24"/>
          <w:szCs w:val="24"/>
          <w:lang w:val="en-GB"/>
        </w:rPr>
        <w:t xml:space="preserve"> </w:t>
      </w:r>
      <w:r w:rsidRPr="00F27216">
        <w:rPr>
          <w:rFonts w:ascii="Times New Roman" w:hAnsi="Times New Roman" w:cs="Times New Roman"/>
          <w:color w:val="000000" w:themeColor="text1"/>
          <w:sz w:val="24"/>
          <w:szCs w:val="24"/>
          <w:lang w:val="en-GB"/>
        </w:rPr>
        <w:t xml:space="preserve">The industry in 1919-1920 </w:t>
      </w:r>
      <w:r w:rsidR="00DB52CF" w:rsidRPr="00F27216">
        <w:rPr>
          <w:rFonts w:ascii="Times New Roman" w:hAnsi="Times New Roman" w:cs="Times New Roman"/>
          <w:color w:val="000000" w:themeColor="text1"/>
          <w:sz w:val="24"/>
          <w:szCs w:val="24"/>
          <w:lang w:val="en-GB"/>
        </w:rPr>
        <w:t>was changing slowly</w:t>
      </w:r>
      <w:r w:rsidRPr="00F27216">
        <w:rPr>
          <w:rFonts w:ascii="Times New Roman" w:hAnsi="Times New Roman" w:cs="Times New Roman"/>
          <w:color w:val="000000" w:themeColor="text1"/>
          <w:sz w:val="24"/>
          <w:szCs w:val="24"/>
          <w:lang w:val="en-GB"/>
        </w:rPr>
        <w:t>. The domination by the larger chains continued to affirm itself</w:t>
      </w:r>
      <w:r w:rsidR="00BF50AE" w:rsidRPr="00F27216">
        <w:rPr>
          <w:rFonts w:ascii="Times New Roman" w:hAnsi="Times New Roman" w:cs="Times New Roman"/>
          <w:color w:val="000000" w:themeColor="text1"/>
          <w:sz w:val="24"/>
          <w:szCs w:val="24"/>
          <w:lang w:val="en-GB"/>
        </w:rPr>
        <w:t>, and a</w:t>
      </w:r>
      <w:r w:rsidRPr="00F27216">
        <w:rPr>
          <w:rFonts w:ascii="Times New Roman" w:hAnsi="Times New Roman" w:cs="Times New Roman"/>
          <w:color w:val="000000" w:themeColor="text1"/>
          <w:sz w:val="24"/>
          <w:szCs w:val="24"/>
          <w:lang w:val="en-GB"/>
        </w:rPr>
        <w:t>rtistes were more likely</w:t>
      </w:r>
      <w:r w:rsidR="00A046B8" w:rsidRPr="00F27216">
        <w:rPr>
          <w:rFonts w:ascii="Times New Roman" w:hAnsi="Times New Roman" w:cs="Times New Roman"/>
          <w:color w:val="000000" w:themeColor="text1"/>
          <w:sz w:val="24"/>
          <w:szCs w:val="24"/>
          <w:lang w:val="en-GB"/>
        </w:rPr>
        <w:t xml:space="preserve"> than before</w:t>
      </w:r>
      <w:r w:rsidRPr="00F27216">
        <w:rPr>
          <w:rFonts w:ascii="Times New Roman" w:hAnsi="Times New Roman" w:cs="Times New Roman"/>
          <w:color w:val="000000" w:themeColor="text1"/>
          <w:sz w:val="24"/>
          <w:szCs w:val="24"/>
          <w:lang w:val="en-GB"/>
        </w:rPr>
        <w:t xml:space="preserve"> to be members of the trade union (trade unions in general had grown considerably during the war).</w:t>
      </w:r>
      <w:r w:rsidRPr="00F27216">
        <w:rPr>
          <w:rStyle w:val="Appeldenotedefin"/>
          <w:rFonts w:ascii="Times New Roman" w:hAnsi="Times New Roman" w:cs="Times New Roman"/>
          <w:color w:val="000000" w:themeColor="text1"/>
          <w:sz w:val="24"/>
          <w:szCs w:val="24"/>
          <w:lang w:val="en-GB"/>
        </w:rPr>
        <w:endnoteReference w:id="63"/>
      </w:r>
      <w:r w:rsidRPr="00F27216">
        <w:rPr>
          <w:rFonts w:ascii="Times New Roman" w:hAnsi="Times New Roman" w:cs="Times New Roman"/>
          <w:color w:val="000000" w:themeColor="text1"/>
          <w:sz w:val="24"/>
          <w:szCs w:val="24"/>
          <w:lang w:val="en-GB"/>
        </w:rPr>
        <w:t xml:space="preserve"> The first editorial of 1920 in the </w:t>
      </w:r>
      <w:r w:rsidRPr="00F27216">
        <w:rPr>
          <w:rFonts w:ascii="Times New Roman" w:hAnsi="Times New Roman" w:cs="Times New Roman"/>
          <w:color w:val="000000" w:themeColor="text1"/>
          <w:sz w:val="24"/>
          <w:szCs w:val="24"/>
          <w:lang w:val="en-GB"/>
        </w:rPr>
        <w:lastRenderedPageBreak/>
        <w:t xml:space="preserve">trade magazine </w:t>
      </w:r>
      <w:r w:rsidRPr="00F27216">
        <w:rPr>
          <w:rFonts w:ascii="Times New Roman" w:hAnsi="Times New Roman" w:cs="Times New Roman"/>
          <w:i/>
          <w:color w:val="000000" w:themeColor="text1"/>
          <w:sz w:val="24"/>
          <w:szCs w:val="24"/>
          <w:lang w:val="en-GB"/>
        </w:rPr>
        <w:t>The Encore</w:t>
      </w:r>
      <w:r w:rsidRPr="00F27216">
        <w:rPr>
          <w:rFonts w:ascii="Times New Roman" w:hAnsi="Times New Roman" w:cs="Times New Roman"/>
          <w:color w:val="000000" w:themeColor="text1"/>
          <w:sz w:val="24"/>
          <w:szCs w:val="24"/>
          <w:lang w:val="en-GB"/>
        </w:rPr>
        <w:t xml:space="preserve"> looked</w:t>
      </w:r>
      <w:r w:rsidR="00F94BD1" w:rsidRPr="00F27216">
        <w:rPr>
          <w:rFonts w:ascii="Times New Roman" w:hAnsi="Times New Roman" w:cs="Times New Roman"/>
          <w:color w:val="000000" w:themeColor="text1"/>
          <w:sz w:val="24"/>
          <w:szCs w:val="24"/>
          <w:lang w:val="en-GB"/>
        </w:rPr>
        <w:t xml:space="preserve"> </w:t>
      </w:r>
      <w:r w:rsidRPr="00F27216">
        <w:rPr>
          <w:rFonts w:ascii="Times New Roman" w:hAnsi="Times New Roman" w:cs="Times New Roman"/>
          <w:color w:val="000000" w:themeColor="text1"/>
          <w:sz w:val="24"/>
          <w:szCs w:val="24"/>
          <w:lang w:val="en-GB"/>
        </w:rPr>
        <w:t>back at e</w:t>
      </w:r>
      <w:r w:rsidR="004A445E" w:rsidRPr="00F27216">
        <w:rPr>
          <w:rFonts w:ascii="Times New Roman" w:hAnsi="Times New Roman" w:cs="Times New Roman"/>
          <w:color w:val="000000" w:themeColor="text1"/>
          <w:sz w:val="24"/>
          <w:szCs w:val="24"/>
          <w:lang w:val="en-GB"/>
        </w:rPr>
        <w:t>ditorials from the year 1919 an</w:t>
      </w:r>
      <w:r w:rsidRPr="00F27216">
        <w:rPr>
          <w:rFonts w:ascii="Times New Roman" w:hAnsi="Times New Roman" w:cs="Times New Roman"/>
          <w:color w:val="000000" w:themeColor="text1"/>
          <w:sz w:val="24"/>
          <w:szCs w:val="24"/>
          <w:lang w:val="en-GB"/>
        </w:rPr>
        <w:t>d</w:t>
      </w:r>
      <w:r w:rsidR="004A445E" w:rsidRPr="00F27216">
        <w:rPr>
          <w:rFonts w:ascii="Times New Roman" w:hAnsi="Times New Roman" w:cs="Times New Roman"/>
          <w:color w:val="000000" w:themeColor="text1"/>
          <w:sz w:val="24"/>
          <w:szCs w:val="24"/>
          <w:lang w:val="en-GB"/>
        </w:rPr>
        <w:t xml:space="preserve"> the issues they had dealt with.</w:t>
      </w:r>
      <w:r w:rsidRPr="00F27216">
        <w:rPr>
          <w:rFonts w:ascii="Times New Roman" w:hAnsi="Times New Roman" w:cs="Times New Roman"/>
          <w:color w:val="000000" w:themeColor="text1"/>
          <w:sz w:val="24"/>
          <w:szCs w:val="24"/>
          <w:lang w:val="en-GB"/>
        </w:rPr>
        <w:t xml:space="preserve"> </w:t>
      </w:r>
      <w:r w:rsidR="00BF50AE" w:rsidRPr="00F27216">
        <w:rPr>
          <w:rFonts w:ascii="Times New Roman" w:hAnsi="Times New Roman" w:cs="Times New Roman"/>
          <w:color w:val="000000" w:themeColor="text1"/>
          <w:sz w:val="24"/>
          <w:szCs w:val="24"/>
          <w:lang w:val="en-GB"/>
        </w:rPr>
        <w:t>One</w:t>
      </w:r>
      <w:r w:rsidRPr="00F27216">
        <w:rPr>
          <w:rFonts w:ascii="Times New Roman" w:hAnsi="Times New Roman" w:cs="Times New Roman"/>
          <w:color w:val="000000" w:themeColor="text1"/>
          <w:sz w:val="24"/>
          <w:szCs w:val="24"/>
          <w:lang w:val="en-GB"/>
        </w:rPr>
        <w:t xml:space="preserve"> </w:t>
      </w:r>
      <w:r w:rsidR="001A1EBD" w:rsidRPr="00F27216">
        <w:rPr>
          <w:rFonts w:ascii="Times New Roman" w:hAnsi="Times New Roman" w:cs="Times New Roman"/>
          <w:color w:val="000000" w:themeColor="text1"/>
          <w:sz w:val="24"/>
          <w:szCs w:val="24"/>
          <w:lang w:val="en-GB"/>
        </w:rPr>
        <w:t>discussed</w:t>
      </w:r>
      <w:r w:rsidR="00EF1415" w:rsidRPr="00F27216">
        <w:rPr>
          <w:rFonts w:ascii="Times New Roman" w:hAnsi="Times New Roman" w:cs="Times New Roman"/>
          <w:color w:val="000000" w:themeColor="text1"/>
          <w:sz w:val="24"/>
          <w:szCs w:val="24"/>
          <w:lang w:val="en-GB"/>
        </w:rPr>
        <w:t xml:space="preserve"> </w:t>
      </w:r>
      <w:r w:rsidR="00BF50AE" w:rsidRPr="00F27216">
        <w:rPr>
          <w:rFonts w:ascii="Times New Roman" w:hAnsi="Times New Roman" w:cs="Times New Roman"/>
          <w:color w:val="000000" w:themeColor="text1"/>
          <w:sz w:val="24"/>
          <w:szCs w:val="24"/>
          <w:lang w:val="en-GB"/>
        </w:rPr>
        <w:t xml:space="preserve">was </w:t>
      </w:r>
      <w:r w:rsidR="00EF1415" w:rsidRPr="00F27216">
        <w:rPr>
          <w:rFonts w:ascii="Times New Roman" w:hAnsi="Times New Roman" w:cs="Times New Roman"/>
          <w:color w:val="000000" w:themeColor="text1"/>
          <w:sz w:val="24"/>
          <w:szCs w:val="24"/>
          <w:lang w:val="en-GB"/>
        </w:rPr>
        <w:t>the problem of the d</w:t>
      </w:r>
      <w:r w:rsidRPr="00F27216">
        <w:rPr>
          <w:rFonts w:ascii="Times New Roman" w:hAnsi="Times New Roman" w:cs="Times New Roman"/>
          <w:color w:val="000000" w:themeColor="text1"/>
          <w:sz w:val="24"/>
          <w:szCs w:val="24"/>
          <w:lang w:val="en-GB"/>
        </w:rPr>
        <w:t>e</w:t>
      </w:r>
      <w:r w:rsidR="00EF1415" w:rsidRPr="00F27216">
        <w:rPr>
          <w:rFonts w:ascii="Times New Roman" w:hAnsi="Times New Roman" w:cs="Times New Roman"/>
          <w:color w:val="000000" w:themeColor="text1"/>
          <w:sz w:val="24"/>
          <w:szCs w:val="24"/>
          <w:lang w:val="en-GB"/>
        </w:rPr>
        <w:t>m</w:t>
      </w:r>
      <w:r w:rsidRPr="00F27216">
        <w:rPr>
          <w:rFonts w:ascii="Times New Roman" w:hAnsi="Times New Roman" w:cs="Times New Roman"/>
          <w:color w:val="000000" w:themeColor="text1"/>
          <w:sz w:val="24"/>
          <w:szCs w:val="24"/>
          <w:lang w:val="en-GB"/>
        </w:rPr>
        <w:t xml:space="preserve">obbed soldier who had gained some experience entertaining in the army and </w:t>
      </w:r>
      <w:r w:rsidR="00BF50AE" w:rsidRPr="00F27216">
        <w:rPr>
          <w:rFonts w:ascii="Times New Roman" w:hAnsi="Times New Roman" w:cs="Times New Roman"/>
          <w:color w:val="000000" w:themeColor="text1"/>
          <w:sz w:val="24"/>
          <w:szCs w:val="24"/>
          <w:lang w:val="en-GB"/>
        </w:rPr>
        <w:t xml:space="preserve">now </w:t>
      </w:r>
      <w:r w:rsidRPr="00F27216">
        <w:rPr>
          <w:rFonts w:ascii="Times New Roman" w:hAnsi="Times New Roman" w:cs="Times New Roman"/>
          <w:color w:val="000000" w:themeColor="text1"/>
          <w:sz w:val="24"/>
          <w:szCs w:val="24"/>
          <w:lang w:val="en-GB"/>
        </w:rPr>
        <w:t>wanted to turn professional after the war</w:t>
      </w:r>
      <w:r w:rsidR="00BF50AE" w:rsidRPr="00F27216">
        <w:rPr>
          <w:rFonts w:ascii="Times New Roman" w:hAnsi="Times New Roman" w:cs="Times New Roman"/>
          <w:color w:val="000000" w:themeColor="text1"/>
          <w:sz w:val="24"/>
          <w:szCs w:val="24"/>
          <w:lang w:val="en-GB"/>
        </w:rPr>
        <w:t>;</w:t>
      </w:r>
      <w:r w:rsidR="00EF2D38" w:rsidRPr="00F27216">
        <w:rPr>
          <w:rFonts w:ascii="Times New Roman" w:hAnsi="Times New Roman" w:cs="Times New Roman"/>
          <w:color w:val="000000" w:themeColor="text1"/>
          <w:sz w:val="24"/>
          <w:szCs w:val="24"/>
          <w:lang w:val="en-GB"/>
        </w:rPr>
        <w:t xml:space="preserve"> </w:t>
      </w:r>
      <w:r w:rsidRPr="00F27216">
        <w:rPr>
          <w:rFonts w:ascii="Times New Roman" w:hAnsi="Times New Roman" w:cs="Times New Roman"/>
          <w:color w:val="000000" w:themeColor="text1"/>
          <w:sz w:val="24"/>
          <w:szCs w:val="24"/>
          <w:lang w:val="en-GB"/>
        </w:rPr>
        <w:t>established artistes were worried that there would be too many artistes on the market. A p</w:t>
      </w:r>
      <w:r w:rsidR="003E32E9" w:rsidRPr="00F27216">
        <w:rPr>
          <w:rFonts w:ascii="Times New Roman" w:hAnsi="Times New Roman" w:cs="Times New Roman"/>
          <w:color w:val="000000" w:themeColor="text1"/>
          <w:sz w:val="24"/>
          <w:szCs w:val="24"/>
          <w:lang w:val="en-GB"/>
        </w:rPr>
        <w:t>rotectionist</w:t>
      </w:r>
      <w:r w:rsidRPr="00F27216">
        <w:rPr>
          <w:rFonts w:ascii="Times New Roman" w:hAnsi="Times New Roman" w:cs="Times New Roman"/>
          <w:color w:val="000000" w:themeColor="text1"/>
          <w:sz w:val="24"/>
          <w:szCs w:val="24"/>
          <w:lang w:val="en-GB"/>
        </w:rPr>
        <w:t xml:space="preserve"> or even xenophobic spirit </w:t>
      </w:r>
      <w:r w:rsidR="00BF50AE" w:rsidRPr="00F27216">
        <w:rPr>
          <w:rFonts w:ascii="Times New Roman" w:hAnsi="Times New Roman" w:cs="Times New Roman"/>
          <w:color w:val="000000" w:themeColor="text1"/>
          <w:sz w:val="24"/>
          <w:szCs w:val="24"/>
          <w:lang w:val="en-GB"/>
        </w:rPr>
        <w:t>are</w:t>
      </w:r>
      <w:r w:rsidRPr="00F27216">
        <w:rPr>
          <w:rFonts w:ascii="Times New Roman" w:hAnsi="Times New Roman" w:cs="Times New Roman"/>
          <w:color w:val="000000" w:themeColor="text1"/>
          <w:sz w:val="24"/>
          <w:szCs w:val="24"/>
          <w:lang w:val="en-GB"/>
        </w:rPr>
        <w:t xml:space="preserve"> evident in discussions of how to make sure German artistes did not make a comeback on </w:t>
      </w:r>
      <w:r w:rsidR="001A1EBD" w:rsidRPr="00F27216">
        <w:rPr>
          <w:rFonts w:ascii="Times New Roman" w:hAnsi="Times New Roman" w:cs="Times New Roman"/>
          <w:color w:val="000000" w:themeColor="text1"/>
          <w:sz w:val="24"/>
          <w:szCs w:val="24"/>
          <w:lang w:val="en-GB"/>
        </w:rPr>
        <w:t>the British</w:t>
      </w:r>
      <w:r w:rsidRPr="00F27216">
        <w:rPr>
          <w:rFonts w:ascii="Times New Roman" w:hAnsi="Times New Roman" w:cs="Times New Roman"/>
          <w:color w:val="000000" w:themeColor="text1"/>
          <w:sz w:val="24"/>
          <w:szCs w:val="24"/>
          <w:lang w:val="en-GB"/>
        </w:rPr>
        <w:t xml:space="preserve"> stage (they had been </w:t>
      </w:r>
      <w:r w:rsidR="00A046B8" w:rsidRPr="00F27216">
        <w:rPr>
          <w:rFonts w:ascii="Times New Roman" w:hAnsi="Times New Roman" w:cs="Times New Roman"/>
          <w:color w:val="000000" w:themeColor="text1"/>
          <w:sz w:val="24"/>
          <w:szCs w:val="24"/>
          <w:lang w:val="en-GB"/>
        </w:rPr>
        <w:t>very</w:t>
      </w:r>
      <w:r w:rsidRPr="00F27216">
        <w:rPr>
          <w:rFonts w:ascii="Times New Roman" w:hAnsi="Times New Roman" w:cs="Times New Roman"/>
          <w:color w:val="000000" w:themeColor="text1"/>
          <w:sz w:val="24"/>
          <w:szCs w:val="24"/>
          <w:lang w:val="en-GB"/>
        </w:rPr>
        <w:t xml:space="preserve"> popular before the war). Working conditions, in particular</w:t>
      </w:r>
      <w:r w:rsidR="004A445E" w:rsidRPr="00F27216">
        <w:rPr>
          <w:rFonts w:ascii="Times New Roman" w:hAnsi="Times New Roman" w:cs="Times New Roman"/>
          <w:color w:val="000000" w:themeColor="text1"/>
          <w:sz w:val="24"/>
          <w:szCs w:val="24"/>
          <w:lang w:val="en-GB"/>
        </w:rPr>
        <w:t xml:space="preserve"> the increasing demand for</w:t>
      </w:r>
      <w:r w:rsidRPr="00F27216">
        <w:rPr>
          <w:rFonts w:ascii="Times New Roman" w:hAnsi="Times New Roman" w:cs="Times New Roman"/>
          <w:color w:val="000000" w:themeColor="text1"/>
          <w:sz w:val="24"/>
          <w:szCs w:val="24"/>
          <w:lang w:val="en-GB"/>
        </w:rPr>
        <w:t xml:space="preserve"> very late shows, were </w:t>
      </w:r>
      <w:r w:rsidR="00EF2D38" w:rsidRPr="00F27216">
        <w:rPr>
          <w:rFonts w:ascii="Times New Roman" w:hAnsi="Times New Roman" w:cs="Times New Roman"/>
          <w:color w:val="000000" w:themeColor="text1"/>
          <w:sz w:val="24"/>
          <w:szCs w:val="24"/>
          <w:lang w:val="en-GB"/>
        </w:rPr>
        <w:t xml:space="preserve">also </w:t>
      </w:r>
      <w:r w:rsidRPr="00F27216">
        <w:rPr>
          <w:rFonts w:ascii="Times New Roman" w:hAnsi="Times New Roman" w:cs="Times New Roman"/>
          <w:color w:val="000000" w:themeColor="text1"/>
          <w:sz w:val="24"/>
          <w:szCs w:val="24"/>
          <w:lang w:val="en-GB"/>
        </w:rPr>
        <w:t>a concern.</w:t>
      </w:r>
    </w:p>
    <w:p w14:paraId="3BF95785" w14:textId="44F8A468" w:rsidR="0067731B" w:rsidRPr="00F27216" w:rsidRDefault="0067731B" w:rsidP="00B84921">
      <w:pPr>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The general context within which the singer presented their work</w:t>
      </w:r>
      <w:r w:rsidR="00EF2D38" w:rsidRPr="00F27216">
        <w:rPr>
          <w:rFonts w:ascii="Times New Roman" w:hAnsi="Times New Roman" w:cs="Times New Roman"/>
          <w:color w:val="000000" w:themeColor="text1"/>
          <w:sz w:val="24"/>
          <w:szCs w:val="24"/>
          <w:lang w:val="en-GB"/>
        </w:rPr>
        <w:t>—</w:t>
      </w:r>
      <w:r w:rsidRPr="00F27216">
        <w:rPr>
          <w:rFonts w:ascii="Times New Roman" w:hAnsi="Times New Roman" w:cs="Times New Roman"/>
          <w:color w:val="000000" w:themeColor="text1"/>
          <w:sz w:val="24"/>
          <w:szCs w:val="24"/>
          <w:lang w:val="en-GB"/>
        </w:rPr>
        <w:t xml:space="preserve">fifteen or </w:t>
      </w:r>
      <w:r w:rsidR="001A1EBD" w:rsidRPr="00F27216">
        <w:rPr>
          <w:rFonts w:ascii="Times New Roman" w:hAnsi="Times New Roman" w:cs="Times New Roman"/>
          <w:color w:val="000000" w:themeColor="text1"/>
          <w:sz w:val="24"/>
          <w:szCs w:val="24"/>
          <w:lang w:val="en-GB"/>
        </w:rPr>
        <w:t>twenty-minute</w:t>
      </w:r>
      <w:r w:rsidRPr="00F27216">
        <w:rPr>
          <w:rFonts w:ascii="Times New Roman" w:hAnsi="Times New Roman" w:cs="Times New Roman"/>
          <w:color w:val="000000" w:themeColor="text1"/>
          <w:sz w:val="24"/>
          <w:szCs w:val="24"/>
          <w:lang w:val="en-GB"/>
        </w:rPr>
        <w:t xml:space="preserve"> turns inserted between highly contrasting material</w:t>
      </w:r>
      <w:r w:rsidR="00EF2D38" w:rsidRPr="00F27216">
        <w:rPr>
          <w:rFonts w:ascii="Times New Roman" w:hAnsi="Times New Roman" w:cs="Times New Roman"/>
          <w:color w:val="000000" w:themeColor="text1"/>
          <w:sz w:val="24"/>
          <w:szCs w:val="24"/>
          <w:lang w:val="en-GB"/>
        </w:rPr>
        <w:t>—</w:t>
      </w:r>
      <w:r w:rsidRPr="00F27216">
        <w:rPr>
          <w:rFonts w:ascii="Times New Roman" w:hAnsi="Times New Roman" w:cs="Times New Roman"/>
          <w:color w:val="000000" w:themeColor="text1"/>
          <w:sz w:val="24"/>
          <w:szCs w:val="24"/>
          <w:lang w:val="en-GB"/>
        </w:rPr>
        <w:t>had</w:t>
      </w:r>
      <w:r w:rsidR="00A046B8" w:rsidRPr="00F27216">
        <w:rPr>
          <w:rFonts w:ascii="Times New Roman" w:hAnsi="Times New Roman" w:cs="Times New Roman"/>
          <w:color w:val="000000" w:themeColor="text1"/>
          <w:sz w:val="24"/>
          <w:szCs w:val="24"/>
          <w:lang w:val="en-GB"/>
        </w:rPr>
        <w:t>, however,</w:t>
      </w:r>
      <w:r w:rsidRPr="00F27216">
        <w:rPr>
          <w:rFonts w:ascii="Times New Roman" w:hAnsi="Times New Roman" w:cs="Times New Roman"/>
          <w:color w:val="000000" w:themeColor="text1"/>
          <w:sz w:val="24"/>
          <w:szCs w:val="24"/>
          <w:lang w:val="en-GB"/>
        </w:rPr>
        <w:t xml:space="preserve"> not</w:t>
      </w:r>
      <w:r w:rsidR="009F2655" w:rsidRPr="00F27216">
        <w:rPr>
          <w:rFonts w:ascii="Times New Roman" w:hAnsi="Times New Roman" w:cs="Times New Roman"/>
          <w:color w:val="000000" w:themeColor="text1"/>
          <w:sz w:val="24"/>
          <w:szCs w:val="24"/>
          <w:lang w:val="en-GB"/>
        </w:rPr>
        <w:t xml:space="preserve">, on the </w:t>
      </w:r>
      <w:r w:rsidR="00AB42C4" w:rsidRPr="00F27216">
        <w:rPr>
          <w:rFonts w:ascii="Times New Roman" w:hAnsi="Times New Roman" w:cs="Times New Roman"/>
          <w:color w:val="000000" w:themeColor="text1"/>
          <w:sz w:val="24"/>
          <w:szCs w:val="24"/>
          <w:lang w:val="en-GB"/>
        </w:rPr>
        <w:t>whole, changed</w:t>
      </w:r>
      <w:r w:rsidRPr="00F27216">
        <w:rPr>
          <w:rFonts w:ascii="Times New Roman" w:hAnsi="Times New Roman" w:cs="Times New Roman"/>
          <w:color w:val="000000" w:themeColor="text1"/>
          <w:sz w:val="24"/>
          <w:szCs w:val="24"/>
          <w:lang w:val="en-GB"/>
        </w:rPr>
        <w:t xml:space="preserve">. </w:t>
      </w:r>
      <w:r w:rsidR="00BF50AE" w:rsidRPr="00F27216">
        <w:rPr>
          <w:rFonts w:ascii="Times New Roman" w:hAnsi="Times New Roman" w:cs="Times New Roman"/>
          <w:color w:val="000000" w:themeColor="text1"/>
          <w:sz w:val="24"/>
          <w:szCs w:val="24"/>
          <w:lang w:val="en-GB"/>
        </w:rPr>
        <w:t>A representative</w:t>
      </w:r>
      <w:r w:rsidRPr="00F27216">
        <w:rPr>
          <w:rFonts w:ascii="Times New Roman" w:hAnsi="Times New Roman" w:cs="Times New Roman"/>
          <w:color w:val="000000" w:themeColor="text1"/>
          <w:sz w:val="24"/>
          <w:szCs w:val="24"/>
          <w:lang w:val="en-GB"/>
        </w:rPr>
        <w:t xml:space="preserve"> </w:t>
      </w:r>
      <w:r w:rsidR="00DB52CF" w:rsidRPr="00F27216">
        <w:rPr>
          <w:rFonts w:ascii="Times New Roman" w:hAnsi="Times New Roman" w:cs="Times New Roman"/>
          <w:color w:val="000000" w:themeColor="text1"/>
          <w:sz w:val="24"/>
          <w:szCs w:val="24"/>
          <w:lang w:val="en-GB"/>
        </w:rPr>
        <w:t>description of part of an evening</w:t>
      </w:r>
      <w:r w:rsidRPr="00F27216">
        <w:rPr>
          <w:rFonts w:ascii="Times New Roman" w:hAnsi="Times New Roman" w:cs="Times New Roman"/>
          <w:color w:val="000000" w:themeColor="text1"/>
          <w:sz w:val="24"/>
          <w:szCs w:val="24"/>
          <w:lang w:val="en-GB"/>
        </w:rPr>
        <w:t xml:space="preserve"> from 1920</w:t>
      </w:r>
      <w:r w:rsidR="00BF50AE" w:rsidRPr="00F27216">
        <w:rPr>
          <w:rFonts w:ascii="Times New Roman" w:hAnsi="Times New Roman" w:cs="Times New Roman"/>
          <w:color w:val="000000" w:themeColor="text1"/>
          <w:sz w:val="24"/>
          <w:szCs w:val="24"/>
          <w:lang w:val="en-GB"/>
        </w:rPr>
        <w:t>—</w:t>
      </w:r>
      <w:r w:rsidR="00A046B8" w:rsidRPr="00F27216">
        <w:rPr>
          <w:rFonts w:ascii="Times New Roman" w:hAnsi="Times New Roman" w:cs="Times New Roman"/>
          <w:color w:val="000000" w:themeColor="text1"/>
          <w:sz w:val="24"/>
          <w:szCs w:val="24"/>
          <w:lang w:val="en-GB"/>
        </w:rPr>
        <w:t>‘</w:t>
      </w:r>
      <w:r w:rsidRPr="00F27216">
        <w:rPr>
          <w:rFonts w:ascii="Times New Roman" w:hAnsi="Times New Roman" w:cs="Times New Roman"/>
          <w:color w:val="000000" w:themeColor="text1"/>
          <w:sz w:val="24"/>
          <w:szCs w:val="24"/>
          <w:lang w:val="en-GB"/>
        </w:rPr>
        <w:t>Tucker the singing violin</w:t>
      </w:r>
      <w:r w:rsidR="00A046B8" w:rsidRPr="00F27216">
        <w:rPr>
          <w:rFonts w:ascii="Times New Roman" w:hAnsi="Times New Roman" w:cs="Times New Roman"/>
          <w:color w:val="000000" w:themeColor="text1"/>
          <w:sz w:val="24"/>
          <w:szCs w:val="24"/>
          <w:lang w:val="en-GB"/>
        </w:rPr>
        <w:t>i</w:t>
      </w:r>
      <w:r w:rsidRPr="00F27216">
        <w:rPr>
          <w:rFonts w:ascii="Times New Roman" w:hAnsi="Times New Roman" w:cs="Times New Roman"/>
          <w:color w:val="000000" w:themeColor="text1"/>
          <w:sz w:val="24"/>
          <w:szCs w:val="24"/>
          <w:lang w:val="en-GB"/>
        </w:rPr>
        <w:t>st played and danced and sang, foll</w:t>
      </w:r>
      <w:r w:rsidR="004A445E" w:rsidRPr="00F27216">
        <w:rPr>
          <w:rFonts w:ascii="Times New Roman" w:hAnsi="Times New Roman" w:cs="Times New Roman"/>
          <w:color w:val="000000" w:themeColor="text1"/>
          <w:sz w:val="24"/>
          <w:szCs w:val="24"/>
          <w:lang w:val="en-GB"/>
        </w:rPr>
        <w:t>o</w:t>
      </w:r>
      <w:r w:rsidRPr="00F27216">
        <w:rPr>
          <w:rFonts w:ascii="Times New Roman" w:hAnsi="Times New Roman" w:cs="Times New Roman"/>
          <w:color w:val="000000" w:themeColor="text1"/>
          <w:sz w:val="24"/>
          <w:szCs w:val="24"/>
          <w:lang w:val="en-GB"/>
        </w:rPr>
        <w:t>wed by a star ventriloquist, and a couple of first class and most rapid dancers with a mat</w:t>
      </w:r>
      <w:r w:rsidR="00A046B8" w:rsidRPr="00F27216">
        <w:rPr>
          <w:rFonts w:ascii="Times New Roman" w:hAnsi="Times New Roman" w:cs="Times New Roman"/>
          <w:color w:val="000000" w:themeColor="text1"/>
          <w:sz w:val="24"/>
          <w:szCs w:val="24"/>
          <w:lang w:val="en-GB"/>
        </w:rPr>
        <w:t>’</w:t>
      </w:r>
      <w:r w:rsidRPr="00F27216">
        <w:rPr>
          <w:rFonts w:ascii="Times New Roman" w:hAnsi="Times New Roman" w:cs="Times New Roman"/>
          <w:color w:val="000000" w:themeColor="text1"/>
          <w:sz w:val="24"/>
          <w:szCs w:val="24"/>
          <w:vertAlign w:val="superscript"/>
          <w:lang w:val="en-GB"/>
        </w:rPr>
        <w:endnoteReference w:id="64"/>
      </w:r>
      <w:r w:rsidR="00BF50AE" w:rsidRPr="00F27216">
        <w:rPr>
          <w:rFonts w:ascii="Times New Roman" w:hAnsi="Times New Roman" w:cs="Times New Roman"/>
          <w:color w:val="000000" w:themeColor="text1"/>
          <w:sz w:val="24"/>
          <w:szCs w:val="24"/>
          <w:lang w:val="en-GB"/>
        </w:rPr>
        <w:t>—</w:t>
      </w:r>
      <w:r w:rsidR="00EF2D38" w:rsidRPr="00F27216">
        <w:rPr>
          <w:rFonts w:ascii="Times New Roman" w:hAnsi="Times New Roman" w:cs="Times New Roman"/>
          <w:color w:val="000000" w:themeColor="text1"/>
          <w:sz w:val="24"/>
          <w:szCs w:val="24"/>
          <w:lang w:val="en-GB"/>
        </w:rPr>
        <w:t>is</w:t>
      </w:r>
      <w:r w:rsidRPr="00F27216">
        <w:rPr>
          <w:rFonts w:ascii="Times New Roman" w:hAnsi="Times New Roman" w:cs="Times New Roman"/>
          <w:color w:val="000000" w:themeColor="text1"/>
          <w:sz w:val="24"/>
          <w:szCs w:val="24"/>
          <w:lang w:val="en-GB"/>
        </w:rPr>
        <w:t xml:space="preserve"> still close to the shows of 1914, which featured such acts as </w:t>
      </w:r>
      <w:r w:rsidR="00A046B8" w:rsidRPr="00F27216">
        <w:rPr>
          <w:rFonts w:ascii="Times New Roman" w:hAnsi="Times New Roman" w:cs="Times New Roman"/>
          <w:color w:val="000000" w:themeColor="text1"/>
          <w:sz w:val="24"/>
          <w:szCs w:val="24"/>
          <w:lang w:val="en-GB"/>
        </w:rPr>
        <w:t>‘</w:t>
      </w:r>
      <w:r w:rsidRPr="00F27216">
        <w:rPr>
          <w:rFonts w:ascii="Times New Roman" w:hAnsi="Times New Roman" w:cs="Times New Roman"/>
          <w:color w:val="000000" w:themeColor="text1"/>
          <w:sz w:val="24"/>
          <w:szCs w:val="24"/>
          <w:lang w:val="en-GB"/>
        </w:rPr>
        <w:t>the Welsh singing boxer</w:t>
      </w:r>
      <w:r w:rsidR="00A046B8" w:rsidRPr="00F27216">
        <w:rPr>
          <w:rFonts w:ascii="Times New Roman" w:hAnsi="Times New Roman" w:cs="Times New Roman"/>
          <w:color w:val="000000" w:themeColor="text1"/>
          <w:sz w:val="24"/>
          <w:szCs w:val="24"/>
          <w:lang w:val="en-GB"/>
        </w:rPr>
        <w:t>’</w:t>
      </w:r>
      <w:r w:rsidRPr="00F27216">
        <w:rPr>
          <w:rFonts w:ascii="Times New Roman" w:hAnsi="Times New Roman" w:cs="Times New Roman"/>
          <w:color w:val="000000" w:themeColor="text1"/>
          <w:sz w:val="24"/>
          <w:szCs w:val="24"/>
          <w:lang w:val="en-GB"/>
        </w:rPr>
        <w:t>, extracts from operas, animal acts</w:t>
      </w:r>
      <w:r w:rsidR="00EF2D38" w:rsidRPr="00F27216">
        <w:rPr>
          <w:rFonts w:ascii="Times New Roman" w:hAnsi="Times New Roman" w:cs="Times New Roman"/>
          <w:color w:val="000000" w:themeColor="text1"/>
          <w:sz w:val="24"/>
          <w:szCs w:val="24"/>
          <w:lang w:val="en-GB"/>
        </w:rPr>
        <w:t>,</w:t>
      </w:r>
      <w:r w:rsidRPr="00F27216">
        <w:rPr>
          <w:rFonts w:ascii="Times New Roman" w:hAnsi="Times New Roman" w:cs="Times New Roman"/>
          <w:color w:val="000000" w:themeColor="text1"/>
          <w:sz w:val="24"/>
          <w:szCs w:val="24"/>
          <w:lang w:val="en-GB"/>
        </w:rPr>
        <w:t xml:space="preserve"> and American sharp-shoot</w:t>
      </w:r>
      <w:r w:rsidR="00900EAD" w:rsidRPr="00F27216">
        <w:rPr>
          <w:rFonts w:ascii="Times New Roman" w:hAnsi="Times New Roman" w:cs="Times New Roman"/>
          <w:color w:val="000000" w:themeColor="text1"/>
          <w:sz w:val="24"/>
          <w:szCs w:val="24"/>
          <w:lang w:val="en-GB"/>
        </w:rPr>
        <w:t>ers</w:t>
      </w:r>
      <w:r w:rsidRPr="00F27216">
        <w:rPr>
          <w:rFonts w:ascii="Times New Roman" w:hAnsi="Times New Roman" w:cs="Times New Roman"/>
          <w:color w:val="000000" w:themeColor="text1"/>
          <w:sz w:val="24"/>
          <w:szCs w:val="24"/>
          <w:lang w:val="en-GB"/>
        </w:rPr>
        <w:t>, interspersed with the more standard singing turns.</w:t>
      </w:r>
      <w:r w:rsidR="002A5DE2" w:rsidRPr="00F27216">
        <w:rPr>
          <w:rStyle w:val="Appeldenotedefin"/>
          <w:rFonts w:ascii="Times New Roman" w:hAnsi="Times New Roman" w:cs="Times New Roman"/>
          <w:color w:val="000000" w:themeColor="text1"/>
          <w:sz w:val="24"/>
          <w:szCs w:val="24"/>
          <w:lang w:val="en-GB"/>
        </w:rPr>
        <w:endnoteReference w:id="65"/>
      </w:r>
      <w:r w:rsidRPr="00F27216">
        <w:rPr>
          <w:rFonts w:ascii="Times New Roman" w:hAnsi="Times New Roman" w:cs="Times New Roman"/>
          <w:color w:val="000000" w:themeColor="text1"/>
          <w:sz w:val="24"/>
          <w:szCs w:val="24"/>
          <w:lang w:val="en-GB"/>
        </w:rPr>
        <w:t xml:space="preserve"> This performance context </w:t>
      </w:r>
      <w:r w:rsidR="00EF2D38" w:rsidRPr="00F27216">
        <w:rPr>
          <w:rFonts w:ascii="Times New Roman" w:hAnsi="Times New Roman" w:cs="Times New Roman"/>
          <w:color w:val="000000" w:themeColor="text1"/>
          <w:sz w:val="24"/>
          <w:szCs w:val="24"/>
          <w:lang w:val="en-GB"/>
        </w:rPr>
        <w:t xml:space="preserve">thus </w:t>
      </w:r>
      <w:r w:rsidRPr="00F27216">
        <w:rPr>
          <w:rFonts w:ascii="Times New Roman" w:hAnsi="Times New Roman" w:cs="Times New Roman"/>
          <w:color w:val="000000" w:themeColor="text1"/>
          <w:sz w:val="24"/>
          <w:szCs w:val="24"/>
          <w:lang w:val="en-GB"/>
        </w:rPr>
        <w:t>continue</w:t>
      </w:r>
      <w:r w:rsidR="00EF2D38" w:rsidRPr="00F27216">
        <w:rPr>
          <w:rFonts w:ascii="Times New Roman" w:hAnsi="Times New Roman" w:cs="Times New Roman"/>
          <w:color w:val="000000" w:themeColor="text1"/>
          <w:sz w:val="24"/>
          <w:szCs w:val="24"/>
          <w:lang w:val="en-GB"/>
        </w:rPr>
        <w:t>d</w:t>
      </w:r>
      <w:r w:rsidRPr="00F27216">
        <w:rPr>
          <w:rFonts w:ascii="Times New Roman" w:hAnsi="Times New Roman" w:cs="Times New Roman"/>
          <w:color w:val="000000" w:themeColor="text1"/>
          <w:sz w:val="24"/>
          <w:szCs w:val="24"/>
          <w:lang w:val="en-GB"/>
        </w:rPr>
        <w:t xml:space="preserve"> t</w:t>
      </w:r>
      <w:r w:rsidR="004A445E" w:rsidRPr="00F27216">
        <w:rPr>
          <w:rFonts w:ascii="Times New Roman" w:hAnsi="Times New Roman" w:cs="Times New Roman"/>
          <w:color w:val="000000" w:themeColor="text1"/>
          <w:sz w:val="24"/>
          <w:szCs w:val="24"/>
          <w:lang w:val="en-GB"/>
        </w:rPr>
        <w:t xml:space="preserve">o constitute a huge pressure encouraging comic content, </w:t>
      </w:r>
      <w:r w:rsidRPr="00F27216">
        <w:rPr>
          <w:rFonts w:ascii="Times New Roman" w:hAnsi="Times New Roman" w:cs="Times New Roman"/>
          <w:color w:val="000000" w:themeColor="text1"/>
          <w:sz w:val="24"/>
          <w:szCs w:val="24"/>
          <w:lang w:val="en-GB"/>
        </w:rPr>
        <w:t xml:space="preserve">stage stereotypes, </w:t>
      </w:r>
      <w:r w:rsidR="004A445E" w:rsidRPr="00F27216">
        <w:rPr>
          <w:rFonts w:ascii="Times New Roman" w:hAnsi="Times New Roman" w:cs="Times New Roman"/>
          <w:color w:val="000000" w:themeColor="text1"/>
          <w:sz w:val="24"/>
          <w:szCs w:val="24"/>
          <w:lang w:val="en-GB"/>
        </w:rPr>
        <w:t>and</w:t>
      </w:r>
      <w:r w:rsidRPr="00F27216">
        <w:rPr>
          <w:rFonts w:ascii="Times New Roman" w:hAnsi="Times New Roman" w:cs="Times New Roman"/>
          <w:color w:val="000000" w:themeColor="text1"/>
          <w:sz w:val="24"/>
          <w:szCs w:val="24"/>
          <w:lang w:val="en-GB"/>
        </w:rPr>
        <w:t xml:space="preserve"> spectacular virtuosity, indeed </w:t>
      </w:r>
      <w:r w:rsidR="004A445E" w:rsidRPr="00F27216">
        <w:rPr>
          <w:rFonts w:ascii="Times New Roman" w:hAnsi="Times New Roman" w:cs="Times New Roman"/>
          <w:color w:val="000000" w:themeColor="text1"/>
          <w:sz w:val="24"/>
          <w:szCs w:val="24"/>
          <w:lang w:val="en-GB"/>
        </w:rPr>
        <w:t xml:space="preserve">almost </w:t>
      </w:r>
      <w:r w:rsidRPr="00F27216">
        <w:rPr>
          <w:rFonts w:ascii="Times New Roman" w:hAnsi="Times New Roman" w:cs="Times New Roman"/>
          <w:color w:val="000000" w:themeColor="text1"/>
          <w:sz w:val="24"/>
          <w:szCs w:val="24"/>
          <w:lang w:val="en-GB"/>
        </w:rPr>
        <w:t>anythin</w:t>
      </w:r>
      <w:r w:rsidR="004A445E" w:rsidRPr="00F27216">
        <w:rPr>
          <w:rFonts w:ascii="Times New Roman" w:hAnsi="Times New Roman" w:cs="Times New Roman"/>
          <w:color w:val="000000" w:themeColor="text1"/>
          <w:sz w:val="24"/>
          <w:szCs w:val="24"/>
          <w:lang w:val="en-GB"/>
        </w:rPr>
        <w:t>g able to</w:t>
      </w:r>
      <w:r w:rsidRPr="00F27216">
        <w:rPr>
          <w:rFonts w:ascii="Times New Roman" w:hAnsi="Times New Roman" w:cs="Times New Roman"/>
          <w:color w:val="000000" w:themeColor="text1"/>
          <w:sz w:val="24"/>
          <w:szCs w:val="24"/>
          <w:lang w:val="en-GB"/>
        </w:rPr>
        <w:t xml:space="preserve"> get a reaction from the audience very quickly. Reflective, intimate</w:t>
      </w:r>
      <w:r w:rsidR="00EF2D38" w:rsidRPr="00F27216">
        <w:rPr>
          <w:rFonts w:ascii="Times New Roman" w:hAnsi="Times New Roman" w:cs="Times New Roman"/>
          <w:color w:val="000000" w:themeColor="text1"/>
          <w:sz w:val="24"/>
          <w:szCs w:val="24"/>
          <w:lang w:val="en-GB"/>
        </w:rPr>
        <w:t>,</w:t>
      </w:r>
      <w:r w:rsidRPr="00F27216">
        <w:rPr>
          <w:rFonts w:ascii="Times New Roman" w:hAnsi="Times New Roman" w:cs="Times New Roman"/>
          <w:color w:val="000000" w:themeColor="text1"/>
          <w:sz w:val="24"/>
          <w:szCs w:val="24"/>
          <w:lang w:val="en-GB"/>
        </w:rPr>
        <w:t xml:space="preserve"> and even romantic content remain</w:t>
      </w:r>
      <w:r w:rsidR="00EF2D38" w:rsidRPr="00F27216">
        <w:rPr>
          <w:rFonts w:ascii="Times New Roman" w:hAnsi="Times New Roman" w:cs="Times New Roman"/>
          <w:color w:val="000000" w:themeColor="text1"/>
          <w:sz w:val="24"/>
          <w:szCs w:val="24"/>
          <w:lang w:val="en-GB"/>
        </w:rPr>
        <w:t>ed</w:t>
      </w:r>
      <w:r w:rsidRPr="00F27216">
        <w:rPr>
          <w:rFonts w:ascii="Times New Roman" w:hAnsi="Times New Roman" w:cs="Times New Roman"/>
          <w:color w:val="000000" w:themeColor="text1"/>
          <w:sz w:val="24"/>
          <w:szCs w:val="24"/>
          <w:lang w:val="en-GB"/>
        </w:rPr>
        <w:t xml:space="preserve"> difficult (and as mentio</w:t>
      </w:r>
      <w:r w:rsidR="004A445E" w:rsidRPr="00F27216">
        <w:rPr>
          <w:rFonts w:ascii="Times New Roman" w:hAnsi="Times New Roman" w:cs="Times New Roman"/>
          <w:color w:val="000000" w:themeColor="text1"/>
          <w:sz w:val="24"/>
          <w:szCs w:val="24"/>
          <w:lang w:val="en-GB"/>
        </w:rPr>
        <w:t>n</w:t>
      </w:r>
      <w:r w:rsidRPr="00F27216">
        <w:rPr>
          <w:rFonts w:ascii="Times New Roman" w:hAnsi="Times New Roman" w:cs="Times New Roman"/>
          <w:color w:val="000000" w:themeColor="text1"/>
          <w:sz w:val="24"/>
          <w:szCs w:val="24"/>
          <w:lang w:val="en-GB"/>
        </w:rPr>
        <w:t>ed</w:t>
      </w:r>
      <w:r w:rsidR="004A445E" w:rsidRPr="00F27216">
        <w:rPr>
          <w:rFonts w:ascii="Times New Roman" w:hAnsi="Times New Roman" w:cs="Times New Roman"/>
          <w:color w:val="000000" w:themeColor="text1"/>
          <w:sz w:val="24"/>
          <w:szCs w:val="24"/>
          <w:lang w:val="en-GB"/>
        </w:rPr>
        <w:t xml:space="preserve"> </w:t>
      </w:r>
      <w:r w:rsidRPr="00F27216">
        <w:rPr>
          <w:rFonts w:ascii="Times New Roman" w:hAnsi="Times New Roman" w:cs="Times New Roman"/>
          <w:color w:val="000000" w:themeColor="text1"/>
          <w:sz w:val="24"/>
          <w:szCs w:val="24"/>
          <w:lang w:val="en-GB"/>
        </w:rPr>
        <w:t>above</w:t>
      </w:r>
      <w:r w:rsidR="004D76AF" w:rsidRPr="00F27216">
        <w:rPr>
          <w:rFonts w:ascii="Times New Roman" w:hAnsi="Times New Roman" w:cs="Times New Roman"/>
          <w:color w:val="000000" w:themeColor="text1"/>
          <w:sz w:val="24"/>
          <w:szCs w:val="24"/>
          <w:lang w:val="en-GB"/>
        </w:rPr>
        <w:t>,</w:t>
      </w:r>
      <w:r w:rsidRPr="00F27216">
        <w:rPr>
          <w:rFonts w:ascii="Times New Roman" w:hAnsi="Times New Roman" w:cs="Times New Roman"/>
          <w:color w:val="000000" w:themeColor="text1"/>
          <w:sz w:val="24"/>
          <w:szCs w:val="24"/>
          <w:lang w:val="en-GB"/>
        </w:rPr>
        <w:t xml:space="preserve"> the absence of the microphone limit</w:t>
      </w:r>
      <w:r w:rsidR="009F2655" w:rsidRPr="00F27216">
        <w:rPr>
          <w:rFonts w:ascii="Times New Roman" w:hAnsi="Times New Roman" w:cs="Times New Roman"/>
          <w:color w:val="000000" w:themeColor="text1"/>
          <w:sz w:val="24"/>
          <w:szCs w:val="24"/>
          <w:lang w:val="en-GB"/>
        </w:rPr>
        <w:t>ed</w:t>
      </w:r>
      <w:r w:rsidRPr="00F27216">
        <w:rPr>
          <w:rFonts w:ascii="Times New Roman" w:hAnsi="Times New Roman" w:cs="Times New Roman"/>
          <w:color w:val="000000" w:themeColor="text1"/>
          <w:sz w:val="24"/>
          <w:szCs w:val="24"/>
          <w:lang w:val="en-GB"/>
        </w:rPr>
        <w:t xml:space="preserve"> intimate or romantic voicing).</w:t>
      </w:r>
    </w:p>
    <w:p w14:paraId="679F5272" w14:textId="77777777" w:rsidR="00DB52CF" w:rsidRPr="00F27216" w:rsidRDefault="00DB52CF" w:rsidP="00B84921">
      <w:pPr>
        <w:contextualSpacing/>
        <w:jc w:val="left"/>
        <w:rPr>
          <w:rFonts w:ascii="Times New Roman" w:hAnsi="Times New Roman" w:cs="Times New Roman"/>
          <w:color w:val="000000" w:themeColor="text1"/>
          <w:sz w:val="24"/>
          <w:szCs w:val="24"/>
          <w:lang w:val="en-GB"/>
        </w:rPr>
      </w:pPr>
    </w:p>
    <w:p w14:paraId="662AC40A" w14:textId="77777777" w:rsidR="002F6FB6" w:rsidRPr="00F27216" w:rsidRDefault="0067731B" w:rsidP="00B84921">
      <w:pPr>
        <w:ind w:firstLine="0"/>
        <w:contextualSpacing/>
        <w:jc w:val="left"/>
        <w:outlineLvl w:val="0"/>
        <w:rPr>
          <w:rFonts w:ascii="Times New Roman" w:eastAsia="Times New Roman" w:hAnsi="Times New Roman" w:cs="Times New Roman"/>
          <w:b/>
          <w:color w:val="000000" w:themeColor="text1"/>
          <w:sz w:val="24"/>
          <w:szCs w:val="24"/>
          <w:lang w:val="en-GB" w:eastAsia="fr-FR"/>
        </w:rPr>
      </w:pPr>
      <w:r w:rsidRPr="00F27216">
        <w:rPr>
          <w:rFonts w:ascii="Times New Roman" w:eastAsia="Times New Roman" w:hAnsi="Times New Roman" w:cs="Times New Roman"/>
          <w:b/>
          <w:color w:val="000000" w:themeColor="text1"/>
          <w:sz w:val="24"/>
          <w:szCs w:val="24"/>
          <w:lang w:val="en-GB" w:eastAsia="fr-FR"/>
        </w:rPr>
        <w:t xml:space="preserve">When did the break </w:t>
      </w:r>
      <w:r w:rsidR="001A1EBD" w:rsidRPr="00F27216">
        <w:rPr>
          <w:rFonts w:ascii="Times New Roman" w:eastAsia="Times New Roman" w:hAnsi="Times New Roman" w:cs="Times New Roman"/>
          <w:b/>
          <w:color w:val="000000" w:themeColor="text1"/>
          <w:sz w:val="24"/>
          <w:szCs w:val="24"/>
          <w:lang w:val="en-GB" w:eastAsia="fr-FR"/>
        </w:rPr>
        <w:t>come?</w:t>
      </w:r>
    </w:p>
    <w:p w14:paraId="4D3DBF11" w14:textId="278FA6CB" w:rsidR="00CF065B" w:rsidRPr="00F27216" w:rsidRDefault="0067731B" w:rsidP="00B84921">
      <w:pPr>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t>If the war</w:t>
      </w:r>
      <w:r w:rsidR="00DB52CF" w:rsidRPr="00F27216">
        <w:rPr>
          <w:rFonts w:ascii="Times New Roman" w:eastAsia="Times New Roman" w:hAnsi="Times New Roman" w:cs="Times New Roman"/>
          <w:color w:val="000000" w:themeColor="text1"/>
          <w:sz w:val="24"/>
          <w:szCs w:val="24"/>
          <w:lang w:val="en-GB" w:eastAsia="fr-FR"/>
        </w:rPr>
        <w:t xml:space="preserve"> </w:t>
      </w:r>
      <w:r w:rsidRPr="00F27216">
        <w:rPr>
          <w:rFonts w:ascii="Times New Roman" w:eastAsia="Times New Roman" w:hAnsi="Times New Roman" w:cs="Times New Roman"/>
          <w:color w:val="000000" w:themeColor="text1"/>
          <w:sz w:val="24"/>
          <w:szCs w:val="24"/>
          <w:lang w:val="en-GB" w:eastAsia="fr-FR"/>
        </w:rPr>
        <w:t xml:space="preserve">did not bring a great change, what did? It was the massive </w:t>
      </w:r>
      <w:r w:rsidR="00A046B8" w:rsidRPr="00F27216">
        <w:rPr>
          <w:rFonts w:ascii="Times New Roman" w:eastAsia="Times New Roman" w:hAnsi="Times New Roman" w:cs="Times New Roman"/>
          <w:color w:val="000000" w:themeColor="text1"/>
          <w:sz w:val="24"/>
          <w:szCs w:val="24"/>
          <w:lang w:val="en-GB" w:eastAsia="fr-FR"/>
        </w:rPr>
        <w:t>shift</w:t>
      </w:r>
      <w:r w:rsidRPr="00F27216">
        <w:rPr>
          <w:rFonts w:ascii="Times New Roman" w:eastAsia="Times New Roman" w:hAnsi="Times New Roman" w:cs="Times New Roman"/>
          <w:color w:val="000000" w:themeColor="text1"/>
          <w:sz w:val="24"/>
          <w:szCs w:val="24"/>
          <w:lang w:val="en-GB" w:eastAsia="fr-FR"/>
        </w:rPr>
        <w:t xml:space="preserve"> in the technology and modes of consumption linked to the rise of the talking movie, the filmed musical comedy, the generalization of the gramophone</w:t>
      </w:r>
      <w:r w:rsidR="00EF2D38" w:rsidRPr="00F27216">
        <w:rPr>
          <w:rFonts w:ascii="Times New Roman" w:eastAsia="Times New Roman" w:hAnsi="Times New Roman" w:cs="Times New Roman"/>
          <w:color w:val="000000" w:themeColor="text1"/>
          <w:sz w:val="24"/>
          <w:szCs w:val="24"/>
          <w:lang w:val="en-GB" w:eastAsia="fr-FR"/>
        </w:rPr>
        <w:t>,</w:t>
      </w:r>
      <w:r w:rsidRPr="00F27216">
        <w:rPr>
          <w:rFonts w:ascii="Times New Roman" w:eastAsia="Times New Roman" w:hAnsi="Times New Roman" w:cs="Times New Roman"/>
          <w:color w:val="000000" w:themeColor="text1"/>
          <w:sz w:val="24"/>
          <w:szCs w:val="24"/>
          <w:lang w:val="en-GB" w:eastAsia="fr-FR"/>
        </w:rPr>
        <w:t xml:space="preserve"> and of music on radio. Famously </w:t>
      </w:r>
      <w:r w:rsidRPr="00F27216">
        <w:rPr>
          <w:rFonts w:ascii="Times New Roman" w:eastAsia="Times New Roman" w:hAnsi="Times New Roman" w:cs="Times New Roman"/>
          <w:i/>
          <w:color w:val="000000" w:themeColor="text1"/>
          <w:sz w:val="24"/>
          <w:szCs w:val="24"/>
          <w:lang w:val="en-GB" w:eastAsia="fr-FR"/>
        </w:rPr>
        <w:t>The Jazz Singer</w:t>
      </w:r>
      <w:r w:rsidRPr="00F27216">
        <w:rPr>
          <w:rFonts w:ascii="Times New Roman" w:eastAsia="Times New Roman" w:hAnsi="Times New Roman" w:cs="Times New Roman"/>
          <w:color w:val="000000" w:themeColor="text1"/>
          <w:sz w:val="24"/>
          <w:szCs w:val="24"/>
          <w:lang w:val="en-GB" w:eastAsia="fr-FR"/>
        </w:rPr>
        <w:t>, released in 1927, was the first talking movie</w:t>
      </w:r>
      <w:r w:rsidR="004A445E" w:rsidRPr="00F27216">
        <w:rPr>
          <w:rFonts w:ascii="Times New Roman" w:eastAsia="Times New Roman" w:hAnsi="Times New Roman" w:cs="Times New Roman"/>
          <w:color w:val="000000" w:themeColor="text1"/>
          <w:sz w:val="24"/>
          <w:szCs w:val="24"/>
          <w:lang w:val="en-GB" w:eastAsia="fr-FR"/>
        </w:rPr>
        <w:t xml:space="preserve">, </w:t>
      </w:r>
      <w:r w:rsidRPr="00F27216">
        <w:rPr>
          <w:rFonts w:ascii="Times New Roman" w:eastAsia="Times New Roman" w:hAnsi="Times New Roman" w:cs="Times New Roman"/>
          <w:color w:val="000000" w:themeColor="text1"/>
          <w:sz w:val="24"/>
          <w:szCs w:val="24"/>
          <w:lang w:val="en-GB" w:eastAsia="fr-FR"/>
        </w:rPr>
        <w:t xml:space="preserve">and a musical to boot. A year or so </w:t>
      </w:r>
      <w:r w:rsidRPr="00F27216">
        <w:rPr>
          <w:rFonts w:ascii="Times New Roman" w:eastAsia="Times New Roman" w:hAnsi="Times New Roman" w:cs="Times New Roman"/>
          <w:color w:val="000000" w:themeColor="text1"/>
          <w:sz w:val="24"/>
          <w:szCs w:val="24"/>
          <w:lang w:val="en-GB" w:eastAsia="fr-FR"/>
        </w:rPr>
        <w:lastRenderedPageBreak/>
        <w:t xml:space="preserve">later, ever more cinemas were being adapted for talking and singing movies. </w:t>
      </w:r>
      <w:r w:rsidR="004A445E" w:rsidRPr="00F27216">
        <w:rPr>
          <w:rFonts w:ascii="Times New Roman" w:eastAsia="Times New Roman" w:hAnsi="Times New Roman" w:cs="Times New Roman"/>
          <w:color w:val="000000" w:themeColor="text1"/>
          <w:sz w:val="24"/>
          <w:szCs w:val="24"/>
          <w:lang w:val="en-GB" w:eastAsia="fr-FR"/>
        </w:rPr>
        <w:t>In 1928</w:t>
      </w:r>
      <w:r w:rsidRPr="00F27216">
        <w:rPr>
          <w:rFonts w:ascii="Times New Roman" w:eastAsia="Times New Roman" w:hAnsi="Times New Roman" w:cs="Times New Roman"/>
          <w:color w:val="000000" w:themeColor="text1"/>
          <w:sz w:val="24"/>
          <w:szCs w:val="24"/>
          <w:lang w:val="en-GB" w:eastAsia="fr-FR"/>
        </w:rPr>
        <w:t xml:space="preserve">, such musical films as </w:t>
      </w:r>
      <w:r w:rsidRPr="00F27216">
        <w:rPr>
          <w:rFonts w:ascii="Times New Roman" w:eastAsia="Times New Roman" w:hAnsi="Times New Roman" w:cs="Times New Roman"/>
          <w:i/>
          <w:color w:val="000000" w:themeColor="text1"/>
          <w:sz w:val="24"/>
          <w:szCs w:val="24"/>
          <w:lang w:val="en-GB" w:eastAsia="fr-FR"/>
        </w:rPr>
        <w:t>The Singing Fool</w:t>
      </w:r>
      <w:r w:rsidR="004D76AF" w:rsidRPr="00F27216">
        <w:rPr>
          <w:rFonts w:ascii="Times New Roman" w:eastAsia="Times New Roman" w:hAnsi="Times New Roman" w:cs="Times New Roman"/>
          <w:i/>
          <w:color w:val="000000" w:themeColor="text1"/>
          <w:sz w:val="24"/>
          <w:szCs w:val="24"/>
          <w:lang w:val="en-GB" w:eastAsia="fr-FR"/>
        </w:rPr>
        <w:t>,</w:t>
      </w:r>
      <w:r w:rsidRPr="00F27216">
        <w:rPr>
          <w:rStyle w:val="Appeldenotedefin"/>
          <w:rFonts w:ascii="Times New Roman" w:eastAsia="Times New Roman" w:hAnsi="Times New Roman" w:cs="Times New Roman"/>
          <w:color w:val="000000" w:themeColor="text1"/>
          <w:sz w:val="24"/>
          <w:szCs w:val="24"/>
          <w:lang w:val="en-GB" w:eastAsia="fr-FR"/>
        </w:rPr>
        <w:endnoteReference w:id="66"/>
      </w:r>
      <w:r w:rsidRPr="00F27216">
        <w:rPr>
          <w:rFonts w:ascii="Times New Roman" w:eastAsia="Times New Roman" w:hAnsi="Times New Roman" w:cs="Times New Roman"/>
          <w:color w:val="000000" w:themeColor="text1"/>
          <w:sz w:val="24"/>
          <w:szCs w:val="24"/>
          <w:lang w:val="en-GB" w:eastAsia="fr-FR"/>
        </w:rPr>
        <w:t xml:space="preserve"> </w:t>
      </w:r>
      <w:r w:rsidRPr="00F27216">
        <w:rPr>
          <w:rFonts w:ascii="Times New Roman" w:eastAsia="Times New Roman" w:hAnsi="Times New Roman" w:cs="Times New Roman"/>
          <w:i/>
          <w:color w:val="000000" w:themeColor="text1"/>
          <w:sz w:val="24"/>
          <w:szCs w:val="24"/>
          <w:lang w:val="en-GB" w:eastAsia="fr-FR"/>
        </w:rPr>
        <w:t>My Man</w:t>
      </w:r>
      <w:r w:rsidR="009F2655" w:rsidRPr="00F27216">
        <w:rPr>
          <w:rFonts w:ascii="Times New Roman" w:eastAsia="Times New Roman" w:hAnsi="Times New Roman" w:cs="Times New Roman"/>
          <w:i/>
          <w:color w:val="000000" w:themeColor="text1"/>
          <w:sz w:val="24"/>
          <w:szCs w:val="24"/>
          <w:lang w:val="en-GB" w:eastAsia="fr-FR"/>
        </w:rPr>
        <w:t>,</w:t>
      </w:r>
      <w:r w:rsidRPr="00F27216">
        <w:rPr>
          <w:rFonts w:ascii="Times New Roman" w:eastAsia="Times New Roman" w:hAnsi="Times New Roman" w:cs="Times New Roman"/>
          <w:i/>
          <w:color w:val="000000" w:themeColor="text1"/>
          <w:sz w:val="24"/>
          <w:szCs w:val="24"/>
          <w:lang w:val="en-GB" w:eastAsia="fr-FR"/>
        </w:rPr>
        <w:t xml:space="preserve"> </w:t>
      </w:r>
      <w:r w:rsidRPr="00F27216">
        <w:rPr>
          <w:rFonts w:ascii="Times New Roman" w:eastAsia="Times New Roman" w:hAnsi="Times New Roman" w:cs="Times New Roman"/>
          <w:color w:val="000000" w:themeColor="text1"/>
          <w:sz w:val="24"/>
          <w:szCs w:val="24"/>
          <w:lang w:val="en-GB" w:eastAsia="fr-FR"/>
        </w:rPr>
        <w:t xml:space="preserve">and </w:t>
      </w:r>
      <w:r w:rsidRPr="00F27216">
        <w:rPr>
          <w:rFonts w:ascii="Times New Roman" w:eastAsia="Times New Roman" w:hAnsi="Times New Roman" w:cs="Times New Roman"/>
          <w:i/>
          <w:color w:val="000000" w:themeColor="text1"/>
          <w:sz w:val="24"/>
          <w:szCs w:val="24"/>
          <w:lang w:val="en-GB" w:eastAsia="fr-FR"/>
        </w:rPr>
        <w:t>Lights of New York</w:t>
      </w:r>
      <w:r w:rsidRPr="00F27216">
        <w:rPr>
          <w:rFonts w:ascii="Times New Roman" w:eastAsia="Times New Roman" w:hAnsi="Times New Roman" w:cs="Times New Roman"/>
          <w:color w:val="000000" w:themeColor="text1"/>
          <w:sz w:val="24"/>
          <w:szCs w:val="24"/>
          <w:lang w:val="en-GB" w:eastAsia="fr-FR"/>
        </w:rPr>
        <w:t xml:space="preserve"> swept the world. The artistry (and the volume) of the songs in these films surpassed anything that the music hall could produce. In addition, the move towards dancing rather than </w:t>
      </w:r>
      <w:r w:rsidR="006A5BB5">
        <w:rPr>
          <w:rFonts w:ascii="Times New Roman" w:eastAsia="Times New Roman" w:hAnsi="Times New Roman" w:cs="Times New Roman"/>
          <w:color w:val="000000" w:themeColor="text1"/>
          <w:sz w:val="24"/>
          <w:szCs w:val="24"/>
          <w:lang w:val="en-GB" w:eastAsia="fr-FR"/>
        </w:rPr>
        <w:t>sing-along</w:t>
      </w:r>
      <w:r w:rsidRPr="00F27216">
        <w:rPr>
          <w:rFonts w:ascii="Times New Roman" w:eastAsia="Times New Roman" w:hAnsi="Times New Roman" w:cs="Times New Roman"/>
          <w:color w:val="000000" w:themeColor="text1"/>
          <w:sz w:val="24"/>
          <w:szCs w:val="24"/>
          <w:lang w:val="en-GB" w:eastAsia="fr-FR"/>
        </w:rPr>
        <w:t xml:space="preserve"> as the central activity of popular music was beginning to influence the music being produced. As Ronald Pearsall points out</w:t>
      </w:r>
      <w:r w:rsidR="003268FF">
        <w:rPr>
          <w:rFonts w:ascii="Times New Roman" w:eastAsia="Times New Roman" w:hAnsi="Times New Roman" w:cs="Times New Roman"/>
          <w:color w:val="000000" w:themeColor="text1"/>
          <w:sz w:val="24"/>
          <w:szCs w:val="24"/>
          <w:lang w:val="en-GB" w:eastAsia="fr-FR"/>
        </w:rPr>
        <w:t xml:space="preserve"> concerning the 1920s</w:t>
      </w:r>
      <w:r w:rsidR="004D76AF" w:rsidRPr="00F27216">
        <w:rPr>
          <w:rFonts w:ascii="Times New Roman" w:eastAsia="Times New Roman" w:hAnsi="Times New Roman" w:cs="Times New Roman"/>
          <w:color w:val="000000" w:themeColor="text1"/>
          <w:sz w:val="24"/>
          <w:szCs w:val="24"/>
          <w:lang w:val="en-GB" w:eastAsia="fr-FR"/>
        </w:rPr>
        <w:t>,</w:t>
      </w:r>
      <w:r w:rsidR="00A046B8" w:rsidRPr="00F27216">
        <w:rPr>
          <w:rFonts w:ascii="Times New Roman" w:eastAsia="Times New Roman" w:hAnsi="Times New Roman" w:cs="Times New Roman"/>
          <w:color w:val="000000" w:themeColor="text1"/>
          <w:sz w:val="24"/>
          <w:szCs w:val="24"/>
          <w:lang w:val="en-GB" w:eastAsia="fr-FR"/>
        </w:rPr>
        <w:t xml:space="preserve"> </w:t>
      </w:r>
      <w:r w:rsidRPr="00F27216">
        <w:rPr>
          <w:rFonts w:ascii="Times New Roman" w:eastAsia="Times New Roman" w:hAnsi="Times New Roman" w:cs="Times New Roman"/>
          <w:color w:val="000000" w:themeColor="text1"/>
          <w:sz w:val="24"/>
          <w:szCs w:val="24"/>
          <w:lang w:val="en-GB" w:eastAsia="fr-FR"/>
        </w:rPr>
        <w:t>‘many popular songs were written with the twin demands of the gramophone record and the dance floor kept in mind’.</w:t>
      </w:r>
      <w:r w:rsidR="002A5DE2" w:rsidRPr="00F27216">
        <w:rPr>
          <w:rStyle w:val="Appeldenotedefin"/>
          <w:rFonts w:ascii="Times New Roman" w:eastAsia="Times New Roman" w:hAnsi="Times New Roman" w:cs="Times New Roman"/>
          <w:color w:val="000000" w:themeColor="text1"/>
          <w:sz w:val="24"/>
          <w:szCs w:val="24"/>
          <w:lang w:val="en-GB" w:eastAsia="fr-FR"/>
        </w:rPr>
        <w:endnoteReference w:id="67"/>
      </w:r>
      <w:r w:rsidR="000E4499" w:rsidRPr="00F27216">
        <w:rPr>
          <w:rFonts w:ascii="Times New Roman" w:eastAsia="Times New Roman" w:hAnsi="Times New Roman" w:cs="Times New Roman"/>
          <w:color w:val="000000" w:themeColor="text1"/>
          <w:sz w:val="24"/>
          <w:szCs w:val="24"/>
          <w:lang w:val="en-GB" w:eastAsia="fr-FR"/>
        </w:rPr>
        <w:t xml:space="preserve"> </w:t>
      </w:r>
      <w:r w:rsidR="00A046B8" w:rsidRPr="00F27216">
        <w:rPr>
          <w:rFonts w:ascii="Times New Roman" w:hAnsi="Times New Roman" w:cs="Times New Roman"/>
          <w:color w:val="000000" w:themeColor="text1"/>
          <w:sz w:val="24"/>
          <w:szCs w:val="24"/>
          <w:lang w:val="en-GB"/>
        </w:rPr>
        <w:t>‘</w:t>
      </w:r>
      <w:r w:rsidR="004023CB" w:rsidRPr="00F27216">
        <w:rPr>
          <w:rFonts w:ascii="Times New Roman" w:hAnsi="Times New Roman" w:cs="Times New Roman"/>
          <w:color w:val="000000" w:themeColor="text1"/>
          <w:sz w:val="24"/>
          <w:szCs w:val="24"/>
          <w:lang w:val="en-GB"/>
        </w:rPr>
        <w:t>By the early twenties there were few fields of music untouched</w:t>
      </w:r>
      <w:r w:rsidR="00A046B8" w:rsidRPr="00F27216">
        <w:rPr>
          <w:rFonts w:ascii="Times New Roman" w:hAnsi="Times New Roman" w:cs="Times New Roman"/>
          <w:color w:val="000000" w:themeColor="text1"/>
          <w:sz w:val="24"/>
          <w:szCs w:val="24"/>
          <w:lang w:val="en-GB"/>
        </w:rPr>
        <w:t>’</w:t>
      </w:r>
      <w:r w:rsidR="004023CB" w:rsidRPr="00F27216">
        <w:rPr>
          <w:rFonts w:ascii="Times New Roman" w:hAnsi="Times New Roman" w:cs="Times New Roman"/>
          <w:color w:val="000000" w:themeColor="text1"/>
          <w:sz w:val="24"/>
          <w:szCs w:val="24"/>
          <w:lang w:val="en-GB"/>
        </w:rPr>
        <w:t xml:space="preserve"> by the gramophone, he </w:t>
      </w:r>
      <w:r w:rsidR="00DB52CF" w:rsidRPr="00F27216">
        <w:rPr>
          <w:rFonts w:ascii="Times New Roman" w:hAnsi="Times New Roman" w:cs="Times New Roman"/>
          <w:color w:val="000000" w:themeColor="text1"/>
          <w:sz w:val="24"/>
          <w:szCs w:val="24"/>
          <w:lang w:val="en-GB"/>
        </w:rPr>
        <w:t>adds</w:t>
      </w:r>
      <w:r w:rsidR="004023CB" w:rsidRPr="00F27216">
        <w:rPr>
          <w:rFonts w:ascii="Times New Roman" w:hAnsi="Times New Roman" w:cs="Times New Roman"/>
          <w:color w:val="000000" w:themeColor="text1"/>
          <w:sz w:val="24"/>
          <w:szCs w:val="24"/>
          <w:lang w:val="en-GB"/>
        </w:rPr>
        <w:t xml:space="preserve"> .</w:t>
      </w:r>
      <w:r w:rsidR="0007650F" w:rsidRPr="00F27216">
        <w:rPr>
          <w:rStyle w:val="Appeldenotedefin"/>
          <w:rFonts w:ascii="Times New Roman" w:hAnsi="Times New Roman" w:cs="Times New Roman"/>
          <w:color w:val="000000" w:themeColor="text1"/>
          <w:sz w:val="24"/>
          <w:szCs w:val="24"/>
          <w:lang w:val="en-GB"/>
        </w:rPr>
        <w:endnoteReference w:id="68"/>
      </w:r>
      <w:r w:rsidR="004023CB" w:rsidRPr="00F27216">
        <w:rPr>
          <w:rFonts w:ascii="Times New Roman" w:hAnsi="Times New Roman" w:cs="Times New Roman"/>
          <w:color w:val="000000" w:themeColor="text1"/>
          <w:sz w:val="24"/>
          <w:szCs w:val="24"/>
          <w:lang w:val="en-GB"/>
        </w:rPr>
        <w:t xml:space="preserve"> </w:t>
      </w:r>
      <w:r w:rsidR="004023CB" w:rsidRPr="00F27216">
        <w:rPr>
          <w:rFonts w:ascii="Times New Roman" w:hAnsi="Times New Roman" w:cs="Times New Roman"/>
          <w:sz w:val="24"/>
          <w:szCs w:val="24"/>
          <w:lang w:val="en-GB"/>
        </w:rPr>
        <w:t>From 1925</w:t>
      </w:r>
      <w:r w:rsidR="001A1EBD" w:rsidRPr="00F27216">
        <w:rPr>
          <w:rFonts w:ascii="Times New Roman" w:hAnsi="Times New Roman" w:cs="Times New Roman"/>
          <w:sz w:val="24"/>
          <w:szCs w:val="24"/>
          <w:lang w:val="en-GB"/>
        </w:rPr>
        <w:t>,</w:t>
      </w:r>
      <w:r w:rsidR="004023CB" w:rsidRPr="00F27216">
        <w:rPr>
          <w:rFonts w:ascii="Times New Roman" w:hAnsi="Times New Roman" w:cs="Times New Roman"/>
          <w:sz w:val="24"/>
          <w:szCs w:val="24"/>
          <w:lang w:val="en-GB"/>
        </w:rPr>
        <w:t xml:space="preserve"> electrically recorded records began to be produced in Britain</w:t>
      </w:r>
      <w:r w:rsidR="00D870A9" w:rsidRPr="00F27216">
        <w:rPr>
          <w:rFonts w:ascii="Times New Roman" w:hAnsi="Times New Roman" w:cs="Times New Roman"/>
          <w:sz w:val="24"/>
          <w:szCs w:val="24"/>
          <w:lang w:val="en-GB"/>
        </w:rPr>
        <w:t xml:space="preserve">, which </w:t>
      </w:r>
      <w:r w:rsidR="004023CB" w:rsidRPr="00F27216">
        <w:rPr>
          <w:rFonts w:ascii="Times New Roman" w:hAnsi="Times New Roman" w:cs="Times New Roman"/>
          <w:sz w:val="24"/>
          <w:szCs w:val="24"/>
          <w:lang w:val="en-GB"/>
        </w:rPr>
        <w:t xml:space="preserve">were far superior to previous recording methods, not least because the orchestra did not have to crowd round the recording horn while producing the </w:t>
      </w:r>
      <w:r w:rsidR="00DB52CF" w:rsidRPr="00F27216">
        <w:rPr>
          <w:rFonts w:ascii="Times New Roman" w:hAnsi="Times New Roman" w:cs="Times New Roman"/>
          <w:sz w:val="24"/>
          <w:szCs w:val="24"/>
          <w:lang w:val="en-GB"/>
        </w:rPr>
        <w:t>disc</w:t>
      </w:r>
      <w:r w:rsidR="004023CB" w:rsidRPr="00F27216">
        <w:rPr>
          <w:rFonts w:ascii="Times New Roman" w:hAnsi="Times New Roman" w:cs="Times New Roman"/>
          <w:sz w:val="24"/>
          <w:szCs w:val="24"/>
          <w:lang w:val="en-GB"/>
        </w:rPr>
        <w:t>. Records were still expensive products, and Elgar’s second symphony on six discs cost two pounds</w:t>
      </w:r>
      <w:r w:rsidR="00554825" w:rsidRPr="00F27216">
        <w:rPr>
          <w:rFonts w:ascii="Times New Roman" w:hAnsi="Times New Roman" w:cs="Times New Roman"/>
          <w:sz w:val="24"/>
          <w:szCs w:val="24"/>
          <w:lang w:val="en-GB"/>
        </w:rPr>
        <w:t>—</w:t>
      </w:r>
      <w:r w:rsidR="004023CB" w:rsidRPr="00F27216">
        <w:rPr>
          <w:rFonts w:ascii="Times New Roman" w:hAnsi="Times New Roman" w:cs="Times New Roman"/>
          <w:sz w:val="24"/>
          <w:szCs w:val="24"/>
          <w:lang w:val="en-GB"/>
        </w:rPr>
        <w:t xml:space="preserve">more than the cost of the cheapest gramophone, in the </w:t>
      </w:r>
      <w:r w:rsidR="001A1EBD" w:rsidRPr="00F27216">
        <w:rPr>
          <w:rFonts w:ascii="Times New Roman" w:hAnsi="Times New Roman" w:cs="Times New Roman"/>
          <w:sz w:val="24"/>
          <w:szCs w:val="24"/>
          <w:lang w:val="en-GB"/>
        </w:rPr>
        <w:t>mid-twenties</w:t>
      </w:r>
      <w:r w:rsidR="004023CB" w:rsidRPr="00F27216">
        <w:rPr>
          <w:rFonts w:ascii="Times New Roman" w:hAnsi="Times New Roman" w:cs="Times New Roman"/>
          <w:sz w:val="24"/>
          <w:szCs w:val="24"/>
          <w:lang w:val="en-GB"/>
        </w:rPr>
        <w:t xml:space="preserve">. </w:t>
      </w:r>
      <w:r w:rsidR="00554825" w:rsidRPr="00F27216">
        <w:rPr>
          <w:rFonts w:ascii="Times New Roman" w:eastAsia="Times New Roman" w:hAnsi="Times New Roman" w:cs="Times New Roman"/>
          <w:color w:val="000000" w:themeColor="text1"/>
          <w:sz w:val="24"/>
          <w:szCs w:val="24"/>
          <w:lang w:val="en-GB" w:eastAsia="fr-FR"/>
        </w:rPr>
        <w:t>Thus, b</w:t>
      </w:r>
      <w:r w:rsidRPr="00F27216">
        <w:rPr>
          <w:rFonts w:ascii="Times New Roman" w:eastAsia="Times New Roman" w:hAnsi="Times New Roman" w:cs="Times New Roman"/>
          <w:color w:val="000000" w:themeColor="text1"/>
          <w:sz w:val="24"/>
          <w:szCs w:val="24"/>
          <w:lang w:val="en-GB" w:eastAsia="fr-FR"/>
        </w:rPr>
        <w:t>y the end of the 1920s, estimates Pearsall, there were less than a hund</w:t>
      </w:r>
      <w:r w:rsidR="00B71EC0" w:rsidRPr="00F27216">
        <w:rPr>
          <w:rFonts w:ascii="Times New Roman" w:eastAsia="Times New Roman" w:hAnsi="Times New Roman" w:cs="Times New Roman"/>
          <w:color w:val="000000" w:themeColor="text1"/>
          <w:sz w:val="24"/>
          <w:szCs w:val="24"/>
          <w:lang w:val="en-GB" w:eastAsia="fr-FR"/>
        </w:rPr>
        <w:t>red music halls in the whole of</w:t>
      </w:r>
      <w:r w:rsidRPr="00F27216">
        <w:rPr>
          <w:rFonts w:ascii="Times New Roman" w:eastAsia="Times New Roman" w:hAnsi="Times New Roman" w:cs="Times New Roman"/>
          <w:color w:val="000000" w:themeColor="text1"/>
          <w:sz w:val="24"/>
          <w:szCs w:val="24"/>
          <w:lang w:val="en-GB" w:eastAsia="fr-FR"/>
        </w:rPr>
        <w:t xml:space="preserve"> Great Britain</w:t>
      </w:r>
      <w:r w:rsidR="00DB52CF" w:rsidRPr="00F27216">
        <w:rPr>
          <w:rFonts w:ascii="Times New Roman" w:eastAsia="Times New Roman" w:hAnsi="Times New Roman" w:cs="Times New Roman"/>
          <w:color w:val="000000" w:themeColor="text1"/>
          <w:sz w:val="24"/>
          <w:szCs w:val="24"/>
          <w:lang w:val="en-GB" w:eastAsia="fr-FR"/>
        </w:rPr>
        <w:t>.</w:t>
      </w:r>
      <w:r w:rsidR="002A5DE2" w:rsidRPr="00F27216">
        <w:rPr>
          <w:rStyle w:val="Appeldenotedefin"/>
          <w:rFonts w:ascii="Times New Roman" w:eastAsia="Times New Roman" w:hAnsi="Times New Roman" w:cs="Times New Roman"/>
          <w:color w:val="000000" w:themeColor="text1"/>
          <w:sz w:val="24"/>
          <w:szCs w:val="24"/>
          <w:lang w:val="en-GB" w:eastAsia="fr-FR"/>
        </w:rPr>
        <w:endnoteReference w:id="69"/>
      </w:r>
      <w:r w:rsidR="00DB52CF" w:rsidRPr="00F27216">
        <w:rPr>
          <w:rFonts w:ascii="Times New Roman" w:eastAsia="Times New Roman" w:hAnsi="Times New Roman" w:cs="Times New Roman"/>
          <w:color w:val="000000" w:themeColor="text1"/>
          <w:sz w:val="24"/>
          <w:szCs w:val="24"/>
          <w:lang w:val="en-GB" w:eastAsia="fr-FR"/>
        </w:rPr>
        <w:t xml:space="preserve"> </w:t>
      </w:r>
      <w:r w:rsidR="00CF065B" w:rsidRPr="00F27216">
        <w:rPr>
          <w:rFonts w:ascii="Times New Roman" w:eastAsia="Times New Roman" w:hAnsi="Times New Roman" w:cs="Times New Roman"/>
          <w:color w:val="000000" w:themeColor="text1"/>
          <w:sz w:val="24"/>
          <w:szCs w:val="24"/>
          <w:lang w:val="en-GB" w:eastAsia="fr-FR"/>
        </w:rPr>
        <w:t xml:space="preserve">It seems then that the break, from the point of view of the development of popular song, </w:t>
      </w:r>
      <w:r w:rsidR="00841098" w:rsidRPr="00F27216">
        <w:rPr>
          <w:rFonts w:ascii="Times New Roman" w:eastAsia="Times New Roman" w:hAnsi="Times New Roman" w:cs="Times New Roman"/>
          <w:color w:val="000000" w:themeColor="text1"/>
          <w:sz w:val="24"/>
          <w:szCs w:val="24"/>
          <w:lang w:val="en-GB" w:eastAsia="fr-FR"/>
        </w:rPr>
        <w:t>was</w:t>
      </w:r>
      <w:r w:rsidR="00CF065B" w:rsidRPr="00F27216">
        <w:rPr>
          <w:rFonts w:ascii="Times New Roman" w:eastAsia="Times New Roman" w:hAnsi="Times New Roman" w:cs="Times New Roman"/>
          <w:color w:val="000000" w:themeColor="text1"/>
          <w:sz w:val="24"/>
          <w:szCs w:val="24"/>
          <w:lang w:val="en-GB" w:eastAsia="fr-FR"/>
        </w:rPr>
        <w:t xml:space="preserve"> caused by industry-specific and </w:t>
      </w:r>
      <w:r w:rsidR="00DB52CF" w:rsidRPr="00F27216">
        <w:rPr>
          <w:rFonts w:ascii="Times New Roman" w:eastAsia="Times New Roman" w:hAnsi="Times New Roman" w:cs="Times New Roman"/>
          <w:color w:val="000000" w:themeColor="text1"/>
          <w:sz w:val="24"/>
          <w:szCs w:val="24"/>
          <w:lang w:val="en-GB" w:eastAsia="fr-FR"/>
        </w:rPr>
        <w:t>technological</w:t>
      </w:r>
      <w:r w:rsidR="00CF065B" w:rsidRPr="00F27216">
        <w:rPr>
          <w:rFonts w:ascii="Times New Roman" w:eastAsia="Times New Roman" w:hAnsi="Times New Roman" w:cs="Times New Roman"/>
          <w:color w:val="000000" w:themeColor="text1"/>
          <w:sz w:val="24"/>
          <w:szCs w:val="24"/>
          <w:lang w:val="en-GB" w:eastAsia="fr-FR"/>
        </w:rPr>
        <w:t xml:space="preserve"> changes, not by changes in some general worldview brought about by the viciousness of total war. It seems, moreover, that the victory of a modernist vision in </w:t>
      </w:r>
      <w:r w:rsidR="00554825" w:rsidRPr="00F27216">
        <w:rPr>
          <w:rFonts w:ascii="Times New Roman" w:eastAsia="Times New Roman" w:hAnsi="Times New Roman" w:cs="Times New Roman"/>
          <w:color w:val="000000" w:themeColor="text1"/>
          <w:sz w:val="24"/>
          <w:szCs w:val="24"/>
          <w:lang w:val="en-GB" w:eastAsia="fr-FR"/>
        </w:rPr>
        <w:t xml:space="preserve">popular </w:t>
      </w:r>
      <w:r w:rsidR="00CF065B" w:rsidRPr="00F27216">
        <w:rPr>
          <w:rFonts w:ascii="Times New Roman" w:eastAsia="Times New Roman" w:hAnsi="Times New Roman" w:cs="Times New Roman"/>
          <w:color w:val="000000" w:themeColor="text1"/>
          <w:sz w:val="24"/>
          <w:szCs w:val="24"/>
          <w:lang w:val="en-GB" w:eastAsia="fr-FR"/>
        </w:rPr>
        <w:t>song lyrics</w:t>
      </w:r>
      <w:r w:rsidR="00554825" w:rsidRPr="00F27216">
        <w:rPr>
          <w:rFonts w:ascii="Times New Roman" w:eastAsia="Times New Roman" w:hAnsi="Times New Roman" w:cs="Times New Roman"/>
          <w:color w:val="000000" w:themeColor="text1"/>
          <w:sz w:val="24"/>
          <w:szCs w:val="24"/>
          <w:lang w:val="en-GB" w:eastAsia="fr-FR"/>
        </w:rPr>
        <w:t>—</w:t>
      </w:r>
      <w:r w:rsidR="00CF065B" w:rsidRPr="00F27216">
        <w:rPr>
          <w:rFonts w:ascii="Times New Roman" w:eastAsia="Times New Roman" w:hAnsi="Times New Roman" w:cs="Times New Roman"/>
          <w:color w:val="000000" w:themeColor="text1"/>
          <w:sz w:val="24"/>
          <w:szCs w:val="24"/>
          <w:lang w:val="en-GB" w:eastAsia="fr-FR"/>
        </w:rPr>
        <w:t>the breaking apart of the individual viewpoint, the rise of collage, bricolage, and multiple ambiguous voices which are difficult to position in any straightforward manner</w:t>
      </w:r>
      <w:r w:rsidR="00554825" w:rsidRPr="00F27216">
        <w:rPr>
          <w:rFonts w:ascii="Times New Roman" w:eastAsia="Times New Roman" w:hAnsi="Times New Roman" w:cs="Times New Roman"/>
          <w:color w:val="000000" w:themeColor="text1"/>
          <w:sz w:val="24"/>
          <w:szCs w:val="24"/>
          <w:lang w:val="en-GB" w:eastAsia="fr-FR"/>
        </w:rPr>
        <w:t>—</w:t>
      </w:r>
      <w:r w:rsidR="00841098" w:rsidRPr="00F27216">
        <w:rPr>
          <w:rFonts w:ascii="Times New Roman" w:eastAsia="Times New Roman" w:hAnsi="Times New Roman" w:cs="Times New Roman"/>
          <w:color w:val="000000" w:themeColor="text1"/>
          <w:sz w:val="24"/>
          <w:szCs w:val="24"/>
          <w:lang w:val="en-GB" w:eastAsia="fr-FR"/>
        </w:rPr>
        <w:t>came</w:t>
      </w:r>
      <w:r w:rsidR="00CF065B" w:rsidRPr="00F27216">
        <w:rPr>
          <w:rFonts w:ascii="Times New Roman" w:eastAsia="Times New Roman" w:hAnsi="Times New Roman" w:cs="Times New Roman"/>
          <w:color w:val="000000" w:themeColor="text1"/>
          <w:sz w:val="24"/>
          <w:szCs w:val="24"/>
          <w:lang w:val="en-GB" w:eastAsia="fr-FR"/>
        </w:rPr>
        <w:t xml:space="preserve"> much later, in the 1960s, in a completely different, globalized song industry, when the Beatles’ Sergeant Pepper’s Lonely </w:t>
      </w:r>
      <w:r w:rsidR="001A1EBD" w:rsidRPr="00F27216">
        <w:rPr>
          <w:rFonts w:ascii="Times New Roman" w:eastAsia="Times New Roman" w:hAnsi="Times New Roman" w:cs="Times New Roman"/>
          <w:color w:val="000000" w:themeColor="text1"/>
          <w:sz w:val="24"/>
          <w:szCs w:val="24"/>
          <w:lang w:val="en-GB" w:eastAsia="fr-FR"/>
        </w:rPr>
        <w:t>H</w:t>
      </w:r>
      <w:r w:rsidR="00CF065B" w:rsidRPr="00F27216">
        <w:rPr>
          <w:rFonts w:ascii="Times New Roman" w:eastAsia="Times New Roman" w:hAnsi="Times New Roman" w:cs="Times New Roman"/>
          <w:color w:val="000000" w:themeColor="text1"/>
          <w:sz w:val="24"/>
          <w:szCs w:val="24"/>
          <w:lang w:val="en-GB" w:eastAsia="fr-FR"/>
        </w:rPr>
        <w:t>earts Club Band or Bob Dylan’s new folk explore</w:t>
      </w:r>
      <w:r w:rsidR="00841098" w:rsidRPr="00F27216">
        <w:rPr>
          <w:rFonts w:ascii="Times New Roman" w:eastAsia="Times New Roman" w:hAnsi="Times New Roman" w:cs="Times New Roman"/>
          <w:color w:val="000000" w:themeColor="text1"/>
          <w:sz w:val="24"/>
          <w:szCs w:val="24"/>
          <w:lang w:val="en-GB" w:eastAsia="fr-FR"/>
        </w:rPr>
        <w:t>d</w:t>
      </w:r>
      <w:r w:rsidR="00CF065B" w:rsidRPr="00F27216">
        <w:rPr>
          <w:rFonts w:ascii="Times New Roman" w:eastAsia="Times New Roman" w:hAnsi="Times New Roman" w:cs="Times New Roman"/>
          <w:color w:val="000000" w:themeColor="text1"/>
          <w:sz w:val="24"/>
          <w:szCs w:val="24"/>
          <w:lang w:val="en-GB" w:eastAsia="fr-FR"/>
        </w:rPr>
        <w:t xml:space="preserve"> new narrations and collections of images.</w:t>
      </w:r>
    </w:p>
    <w:p w14:paraId="54D7D8E6" w14:textId="77777777" w:rsidR="00841098" w:rsidRPr="00F27216" w:rsidRDefault="00841098" w:rsidP="00B84921">
      <w:pPr>
        <w:ind w:firstLine="0"/>
        <w:contextualSpacing/>
        <w:jc w:val="left"/>
        <w:rPr>
          <w:rFonts w:ascii="Times New Roman" w:eastAsia="Times New Roman" w:hAnsi="Times New Roman" w:cs="Times New Roman"/>
          <w:b/>
          <w:color w:val="000000" w:themeColor="text1"/>
          <w:sz w:val="24"/>
          <w:szCs w:val="24"/>
          <w:lang w:val="en-GB" w:eastAsia="fr-FR"/>
        </w:rPr>
      </w:pPr>
    </w:p>
    <w:p w14:paraId="77A8D4B4" w14:textId="77777777" w:rsidR="002F6FB6" w:rsidRPr="00F27216" w:rsidRDefault="004A445E" w:rsidP="00B84921">
      <w:pPr>
        <w:ind w:firstLine="0"/>
        <w:contextualSpacing/>
        <w:jc w:val="left"/>
        <w:outlineLvl w:val="0"/>
        <w:rPr>
          <w:rFonts w:ascii="Times New Roman" w:eastAsia="Times New Roman" w:hAnsi="Times New Roman" w:cs="Times New Roman"/>
          <w:b/>
          <w:color w:val="000000" w:themeColor="text1"/>
          <w:sz w:val="24"/>
          <w:szCs w:val="24"/>
          <w:lang w:val="en-GB" w:eastAsia="fr-FR"/>
        </w:rPr>
      </w:pPr>
      <w:r w:rsidRPr="00F27216">
        <w:rPr>
          <w:rFonts w:ascii="Times New Roman" w:eastAsia="Times New Roman" w:hAnsi="Times New Roman" w:cs="Times New Roman"/>
          <w:b/>
          <w:color w:val="000000" w:themeColor="text1"/>
          <w:sz w:val="24"/>
          <w:szCs w:val="24"/>
          <w:lang w:val="en-GB" w:eastAsia="fr-FR"/>
        </w:rPr>
        <w:t>C</w:t>
      </w:r>
      <w:r w:rsidR="0067731B" w:rsidRPr="00F27216">
        <w:rPr>
          <w:rFonts w:ascii="Times New Roman" w:eastAsia="Times New Roman" w:hAnsi="Times New Roman" w:cs="Times New Roman"/>
          <w:b/>
          <w:color w:val="000000" w:themeColor="text1"/>
          <w:sz w:val="24"/>
          <w:szCs w:val="24"/>
          <w:lang w:val="en-GB" w:eastAsia="fr-FR"/>
        </w:rPr>
        <w:t>onclusions</w:t>
      </w:r>
    </w:p>
    <w:p w14:paraId="22F505D6" w14:textId="6890DB93" w:rsidR="003E32E9" w:rsidRPr="00F27216" w:rsidRDefault="0067731B" w:rsidP="00B84921">
      <w:pPr>
        <w:contextualSpacing/>
        <w:jc w:val="left"/>
        <w:rPr>
          <w:rFonts w:ascii="Times New Roman" w:eastAsia="Times New Roman" w:hAnsi="Times New Roman" w:cs="Times New Roman"/>
          <w:color w:val="000000" w:themeColor="text1"/>
          <w:sz w:val="24"/>
          <w:szCs w:val="24"/>
          <w:lang w:val="en-GB" w:eastAsia="fr-FR"/>
        </w:rPr>
      </w:pPr>
      <w:r w:rsidRPr="00F27216">
        <w:rPr>
          <w:rFonts w:ascii="Times New Roman" w:eastAsia="Times New Roman" w:hAnsi="Times New Roman" w:cs="Times New Roman"/>
          <w:color w:val="000000" w:themeColor="text1"/>
          <w:sz w:val="24"/>
          <w:szCs w:val="24"/>
          <w:lang w:val="en-GB" w:eastAsia="fr-FR"/>
        </w:rPr>
        <w:lastRenderedPageBreak/>
        <w:t>Wh</w:t>
      </w:r>
      <w:r w:rsidR="00CE2400" w:rsidRPr="00F27216">
        <w:rPr>
          <w:rFonts w:ascii="Times New Roman" w:eastAsia="Times New Roman" w:hAnsi="Times New Roman" w:cs="Times New Roman"/>
          <w:color w:val="000000" w:themeColor="text1"/>
          <w:sz w:val="24"/>
          <w:szCs w:val="24"/>
          <w:lang w:val="en-GB" w:eastAsia="fr-FR"/>
        </w:rPr>
        <w:t xml:space="preserve">y does all </w:t>
      </w:r>
      <w:r w:rsidRPr="00F27216">
        <w:rPr>
          <w:rFonts w:ascii="Times New Roman" w:eastAsia="Times New Roman" w:hAnsi="Times New Roman" w:cs="Times New Roman"/>
          <w:color w:val="000000" w:themeColor="text1"/>
          <w:sz w:val="24"/>
          <w:szCs w:val="24"/>
          <w:lang w:val="en-GB" w:eastAsia="fr-FR"/>
        </w:rPr>
        <w:t xml:space="preserve">this have any importance? </w:t>
      </w:r>
      <w:r w:rsidR="00CE2400" w:rsidRPr="00F27216">
        <w:rPr>
          <w:rFonts w:ascii="Times New Roman" w:eastAsia="Times New Roman" w:hAnsi="Times New Roman" w:cs="Times New Roman"/>
          <w:color w:val="000000" w:themeColor="text1"/>
          <w:sz w:val="24"/>
          <w:szCs w:val="24"/>
          <w:lang w:val="en-GB" w:eastAsia="fr-FR"/>
        </w:rPr>
        <w:t>Firstly,</w:t>
      </w:r>
      <w:r w:rsidRPr="00F27216">
        <w:rPr>
          <w:rFonts w:ascii="Times New Roman" w:eastAsia="Times New Roman" w:hAnsi="Times New Roman" w:cs="Times New Roman"/>
          <w:color w:val="000000" w:themeColor="text1"/>
          <w:sz w:val="24"/>
          <w:szCs w:val="24"/>
          <w:lang w:val="en-GB" w:eastAsia="fr-FR"/>
        </w:rPr>
        <w:t xml:space="preserve"> those of us who are interested in history from below</w:t>
      </w:r>
      <w:r w:rsidR="003E32E9" w:rsidRPr="00F27216">
        <w:rPr>
          <w:rFonts w:ascii="Times New Roman" w:eastAsia="Times New Roman" w:hAnsi="Times New Roman" w:cs="Times New Roman"/>
          <w:color w:val="000000" w:themeColor="text1"/>
          <w:sz w:val="24"/>
          <w:szCs w:val="24"/>
          <w:lang w:val="en-GB" w:eastAsia="fr-FR"/>
        </w:rPr>
        <w:t xml:space="preserve">, the history of the mass of the people </w:t>
      </w:r>
      <w:r w:rsidR="00321C24" w:rsidRPr="00F27216">
        <w:rPr>
          <w:rFonts w:ascii="Times New Roman" w:eastAsia="Times New Roman" w:hAnsi="Times New Roman" w:cs="Times New Roman"/>
          <w:color w:val="000000" w:themeColor="text1"/>
          <w:sz w:val="24"/>
          <w:szCs w:val="24"/>
          <w:lang w:val="en-GB" w:eastAsia="fr-FR"/>
        </w:rPr>
        <w:t>(</w:t>
      </w:r>
      <w:r w:rsidR="003E32E9" w:rsidRPr="00F27216">
        <w:rPr>
          <w:rFonts w:ascii="Times New Roman" w:eastAsia="Times New Roman" w:hAnsi="Times New Roman" w:cs="Times New Roman"/>
          <w:color w:val="000000" w:themeColor="text1"/>
          <w:sz w:val="24"/>
          <w:szCs w:val="24"/>
          <w:lang w:val="en-GB" w:eastAsia="fr-FR"/>
        </w:rPr>
        <w:t>who leave fewer individual records of their lives than do the elite</w:t>
      </w:r>
      <w:r w:rsidR="00321C24" w:rsidRPr="00F27216">
        <w:rPr>
          <w:rFonts w:ascii="Times New Roman" w:eastAsia="Times New Roman" w:hAnsi="Times New Roman" w:cs="Times New Roman"/>
          <w:color w:val="000000" w:themeColor="text1"/>
          <w:sz w:val="24"/>
          <w:szCs w:val="24"/>
          <w:lang w:val="en-GB" w:eastAsia="fr-FR"/>
        </w:rPr>
        <w:t>)</w:t>
      </w:r>
      <w:r w:rsidR="003E32E9" w:rsidRPr="00F27216">
        <w:rPr>
          <w:rFonts w:ascii="Times New Roman" w:eastAsia="Times New Roman" w:hAnsi="Times New Roman" w:cs="Times New Roman"/>
          <w:color w:val="000000" w:themeColor="text1"/>
          <w:sz w:val="24"/>
          <w:szCs w:val="24"/>
          <w:lang w:val="en-GB" w:eastAsia="fr-FR"/>
        </w:rPr>
        <w:t>,</w:t>
      </w:r>
      <w:r w:rsidRPr="00F27216">
        <w:rPr>
          <w:rFonts w:ascii="Times New Roman" w:eastAsia="Times New Roman" w:hAnsi="Times New Roman" w:cs="Times New Roman"/>
          <w:color w:val="000000" w:themeColor="text1"/>
          <w:sz w:val="24"/>
          <w:szCs w:val="24"/>
          <w:lang w:val="en-GB" w:eastAsia="fr-FR"/>
        </w:rPr>
        <w:t xml:space="preserve"> </w:t>
      </w:r>
      <w:r w:rsidR="00CE2400" w:rsidRPr="00F27216">
        <w:rPr>
          <w:rFonts w:ascii="Times New Roman" w:eastAsia="Times New Roman" w:hAnsi="Times New Roman" w:cs="Times New Roman"/>
          <w:color w:val="000000" w:themeColor="text1"/>
          <w:sz w:val="24"/>
          <w:szCs w:val="24"/>
          <w:lang w:val="en-GB" w:eastAsia="fr-FR"/>
        </w:rPr>
        <w:t xml:space="preserve">need to be sure </w:t>
      </w:r>
      <w:r w:rsidRPr="00F27216">
        <w:rPr>
          <w:rFonts w:ascii="Times New Roman" w:eastAsia="Times New Roman" w:hAnsi="Times New Roman" w:cs="Times New Roman"/>
          <w:color w:val="000000" w:themeColor="text1"/>
          <w:sz w:val="24"/>
          <w:szCs w:val="24"/>
          <w:lang w:val="en-GB" w:eastAsia="fr-FR"/>
        </w:rPr>
        <w:t xml:space="preserve">we have </w:t>
      </w:r>
      <w:r w:rsidR="00CE2400" w:rsidRPr="00F27216">
        <w:rPr>
          <w:rFonts w:ascii="Times New Roman" w:eastAsia="Times New Roman" w:hAnsi="Times New Roman" w:cs="Times New Roman"/>
          <w:color w:val="000000" w:themeColor="text1"/>
          <w:sz w:val="24"/>
          <w:szCs w:val="24"/>
          <w:lang w:val="en-GB" w:eastAsia="fr-FR"/>
        </w:rPr>
        <w:t>accorded sufficient impo</w:t>
      </w:r>
      <w:r w:rsidRPr="00F27216">
        <w:rPr>
          <w:rFonts w:ascii="Times New Roman" w:eastAsia="Times New Roman" w:hAnsi="Times New Roman" w:cs="Times New Roman"/>
          <w:color w:val="000000" w:themeColor="text1"/>
          <w:sz w:val="24"/>
          <w:szCs w:val="24"/>
          <w:lang w:val="en-GB" w:eastAsia="fr-FR"/>
        </w:rPr>
        <w:t>r</w:t>
      </w:r>
      <w:r w:rsidR="00CE2400" w:rsidRPr="00F27216">
        <w:rPr>
          <w:rFonts w:ascii="Times New Roman" w:eastAsia="Times New Roman" w:hAnsi="Times New Roman" w:cs="Times New Roman"/>
          <w:color w:val="000000" w:themeColor="text1"/>
          <w:sz w:val="24"/>
          <w:szCs w:val="24"/>
          <w:lang w:val="en-GB" w:eastAsia="fr-FR"/>
        </w:rPr>
        <w:t>t</w:t>
      </w:r>
      <w:r w:rsidRPr="00F27216">
        <w:rPr>
          <w:rFonts w:ascii="Times New Roman" w:eastAsia="Times New Roman" w:hAnsi="Times New Roman" w:cs="Times New Roman"/>
          <w:color w:val="000000" w:themeColor="text1"/>
          <w:sz w:val="24"/>
          <w:szCs w:val="24"/>
          <w:lang w:val="en-GB" w:eastAsia="fr-FR"/>
        </w:rPr>
        <w:t xml:space="preserve">ance to </w:t>
      </w:r>
      <w:r w:rsidR="00CE2400" w:rsidRPr="00F27216">
        <w:rPr>
          <w:rFonts w:ascii="Times New Roman" w:eastAsia="Times New Roman" w:hAnsi="Times New Roman" w:cs="Times New Roman"/>
          <w:color w:val="000000" w:themeColor="text1"/>
          <w:sz w:val="24"/>
          <w:szCs w:val="24"/>
          <w:lang w:val="en-GB" w:eastAsia="fr-FR"/>
        </w:rPr>
        <w:t>what mattered to these people</w:t>
      </w:r>
      <w:r w:rsidR="00D870A9" w:rsidRPr="00F27216">
        <w:rPr>
          <w:rFonts w:ascii="Times New Roman" w:eastAsia="Times New Roman" w:hAnsi="Times New Roman" w:cs="Times New Roman"/>
          <w:color w:val="000000" w:themeColor="text1"/>
          <w:sz w:val="24"/>
          <w:szCs w:val="24"/>
          <w:lang w:val="en-GB" w:eastAsia="fr-FR"/>
        </w:rPr>
        <w:t>. A</w:t>
      </w:r>
      <w:r w:rsidR="00CE2400" w:rsidRPr="00F27216">
        <w:rPr>
          <w:rFonts w:ascii="Times New Roman" w:eastAsia="Times New Roman" w:hAnsi="Times New Roman" w:cs="Times New Roman"/>
          <w:color w:val="000000" w:themeColor="text1"/>
          <w:sz w:val="24"/>
          <w:szCs w:val="24"/>
          <w:lang w:val="en-GB" w:eastAsia="fr-FR"/>
        </w:rPr>
        <w:t>nd in many periods, popul</w:t>
      </w:r>
      <w:r w:rsidRPr="00F27216">
        <w:rPr>
          <w:rFonts w:ascii="Times New Roman" w:eastAsia="Times New Roman" w:hAnsi="Times New Roman" w:cs="Times New Roman"/>
          <w:color w:val="000000" w:themeColor="text1"/>
          <w:sz w:val="24"/>
          <w:szCs w:val="24"/>
          <w:lang w:val="en-GB" w:eastAsia="fr-FR"/>
        </w:rPr>
        <w:t>a</w:t>
      </w:r>
      <w:r w:rsidR="00CE2400" w:rsidRPr="00F27216">
        <w:rPr>
          <w:rFonts w:ascii="Times New Roman" w:eastAsia="Times New Roman" w:hAnsi="Times New Roman" w:cs="Times New Roman"/>
          <w:color w:val="000000" w:themeColor="text1"/>
          <w:sz w:val="24"/>
          <w:szCs w:val="24"/>
          <w:lang w:val="en-GB" w:eastAsia="fr-FR"/>
        </w:rPr>
        <w:t>r song is one of their priorities</w:t>
      </w:r>
      <w:r w:rsidRPr="00F27216">
        <w:rPr>
          <w:rFonts w:ascii="Times New Roman" w:eastAsia="Times New Roman" w:hAnsi="Times New Roman" w:cs="Times New Roman"/>
          <w:color w:val="000000" w:themeColor="text1"/>
          <w:sz w:val="24"/>
          <w:szCs w:val="24"/>
          <w:lang w:val="en-GB" w:eastAsia="fr-FR"/>
        </w:rPr>
        <w:t>.</w:t>
      </w:r>
      <w:r w:rsidR="00ED257A" w:rsidRPr="00F27216">
        <w:rPr>
          <w:rFonts w:ascii="Times New Roman" w:eastAsia="Times New Roman" w:hAnsi="Times New Roman" w:cs="Times New Roman"/>
          <w:color w:val="000000" w:themeColor="text1"/>
          <w:sz w:val="24"/>
          <w:szCs w:val="24"/>
          <w:lang w:val="en-GB" w:eastAsia="fr-FR"/>
        </w:rPr>
        <w:t xml:space="preserve"> </w:t>
      </w:r>
      <w:r w:rsidR="003E32E9" w:rsidRPr="00F27216">
        <w:rPr>
          <w:rFonts w:ascii="Times New Roman" w:eastAsia="Times New Roman" w:hAnsi="Times New Roman" w:cs="Times New Roman"/>
          <w:color w:val="000000" w:themeColor="text1"/>
          <w:sz w:val="24"/>
          <w:szCs w:val="24"/>
          <w:lang w:val="en-GB" w:eastAsia="fr-FR"/>
        </w:rPr>
        <w:t>The question of the types of mediation present in popular culture between profit-making, popular consciousness</w:t>
      </w:r>
      <w:r w:rsidR="00554825" w:rsidRPr="00F27216">
        <w:rPr>
          <w:rFonts w:ascii="Times New Roman" w:eastAsia="Times New Roman" w:hAnsi="Times New Roman" w:cs="Times New Roman"/>
          <w:color w:val="000000" w:themeColor="text1"/>
          <w:sz w:val="24"/>
          <w:szCs w:val="24"/>
          <w:lang w:val="en-GB" w:eastAsia="fr-FR"/>
        </w:rPr>
        <w:t>,</w:t>
      </w:r>
      <w:r w:rsidR="003E32E9" w:rsidRPr="00F27216">
        <w:rPr>
          <w:rFonts w:ascii="Times New Roman" w:eastAsia="Times New Roman" w:hAnsi="Times New Roman" w:cs="Times New Roman"/>
          <w:color w:val="000000" w:themeColor="text1"/>
          <w:sz w:val="24"/>
          <w:szCs w:val="24"/>
          <w:lang w:val="en-GB" w:eastAsia="fr-FR"/>
        </w:rPr>
        <w:t xml:space="preserve"> and class interest continue to provoke much debate, </w:t>
      </w:r>
      <w:r w:rsidR="00F27216" w:rsidRPr="00F27216">
        <w:rPr>
          <w:rFonts w:ascii="Times New Roman" w:eastAsia="Times New Roman" w:hAnsi="Times New Roman" w:cs="Times New Roman"/>
          <w:color w:val="000000" w:themeColor="text1"/>
          <w:sz w:val="24"/>
          <w:szCs w:val="24"/>
          <w:lang w:val="en-GB" w:eastAsia="fr-FR"/>
        </w:rPr>
        <w:t>but carefully</w:t>
      </w:r>
      <w:r w:rsidR="003E32E9" w:rsidRPr="00F27216">
        <w:rPr>
          <w:rFonts w:ascii="Times New Roman" w:eastAsia="Times New Roman" w:hAnsi="Times New Roman" w:cs="Times New Roman"/>
          <w:color w:val="000000" w:themeColor="text1"/>
          <w:sz w:val="24"/>
          <w:szCs w:val="24"/>
          <w:lang w:val="en-GB" w:eastAsia="fr-FR"/>
        </w:rPr>
        <w:t xml:space="preserve"> handled, popular song repertoires and processes allow a valuable contribution to cultural history. </w:t>
      </w:r>
    </w:p>
    <w:p w14:paraId="2CEDB3BE" w14:textId="0ACC295A" w:rsidR="0067731B" w:rsidRPr="00F27216" w:rsidRDefault="0067731B" w:rsidP="00B84921">
      <w:pPr>
        <w:contextualSpacing/>
        <w:jc w:val="left"/>
        <w:rPr>
          <w:rFonts w:ascii="Times New Roman" w:hAnsi="Times New Roman" w:cs="Times New Roman"/>
          <w:color w:val="000000" w:themeColor="text1"/>
          <w:sz w:val="24"/>
          <w:szCs w:val="24"/>
          <w:lang w:val="en-GB"/>
        </w:rPr>
      </w:pPr>
      <w:r w:rsidRPr="00F27216">
        <w:rPr>
          <w:rFonts w:ascii="Times New Roman" w:eastAsia="Times New Roman" w:hAnsi="Times New Roman" w:cs="Times New Roman"/>
          <w:color w:val="000000" w:themeColor="text1"/>
          <w:sz w:val="24"/>
          <w:szCs w:val="24"/>
          <w:lang w:val="en-GB" w:eastAsia="fr-FR"/>
        </w:rPr>
        <w:t xml:space="preserve">For the period </w:t>
      </w:r>
      <w:r w:rsidR="001A1EBD" w:rsidRPr="00F27216">
        <w:rPr>
          <w:rFonts w:ascii="Times New Roman" w:eastAsia="Times New Roman" w:hAnsi="Times New Roman" w:cs="Times New Roman"/>
          <w:color w:val="000000" w:themeColor="text1"/>
          <w:sz w:val="24"/>
          <w:szCs w:val="24"/>
          <w:lang w:val="en-GB" w:eastAsia="fr-FR"/>
        </w:rPr>
        <w:t>of the</w:t>
      </w:r>
      <w:r w:rsidRPr="00F27216">
        <w:rPr>
          <w:rFonts w:ascii="Times New Roman" w:eastAsia="Times New Roman" w:hAnsi="Times New Roman" w:cs="Times New Roman"/>
          <w:color w:val="000000" w:themeColor="text1"/>
          <w:sz w:val="24"/>
          <w:szCs w:val="24"/>
          <w:lang w:val="en-GB" w:eastAsia="fr-FR"/>
        </w:rPr>
        <w:t xml:space="preserve"> </w:t>
      </w:r>
      <w:r w:rsidR="00D870A9" w:rsidRPr="00F27216">
        <w:rPr>
          <w:rFonts w:ascii="Times New Roman" w:eastAsia="Times New Roman" w:hAnsi="Times New Roman" w:cs="Times New Roman"/>
          <w:color w:val="000000" w:themeColor="text1"/>
          <w:sz w:val="24"/>
          <w:szCs w:val="24"/>
          <w:lang w:val="en-GB" w:eastAsia="fr-FR"/>
        </w:rPr>
        <w:t>w</w:t>
      </w:r>
      <w:r w:rsidRPr="00F27216">
        <w:rPr>
          <w:rFonts w:ascii="Times New Roman" w:eastAsia="Times New Roman" w:hAnsi="Times New Roman" w:cs="Times New Roman"/>
          <w:color w:val="000000" w:themeColor="text1"/>
          <w:sz w:val="24"/>
          <w:szCs w:val="24"/>
          <w:lang w:val="en-GB" w:eastAsia="fr-FR"/>
        </w:rPr>
        <w:t>ar</w:t>
      </w:r>
      <w:r w:rsidR="00D56C98" w:rsidRPr="00F27216">
        <w:rPr>
          <w:rFonts w:ascii="Times New Roman" w:eastAsia="Times New Roman" w:hAnsi="Times New Roman" w:cs="Times New Roman"/>
          <w:color w:val="000000" w:themeColor="text1"/>
          <w:sz w:val="24"/>
          <w:szCs w:val="24"/>
          <w:lang w:val="en-GB" w:eastAsia="fr-FR"/>
        </w:rPr>
        <w:t>,</w:t>
      </w:r>
      <w:r w:rsidRPr="00F27216">
        <w:rPr>
          <w:rFonts w:ascii="Times New Roman" w:eastAsia="Times New Roman" w:hAnsi="Times New Roman" w:cs="Times New Roman"/>
          <w:color w:val="000000" w:themeColor="text1"/>
          <w:sz w:val="24"/>
          <w:szCs w:val="24"/>
          <w:lang w:val="en-GB" w:eastAsia="fr-FR"/>
        </w:rPr>
        <w:t xml:space="preserve"> it is particularly important to avoid casting what people did to enjoy themselves, reassure </w:t>
      </w:r>
      <w:r w:rsidR="001A1EBD" w:rsidRPr="00F27216">
        <w:rPr>
          <w:rFonts w:ascii="Times New Roman" w:eastAsia="Times New Roman" w:hAnsi="Times New Roman" w:cs="Times New Roman"/>
          <w:color w:val="000000" w:themeColor="text1"/>
          <w:sz w:val="24"/>
          <w:szCs w:val="24"/>
          <w:lang w:val="en-GB" w:eastAsia="fr-FR"/>
        </w:rPr>
        <w:t>themselves</w:t>
      </w:r>
      <w:r w:rsidR="00D56C98" w:rsidRPr="00F27216">
        <w:rPr>
          <w:rFonts w:ascii="Times New Roman" w:eastAsia="Times New Roman" w:hAnsi="Times New Roman" w:cs="Times New Roman"/>
          <w:color w:val="000000" w:themeColor="text1"/>
          <w:sz w:val="24"/>
          <w:szCs w:val="24"/>
          <w:lang w:val="en-GB" w:eastAsia="fr-FR"/>
        </w:rPr>
        <w:t>,</w:t>
      </w:r>
      <w:r w:rsidRPr="00F27216">
        <w:rPr>
          <w:rFonts w:ascii="Times New Roman" w:eastAsia="Times New Roman" w:hAnsi="Times New Roman" w:cs="Times New Roman"/>
          <w:color w:val="000000" w:themeColor="text1"/>
          <w:sz w:val="24"/>
          <w:szCs w:val="24"/>
          <w:lang w:val="en-GB" w:eastAsia="fr-FR"/>
        </w:rPr>
        <w:t xml:space="preserve"> and explore anxieties into the catch</w:t>
      </w:r>
      <w:r w:rsidR="00E51E5A" w:rsidRPr="00F27216">
        <w:rPr>
          <w:rFonts w:ascii="Times New Roman" w:eastAsia="Times New Roman" w:hAnsi="Times New Roman" w:cs="Times New Roman"/>
          <w:color w:val="000000" w:themeColor="text1"/>
          <w:sz w:val="24"/>
          <w:szCs w:val="24"/>
          <w:lang w:val="en-GB" w:eastAsia="fr-FR"/>
        </w:rPr>
        <w:t>-</w:t>
      </w:r>
      <w:r w:rsidRPr="00F27216">
        <w:rPr>
          <w:rFonts w:ascii="Times New Roman" w:eastAsia="Times New Roman" w:hAnsi="Times New Roman" w:cs="Times New Roman"/>
          <w:color w:val="000000" w:themeColor="text1"/>
          <w:sz w:val="24"/>
          <w:szCs w:val="24"/>
          <w:lang w:val="en-GB" w:eastAsia="fr-FR"/>
        </w:rPr>
        <w:t xml:space="preserve">all category of </w:t>
      </w:r>
      <w:r w:rsidR="00E51E5A" w:rsidRPr="00F27216">
        <w:rPr>
          <w:rFonts w:ascii="Times New Roman" w:eastAsia="Times New Roman" w:hAnsi="Times New Roman" w:cs="Times New Roman"/>
          <w:color w:val="000000" w:themeColor="text1"/>
          <w:sz w:val="24"/>
          <w:szCs w:val="24"/>
          <w:lang w:val="en-GB" w:eastAsia="fr-FR"/>
        </w:rPr>
        <w:t>‘</w:t>
      </w:r>
      <w:r w:rsidRPr="00F27216">
        <w:rPr>
          <w:rFonts w:ascii="Times New Roman" w:eastAsia="Times New Roman" w:hAnsi="Times New Roman" w:cs="Times New Roman"/>
          <w:color w:val="000000" w:themeColor="text1"/>
          <w:sz w:val="24"/>
          <w:szCs w:val="24"/>
          <w:lang w:val="en-GB" w:eastAsia="fr-FR"/>
        </w:rPr>
        <w:t>life on the home front</w:t>
      </w:r>
      <w:r w:rsidR="00E51E5A" w:rsidRPr="00F27216">
        <w:rPr>
          <w:rFonts w:ascii="Times New Roman" w:eastAsia="Times New Roman" w:hAnsi="Times New Roman" w:cs="Times New Roman"/>
          <w:color w:val="000000" w:themeColor="text1"/>
          <w:sz w:val="24"/>
          <w:szCs w:val="24"/>
          <w:lang w:val="en-GB" w:eastAsia="fr-FR"/>
        </w:rPr>
        <w:t>’</w:t>
      </w:r>
      <w:r w:rsidR="001A1EBD" w:rsidRPr="00F27216">
        <w:rPr>
          <w:rFonts w:ascii="Times New Roman" w:eastAsia="Times New Roman" w:hAnsi="Times New Roman" w:cs="Times New Roman"/>
          <w:color w:val="000000" w:themeColor="text1"/>
          <w:sz w:val="24"/>
          <w:szCs w:val="24"/>
          <w:lang w:val="en-GB" w:eastAsia="fr-FR"/>
        </w:rPr>
        <w:t>:</w:t>
      </w:r>
      <w:r w:rsidRPr="00F27216">
        <w:rPr>
          <w:rFonts w:ascii="Times New Roman" w:eastAsia="Times New Roman" w:hAnsi="Times New Roman" w:cs="Times New Roman"/>
          <w:color w:val="000000" w:themeColor="text1"/>
          <w:sz w:val="24"/>
          <w:szCs w:val="24"/>
          <w:lang w:val="en-GB" w:eastAsia="fr-FR"/>
        </w:rPr>
        <w:t xml:space="preserve"> that is t</w:t>
      </w:r>
      <w:r w:rsidR="00F94BD1" w:rsidRPr="00F27216">
        <w:rPr>
          <w:rFonts w:ascii="Times New Roman" w:eastAsia="Times New Roman" w:hAnsi="Times New Roman" w:cs="Times New Roman"/>
          <w:color w:val="000000" w:themeColor="text1"/>
          <w:sz w:val="24"/>
          <w:szCs w:val="24"/>
          <w:lang w:val="en-GB" w:eastAsia="fr-FR"/>
        </w:rPr>
        <w:t>o</w:t>
      </w:r>
      <w:r w:rsidRPr="00F27216">
        <w:rPr>
          <w:rFonts w:ascii="Times New Roman" w:eastAsia="Times New Roman" w:hAnsi="Times New Roman" w:cs="Times New Roman"/>
          <w:color w:val="000000" w:themeColor="text1"/>
          <w:sz w:val="24"/>
          <w:szCs w:val="24"/>
          <w:lang w:val="en-GB" w:eastAsia="fr-FR"/>
        </w:rPr>
        <w:t xml:space="preserve"> say</w:t>
      </w:r>
      <w:r w:rsidR="00F94BD1" w:rsidRPr="00F27216">
        <w:rPr>
          <w:rFonts w:ascii="Times New Roman" w:eastAsia="Times New Roman" w:hAnsi="Times New Roman" w:cs="Times New Roman"/>
          <w:color w:val="000000" w:themeColor="text1"/>
          <w:sz w:val="24"/>
          <w:szCs w:val="24"/>
          <w:lang w:val="en-GB" w:eastAsia="fr-FR"/>
        </w:rPr>
        <w:t>,</w:t>
      </w:r>
      <w:r w:rsidRPr="00F27216">
        <w:rPr>
          <w:rFonts w:ascii="Times New Roman" w:eastAsia="Times New Roman" w:hAnsi="Times New Roman" w:cs="Times New Roman"/>
          <w:color w:val="000000" w:themeColor="text1"/>
          <w:sz w:val="24"/>
          <w:szCs w:val="24"/>
          <w:lang w:val="en-GB" w:eastAsia="fr-FR"/>
        </w:rPr>
        <w:t xml:space="preserve"> life defined by the </w:t>
      </w:r>
      <w:r w:rsidR="001A1EBD" w:rsidRPr="00F27216">
        <w:rPr>
          <w:rFonts w:ascii="Times New Roman" w:eastAsia="Times New Roman" w:hAnsi="Times New Roman" w:cs="Times New Roman"/>
          <w:color w:val="000000" w:themeColor="text1"/>
          <w:sz w:val="24"/>
          <w:szCs w:val="24"/>
          <w:lang w:val="en-GB" w:eastAsia="fr-FR"/>
        </w:rPr>
        <w:t>empire’s</w:t>
      </w:r>
      <w:r w:rsidRPr="00F27216">
        <w:rPr>
          <w:rFonts w:ascii="Times New Roman" w:eastAsia="Times New Roman" w:hAnsi="Times New Roman" w:cs="Times New Roman"/>
          <w:color w:val="000000" w:themeColor="text1"/>
          <w:sz w:val="24"/>
          <w:szCs w:val="24"/>
          <w:lang w:val="en-GB" w:eastAsia="fr-FR"/>
        </w:rPr>
        <w:t xml:space="preserve"> military project as secondary to the main front. Ordinary people had many other</w:t>
      </w:r>
      <w:r w:rsidR="00B64969" w:rsidRPr="00F27216">
        <w:rPr>
          <w:rFonts w:ascii="Times New Roman" w:eastAsia="Times New Roman" w:hAnsi="Times New Roman" w:cs="Times New Roman"/>
          <w:color w:val="000000" w:themeColor="text1"/>
          <w:sz w:val="24"/>
          <w:szCs w:val="24"/>
          <w:lang w:val="en-GB" w:eastAsia="fr-FR"/>
        </w:rPr>
        <w:t>, often more immediate</w:t>
      </w:r>
      <w:r w:rsidRPr="00F27216">
        <w:rPr>
          <w:rFonts w:ascii="Times New Roman" w:eastAsia="Times New Roman" w:hAnsi="Times New Roman" w:cs="Times New Roman"/>
          <w:color w:val="000000" w:themeColor="text1"/>
          <w:sz w:val="24"/>
          <w:szCs w:val="24"/>
          <w:lang w:val="en-GB" w:eastAsia="fr-FR"/>
        </w:rPr>
        <w:t xml:space="preserve"> priorities than</w:t>
      </w:r>
      <w:r w:rsidR="00CE2400" w:rsidRPr="00F27216">
        <w:rPr>
          <w:rFonts w:ascii="Times New Roman" w:eastAsia="Times New Roman" w:hAnsi="Times New Roman" w:cs="Times New Roman"/>
          <w:color w:val="000000" w:themeColor="text1"/>
          <w:sz w:val="24"/>
          <w:szCs w:val="24"/>
          <w:lang w:val="en-GB" w:eastAsia="fr-FR"/>
        </w:rPr>
        <w:t xml:space="preserve"> seeing </w:t>
      </w:r>
      <w:r w:rsidR="00554825" w:rsidRPr="00F27216">
        <w:rPr>
          <w:rFonts w:ascii="Times New Roman" w:eastAsia="Times New Roman" w:hAnsi="Times New Roman" w:cs="Times New Roman"/>
          <w:color w:val="000000" w:themeColor="text1"/>
          <w:sz w:val="24"/>
          <w:szCs w:val="24"/>
          <w:lang w:val="en-GB" w:eastAsia="fr-FR"/>
        </w:rPr>
        <w:t xml:space="preserve">that </w:t>
      </w:r>
      <w:r w:rsidR="00CE2400" w:rsidRPr="00F27216">
        <w:rPr>
          <w:rFonts w:ascii="Times New Roman" w:eastAsia="Times New Roman" w:hAnsi="Times New Roman" w:cs="Times New Roman"/>
          <w:color w:val="000000" w:themeColor="text1"/>
          <w:sz w:val="24"/>
          <w:szCs w:val="24"/>
          <w:lang w:val="en-GB" w:eastAsia="fr-FR"/>
        </w:rPr>
        <w:t>the empire was on the winning side in the war.</w:t>
      </w:r>
      <w:r w:rsidR="001A50C9" w:rsidRPr="00F27216">
        <w:rPr>
          <w:rFonts w:ascii="Times New Roman" w:eastAsia="Times New Roman" w:hAnsi="Times New Roman" w:cs="Times New Roman"/>
          <w:color w:val="000000" w:themeColor="text1"/>
          <w:sz w:val="24"/>
          <w:szCs w:val="24"/>
          <w:lang w:val="en-GB" w:eastAsia="fr-FR"/>
        </w:rPr>
        <w:t xml:space="preserve"> </w:t>
      </w:r>
      <w:r w:rsidR="00F94BD1" w:rsidRPr="00F27216">
        <w:rPr>
          <w:rFonts w:ascii="Times New Roman" w:eastAsia="Times New Roman" w:hAnsi="Times New Roman" w:cs="Times New Roman"/>
          <w:color w:val="000000" w:themeColor="text1"/>
          <w:sz w:val="24"/>
          <w:szCs w:val="24"/>
          <w:lang w:val="en-GB" w:eastAsia="fr-FR"/>
        </w:rPr>
        <w:t>T</w:t>
      </w:r>
      <w:r w:rsidRPr="00F27216">
        <w:rPr>
          <w:rFonts w:ascii="Times New Roman" w:eastAsia="Times New Roman" w:hAnsi="Times New Roman" w:cs="Times New Roman"/>
          <w:color w:val="000000" w:themeColor="text1"/>
          <w:sz w:val="24"/>
          <w:szCs w:val="24"/>
          <w:lang w:val="en-GB" w:eastAsia="fr-FR"/>
        </w:rPr>
        <w:t xml:space="preserve">his </w:t>
      </w:r>
      <w:r w:rsidR="001A1EBD" w:rsidRPr="00F27216">
        <w:rPr>
          <w:rFonts w:ascii="Times New Roman" w:eastAsia="Times New Roman" w:hAnsi="Times New Roman" w:cs="Times New Roman"/>
          <w:color w:val="000000" w:themeColor="text1"/>
          <w:sz w:val="24"/>
          <w:szCs w:val="24"/>
          <w:lang w:val="en-GB" w:eastAsia="fr-FR"/>
        </w:rPr>
        <w:t>conception</w:t>
      </w:r>
      <w:r w:rsidRPr="00F27216">
        <w:rPr>
          <w:rFonts w:ascii="Times New Roman" w:eastAsia="Times New Roman" w:hAnsi="Times New Roman" w:cs="Times New Roman"/>
          <w:color w:val="000000" w:themeColor="text1"/>
          <w:sz w:val="24"/>
          <w:szCs w:val="24"/>
          <w:lang w:val="en-GB" w:eastAsia="fr-FR"/>
        </w:rPr>
        <w:t xml:space="preserve"> fits into </w:t>
      </w:r>
      <w:r w:rsidR="008604A0" w:rsidRPr="00F27216">
        <w:rPr>
          <w:rFonts w:ascii="Times New Roman" w:eastAsia="Times New Roman" w:hAnsi="Times New Roman" w:cs="Times New Roman"/>
          <w:color w:val="000000" w:themeColor="text1"/>
          <w:sz w:val="24"/>
          <w:szCs w:val="24"/>
          <w:lang w:val="en-GB" w:eastAsia="fr-FR"/>
        </w:rPr>
        <w:t xml:space="preserve">my </w:t>
      </w:r>
      <w:r w:rsidRPr="00F27216">
        <w:rPr>
          <w:rFonts w:ascii="Times New Roman" w:eastAsia="Times New Roman" w:hAnsi="Times New Roman" w:cs="Times New Roman"/>
          <w:color w:val="000000" w:themeColor="text1"/>
          <w:sz w:val="24"/>
          <w:szCs w:val="24"/>
          <w:lang w:val="en-GB" w:eastAsia="fr-FR"/>
        </w:rPr>
        <w:t xml:space="preserve">wider </w:t>
      </w:r>
      <w:r w:rsidR="001A1EBD" w:rsidRPr="00F27216">
        <w:rPr>
          <w:rFonts w:ascii="Times New Roman" w:eastAsia="Times New Roman" w:hAnsi="Times New Roman" w:cs="Times New Roman"/>
          <w:color w:val="000000" w:themeColor="text1"/>
          <w:sz w:val="24"/>
          <w:szCs w:val="24"/>
          <w:lang w:val="en-GB" w:eastAsia="fr-FR"/>
        </w:rPr>
        <w:t>perspective</w:t>
      </w:r>
      <w:r w:rsidRPr="00F27216">
        <w:rPr>
          <w:rFonts w:ascii="Times New Roman" w:eastAsia="Times New Roman" w:hAnsi="Times New Roman" w:cs="Times New Roman"/>
          <w:color w:val="000000" w:themeColor="text1"/>
          <w:sz w:val="24"/>
          <w:szCs w:val="24"/>
          <w:lang w:val="en-GB" w:eastAsia="fr-FR"/>
        </w:rPr>
        <w:t>: the faded, yellowed sheet music which survives from the war year</w:t>
      </w:r>
      <w:r w:rsidR="00E51E5A" w:rsidRPr="00F27216">
        <w:rPr>
          <w:rFonts w:ascii="Times New Roman" w:eastAsia="Times New Roman" w:hAnsi="Times New Roman" w:cs="Times New Roman"/>
          <w:color w:val="000000" w:themeColor="text1"/>
          <w:sz w:val="24"/>
          <w:szCs w:val="24"/>
          <w:lang w:val="en-GB" w:eastAsia="fr-FR"/>
        </w:rPr>
        <w:t>s</w:t>
      </w:r>
      <w:r w:rsidRPr="00F27216">
        <w:rPr>
          <w:rFonts w:ascii="Times New Roman" w:eastAsia="Times New Roman" w:hAnsi="Times New Roman" w:cs="Times New Roman"/>
          <w:color w:val="000000" w:themeColor="text1"/>
          <w:sz w:val="24"/>
          <w:szCs w:val="24"/>
          <w:lang w:val="en-GB" w:eastAsia="fr-FR"/>
        </w:rPr>
        <w:t xml:space="preserve"> should not</w:t>
      </w:r>
      <w:r w:rsidR="00554825" w:rsidRPr="00F27216">
        <w:rPr>
          <w:rFonts w:ascii="Times New Roman" w:eastAsia="Times New Roman" w:hAnsi="Times New Roman" w:cs="Times New Roman"/>
          <w:color w:val="000000" w:themeColor="text1"/>
          <w:sz w:val="24"/>
          <w:szCs w:val="24"/>
          <w:lang w:val="en-GB" w:eastAsia="fr-FR"/>
        </w:rPr>
        <w:t xml:space="preserve"> </w:t>
      </w:r>
      <w:r w:rsidRPr="00F27216">
        <w:rPr>
          <w:rFonts w:ascii="Times New Roman" w:eastAsia="Times New Roman" w:hAnsi="Times New Roman" w:cs="Times New Roman"/>
          <w:color w:val="000000" w:themeColor="text1"/>
          <w:sz w:val="24"/>
          <w:szCs w:val="24"/>
          <w:lang w:val="en-GB" w:eastAsia="fr-FR"/>
        </w:rPr>
        <w:t xml:space="preserve">be used only to </w:t>
      </w:r>
      <w:r w:rsidR="00E51E5A" w:rsidRPr="00F27216">
        <w:rPr>
          <w:rFonts w:ascii="Times New Roman" w:eastAsia="Times New Roman" w:hAnsi="Times New Roman" w:cs="Times New Roman"/>
          <w:color w:val="000000" w:themeColor="text1"/>
          <w:sz w:val="24"/>
          <w:szCs w:val="24"/>
          <w:lang w:val="en-GB" w:eastAsia="fr-FR"/>
        </w:rPr>
        <w:t>‘</w:t>
      </w:r>
      <w:r w:rsidRPr="00F27216">
        <w:rPr>
          <w:rFonts w:ascii="Times New Roman" w:eastAsia="Times New Roman" w:hAnsi="Times New Roman" w:cs="Times New Roman"/>
          <w:color w:val="000000" w:themeColor="text1"/>
          <w:sz w:val="24"/>
          <w:szCs w:val="24"/>
          <w:lang w:val="en-GB" w:eastAsia="fr-FR"/>
        </w:rPr>
        <w:t>illustrate</w:t>
      </w:r>
      <w:r w:rsidR="00E51E5A" w:rsidRPr="00F27216">
        <w:rPr>
          <w:rFonts w:ascii="Times New Roman" w:eastAsia="Times New Roman" w:hAnsi="Times New Roman" w:cs="Times New Roman"/>
          <w:color w:val="000000" w:themeColor="text1"/>
          <w:sz w:val="24"/>
          <w:szCs w:val="24"/>
          <w:lang w:val="en-GB" w:eastAsia="fr-FR"/>
        </w:rPr>
        <w:t>’</w:t>
      </w:r>
      <w:r w:rsidRPr="00F27216">
        <w:rPr>
          <w:rFonts w:ascii="Times New Roman" w:eastAsia="Times New Roman" w:hAnsi="Times New Roman" w:cs="Times New Roman"/>
          <w:color w:val="000000" w:themeColor="text1"/>
          <w:sz w:val="24"/>
          <w:szCs w:val="24"/>
          <w:lang w:val="en-GB" w:eastAsia="fr-FR"/>
        </w:rPr>
        <w:t xml:space="preserve"> </w:t>
      </w:r>
      <w:r w:rsidR="001A1EBD" w:rsidRPr="00F27216">
        <w:rPr>
          <w:rFonts w:ascii="Times New Roman" w:eastAsia="Times New Roman" w:hAnsi="Times New Roman" w:cs="Times New Roman"/>
          <w:color w:val="000000" w:themeColor="text1"/>
          <w:sz w:val="24"/>
          <w:szCs w:val="24"/>
          <w:lang w:val="en-GB" w:eastAsia="fr-FR"/>
        </w:rPr>
        <w:t>history</w:t>
      </w:r>
      <w:r w:rsidRPr="00F27216">
        <w:rPr>
          <w:rFonts w:ascii="Times New Roman" w:eastAsia="Times New Roman" w:hAnsi="Times New Roman" w:cs="Times New Roman"/>
          <w:color w:val="000000" w:themeColor="text1"/>
          <w:sz w:val="24"/>
          <w:szCs w:val="24"/>
          <w:lang w:val="en-GB" w:eastAsia="fr-FR"/>
        </w:rPr>
        <w:t xml:space="preserve"> happening elsewhere, in grand ministerial offices or muddy trenches. Popular song is an activity which millions of people loved and </w:t>
      </w:r>
      <w:r w:rsidR="001A1EBD" w:rsidRPr="00F27216">
        <w:rPr>
          <w:rFonts w:ascii="Times New Roman" w:eastAsia="Times New Roman" w:hAnsi="Times New Roman" w:cs="Times New Roman"/>
          <w:color w:val="000000" w:themeColor="text1"/>
          <w:sz w:val="24"/>
          <w:szCs w:val="24"/>
          <w:lang w:val="en-GB" w:eastAsia="fr-FR"/>
        </w:rPr>
        <w:t>insisted</w:t>
      </w:r>
      <w:r w:rsidRPr="00F27216">
        <w:rPr>
          <w:rFonts w:ascii="Times New Roman" w:eastAsia="Times New Roman" w:hAnsi="Times New Roman" w:cs="Times New Roman"/>
          <w:color w:val="000000" w:themeColor="text1"/>
          <w:sz w:val="24"/>
          <w:szCs w:val="24"/>
          <w:lang w:val="en-GB" w:eastAsia="fr-FR"/>
        </w:rPr>
        <w:t xml:space="preserve"> on finding time </w:t>
      </w:r>
      <w:r w:rsidR="001A1EBD" w:rsidRPr="00F27216">
        <w:rPr>
          <w:rFonts w:ascii="Times New Roman" w:eastAsia="Times New Roman" w:hAnsi="Times New Roman" w:cs="Times New Roman"/>
          <w:color w:val="000000" w:themeColor="text1"/>
          <w:sz w:val="24"/>
          <w:szCs w:val="24"/>
          <w:lang w:val="en-GB" w:eastAsia="fr-FR"/>
        </w:rPr>
        <w:t>for</w:t>
      </w:r>
      <w:r w:rsidR="00554825" w:rsidRPr="00F27216">
        <w:rPr>
          <w:rFonts w:ascii="Times New Roman" w:eastAsia="Times New Roman" w:hAnsi="Times New Roman" w:cs="Times New Roman"/>
          <w:color w:val="000000" w:themeColor="text1"/>
          <w:sz w:val="24"/>
          <w:szCs w:val="24"/>
          <w:lang w:val="en-GB" w:eastAsia="fr-FR"/>
        </w:rPr>
        <w:t xml:space="preserve">, and participated </w:t>
      </w:r>
      <w:r w:rsidR="00D870A9" w:rsidRPr="00F27216">
        <w:rPr>
          <w:rFonts w:ascii="Times New Roman" w:eastAsia="Times New Roman" w:hAnsi="Times New Roman" w:cs="Times New Roman"/>
          <w:color w:val="000000" w:themeColor="text1"/>
          <w:sz w:val="24"/>
          <w:szCs w:val="24"/>
          <w:lang w:val="en-GB" w:eastAsia="fr-FR"/>
        </w:rPr>
        <w:t xml:space="preserve">enthusiastically </w:t>
      </w:r>
      <w:r w:rsidR="00554825" w:rsidRPr="00F27216">
        <w:rPr>
          <w:rFonts w:ascii="Times New Roman" w:eastAsia="Times New Roman" w:hAnsi="Times New Roman" w:cs="Times New Roman"/>
          <w:color w:val="000000" w:themeColor="text1"/>
          <w:sz w:val="24"/>
          <w:szCs w:val="24"/>
          <w:lang w:val="en-GB" w:eastAsia="fr-FR"/>
        </w:rPr>
        <w:t>in</w:t>
      </w:r>
      <w:r w:rsidR="001A1EBD" w:rsidRPr="00F27216">
        <w:rPr>
          <w:rFonts w:ascii="Times New Roman" w:eastAsia="Times New Roman" w:hAnsi="Times New Roman" w:cs="Times New Roman"/>
          <w:color w:val="000000" w:themeColor="text1"/>
          <w:sz w:val="24"/>
          <w:szCs w:val="24"/>
          <w:lang w:val="en-GB" w:eastAsia="fr-FR"/>
        </w:rPr>
        <w:t xml:space="preserve">: </w:t>
      </w:r>
      <w:r w:rsidR="00D870A9" w:rsidRPr="00F27216">
        <w:rPr>
          <w:rFonts w:ascii="Times New Roman" w:eastAsia="Times New Roman" w:hAnsi="Times New Roman" w:cs="Times New Roman"/>
          <w:color w:val="000000" w:themeColor="text1"/>
          <w:sz w:val="24"/>
          <w:szCs w:val="24"/>
          <w:lang w:val="en-GB" w:eastAsia="fr-FR"/>
        </w:rPr>
        <w:t>I</w:t>
      </w:r>
      <w:r w:rsidR="001A1EBD" w:rsidRPr="00F27216">
        <w:rPr>
          <w:rFonts w:ascii="Times New Roman" w:eastAsia="Times New Roman" w:hAnsi="Times New Roman" w:cs="Times New Roman"/>
          <w:color w:val="000000" w:themeColor="text1"/>
          <w:sz w:val="24"/>
          <w:szCs w:val="24"/>
          <w:lang w:val="en-GB" w:eastAsia="fr-FR"/>
        </w:rPr>
        <w:t>t</w:t>
      </w:r>
      <w:r w:rsidRPr="00F27216">
        <w:rPr>
          <w:rFonts w:ascii="Times New Roman" w:eastAsia="Times New Roman" w:hAnsi="Times New Roman" w:cs="Times New Roman"/>
          <w:color w:val="000000" w:themeColor="text1"/>
          <w:sz w:val="24"/>
          <w:szCs w:val="24"/>
          <w:lang w:val="en-GB" w:eastAsia="fr-FR"/>
        </w:rPr>
        <w:t xml:space="preserve"> is</w:t>
      </w:r>
      <w:r w:rsidR="00F94BD1" w:rsidRPr="00F27216">
        <w:rPr>
          <w:rFonts w:ascii="Times New Roman" w:eastAsia="Times New Roman" w:hAnsi="Times New Roman" w:cs="Times New Roman"/>
          <w:color w:val="000000" w:themeColor="text1"/>
          <w:sz w:val="24"/>
          <w:szCs w:val="24"/>
          <w:lang w:val="en-GB" w:eastAsia="fr-FR"/>
        </w:rPr>
        <w:t xml:space="preserve"> n</w:t>
      </w:r>
      <w:r w:rsidRPr="00F27216">
        <w:rPr>
          <w:rFonts w:ascii="Times New Roman" w:eastAsia="Times New Roman" w:hAnsi="Times New Roman" w:cs="Times New Roman"/>
          <w:color w:val="000000" w:themeColor="text1"/>
          <w:sz w:val="24"/>
          <w:szCs w:val="24"/>
          <w:lang w:val="en-GB" w:eastAsia="fr-FR"/>
        </w:rPr>
        <w:t>ot an illustration of history, but part of history.</w:t>
      </w:r>
      <w:r w:rsidR="00B64969" w:rsidRPr="00F27216">
        <w:rPr>
          <w:rFonts w:ascii="Times New Roman" w:eastAsia="Times New Roman" w:hAnsi="Times New Roman" w:cs="Times New Roman"/>
          <w:color w:val="000000" w:themeColor="text1"/>
          <w:sz w:val="24"/>
          <w:szCs w:val="24"/>
          <w:lang w:val="en-GB" w:eastAsia="fr-FR"/>
        </w:rPr>
        <w:t xml:space="preserve"> Although often unsophisticated, sentimental</w:t>
      </w:r>
      <w:r w:rsidR="00554825" w:rsidRPr="00F27216">
        <w:rPr>
          <w:rFonts w:ascii="Times New Roman" w:eastAsia="Times New Roman" w:hAnsi="Times New Roman" w:cs="Times New Roman"/>
          <w:color w:val="000000" w:themeColor="text1"/>
          <w:sz w:val="24"/>
          <w:szCs w:val="24"/>
          <w:lang w:val="en-GB" w:eastAsia="fr-FR"/>
        </w:rPr>
        <w:t>,</w:t>
      </w:r>
      <w:r w:rsidR="00B64969" w:rsidRPr="00F27216">
        <w:rPr>
          <w:rFonts w:ascii="Times New Roman" w:eastAsia="Times New Roman" w:hAnsi="Times New Roman" w:cs="Times New Roman"/>
          <w:color w:val="000000" w:themeColor="text1"/>
          <w:sz w:val="24"/>
          <w:szCs w:val="24"/>
          <w:lang w:val="en-GB" w:eastAsia="fr-FR"/>
        </w:rPr>
        <w:t xml:space="preserve"> and derivative, music hall song was a way that a generation of artistes helped their audiences mould their experience into a coherent representation, which was enjoyed collectively.</w:t>
      </w:r>
    </w:p>
    <w:p w14:paraId="36154110" w14:textId="5AB51A9B" w:rsidR="0067731B" w:rsidRPr="00F27216" w:rsidRDefault="006C0985" w:rsidP="00B84921">
      <w:pPr>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The rupture</w:t>
      </w:r>
      <w:r w:rsidR="003E32E9" w:rsidRPr="00F27216">
        <w:rPr>
          <w:rFonts w:ascii="Times New Roman" w:hAnsi="Times New Roman" w:cs="Times New Roman"/>
          <w:color w:val="000000" w:themeColor="text1"/>
          <w:sz w:val="24"/>
          <w:szCs w:val="24"/>
          <w:lang w:val="en-GB"/>
        </w:rPr>
        <w:t>, then,</w:t>
      </w:r>
      <w:r w:rsidRPr="00F27216">
        <w:rPr>
          <w:rFonts w:ascii="Times New Roman" w:hAnsi="Times New Roman" w:cs="Times New Roman"/>
          <w:color w:val="000000" w:themeColor="text1"/>
          <w:sz w:val="24"/>
          <w:szCs w:val="24"/>
          <w:lang w:val="en-GB"/>
        </w:rPr>
        <w:t xml:space="preserve"> did not take place </w:t>
      </w:r>
      <w:r w:rsidR="002700A4" w:rsidRPr="00F27216">
        <w:rPr>
          <w:rFonts w:ascii="Times New Roman" w:hAnsi="Times New Roman" w:cs="Times New Roman"/>
          <w:color w:val="000000" w:themeColor="text1"/>
          <w:sz w:val="24"/>
          <w:szCs w:val="24"/>
          <w:lang w:val="en-GB"/>
        </w:rPr>
        <w:t>with the war</w:t>
      </w:r>
      <w:r w:rsidRPr="00F27216">
        <w:rPr>
          <w:rFonts w:ascii="Times New Roman" w:hAnsi="Times New Roman" w:cs="Times New Roman"/>
          <w:color w:val="000000" w:themeColor="text1"/>
          <w:sz w:val="24"/>
          <w:szCs w:val="24"/>
          <w:lang w:val="en-GB"/>
        </w:rPr>
        <w:t xml:space="preserve">. </w:t>
      </w:r>
      <w:r w:rsidR="0067731B" w:rsidRPr="00F27216">
        <w:rPr>
          <w:rFonts w:ascii="Times New Roman" w:hAnsi="Times New Roman" w:cs="Times New Roman"/>
          <w:color w:val="000000" w:themeColor="text1"/>
          <w:sz w:val="24"/>
          <w:szCs w:val="24"/>
          <w:lang w:val="en-GB"/>
        </w:rPr>
        <w:t xml:space="preserve">The industry structures of touring </w:t>
      </w:r>
      <w:r w:rsidR="00BD72FB" w:rsidRPr="00F27216">
        <w:rPr>
          <w:rFonts w:ascii="Times New Roman" w:hAnsi="Times New Roman" w:cs="Times New Roman"/>
          <w:color w:val="000000" w:themeColor="text1"/>
          <w:sz w:val="24"/>
          <w:szCs w:val="24"/>
          <w:lang w:val="en-GB"/>
        </w:rPr>
        <w:t xml:space="preserve">individual </w:t>
      </w:r>
      <w:r w:rsidR="0067731B" w:rsidRPr="00F27216">
        <w:rPr>
          <w:rFonts w:ascii="Times New Roman" w:hAnsi="Times New Roman" w:cs="Times New Roman"/>
          <w:color w:val="000000" w:themeColor="text1"/>
          <w:sz w:val="24"/>
          <w:szCs w:val="24"/>
          <w:lang w:val="en-GB"/>
        </w:rPr>
        <w:t>artistes</w:t>
      </w:r>
      <w:r w:rsidR="00BD72FB" w:rsidRPr="00F27216">
        <w:rPr>
          <w:rFonts w:ascii="Times New Roman" w:hAnsi="Times New Roman" w:cs="Times New Roman"/>
          <w:color w:val="000000" w:themeColor="text1"/>
          <w:sz w:val="24"/>
          <w:szCs w:val="24"/>
          <w:lang w:val="en-GB"/>
        </w:rPr>
        <w:t xml:space="preserve"> had not changed from 1910 to 1920. They weaken</w:t>
      </w:r>
      <w:r w:rsidR="002700A4" w:rsidRPr="00F27216">
        <w:rPr>
          <w:rFonts w:ascii="Times New Roman" w:hAnsi="Times New Roman" w:cs="Times New Roman"/>
          <w:color w:val="000000" w:themeColor="text1"/>
          <w:sz w:val="24"/>
          <w:szCs w:val="24"/>
          <w:lang w:val="en-GB"/>
        </w:rPr>
        <w:t>ed</w:t>
      </w:r>
      <w:r w:rsidR="00BD72FB" w:rsidRPr="00F27216">
        <w:rPr>
          <w:rFonts w:ascii="Times New Roman" w:hAnsi="Times New Roman" w:cs="Times New Roman"/>
          <w:color w:val="000000" w:themeColor="text1"/>
          <w:sz w:val="24"/>
          <w:szCs w:val="24"/>
          <w:lang w:val="en-GB"/>
        </w:rPr>
        <w:t xml:space="preserve"> as revue and the dance hall rose, but </w:t>
      </w:r>
      <w:r w:rsidR="002700A4" w:rsidRPr="00F27216">
        <w:rPr>
          <w:rFonts w:ascii="Times New Roman" w:hAnsi="Times New Roman" w:cs="Times New Roman"/>
          <w:color w:val="000000" w:themeColor="text1"/>
          <w:sz w:val="24"/>
          <w:szCs w:val="24"/>
          <w:lang w:val="en-GB"/>
        </w:rPr>
        <w:t xml:space="preserve">they were </w:t>
      </w:r>
      <w:r w:rsidR="00BD72FB" w:rsidRPr="00F27216">
        <w:rPr>
          <w:rFonts w:ascii="Times New Roman" w:hAnsi="Times New Roman" w:cs="Times New Roman"/>
          <w:color w:val="000000" w:themeColor="text1"/>
          <w:sz w:val="24"/>
          <w:szCs w:val="24"/>
          <w:lang w:val="en-GB"/>
        </w:rPr>
        <w:t xml:space="preserve">not seriously damaged until the arrival of talking cinema and the generalization of the radio. The imaginary, jolly, flirtatious, homely world that </w:t>
      </w:r>
      <w:r w:rsidR="006A5BB5">
        <w:rPr>
          <w:rFonts w:ascii="Times New Roman" w:hAnsi="Times New Roman" w:cs="Times New Roman"/>
          <w:color w:val="000000" w:themeColor="text1"/>
          <w:sz w:val="24"/>
          <w:szCs w:val="24"/>
          <w:lang w:val="en-GB"/>
        </w:rPr>
        <w:t>sing-along</w:t>
      </w:r>
      <w:r w:rsidR="00BD72FB" w:rsidRPr="00F27216">
        <w:rPr>
          <w:rFonts w:ascii="Times New Roman" w:hAnsi="Times New Roman" w:cs="Times New Roman"/>
          <w:color w:val="000000" w:themeColor="text1"/>
          <w:sz w:val="24"/>
          <w:szCs w:val="24"/>
          <w:lang w:val="en-GB"/>
        </w:rPr>
        <w:t xml:space="preserve"> working</w:t>
      </w:r>
      <w:r w:rsidR="00E51E5A" w:rsidRPr="00F27216">
        <w:rPr>
          <w:rFonts w:ascii="Times New Roman" w:hAnsi="Times New Roman" w:cs="Times New Roman"/>
          <w:color w:val="000000" w:themeColor="text1"/>
          <w:sz w:val="24"/>
          <w:szCs w:val="24"/>
          <w:lang w:val="en-GB"/>
        </w:rPr>
        <w:t>-</w:t>
      </w:r>
      <w:r w:rsidR="00BD72FB" w:rsidRPr="00F27216">
        <w:rPr>
          <w:rFonts w:ascii="Times New Roman" w:hAnsi="Times New Roman" w:cs="Times New Roman"/>
          <w:color w:val="000000" w:themeColor="text1"/>
          <w:sz w:val="24"/>
          <w:szCs w:val="24"/>
          <w:lang w:val="en-GB"/>
        </w:rPr>
        <w:t xml:space="preserve">class audiences wanted to inhabit on a Saturday night out was similar in 1920 to </w:t>
      </w:r>
      <w:r w:rsidR="00BD72FB" w:rsidRPr="00F27216">
        <w:rPr>
          <w:rFonts w:ascii="Times New Roman" w:hAnsi="Times New Roman" w:cs="Times New Roman"/>
          <w:color w:val="000000" w:themeColor="text1"/>
          <w:sz w:val="24"/>
          <w:szCs w:val="24"/>
          <w:lang w:val="en-GB"/>
        </w:rPr>
        <w:lastRenderedPageBreak/>
        <w:t xml:space="preserve">what it was in 1910, because their lives had changed little, though there </w:t>
      </w:r>
      <w:r w:rsidR="00F94BD1" w:rsidRPr="00F27216">
        <w:rPr>
          <w:rFonts w:ascii="Times New Roman" w:hAnsi="Times New Roman" w:cs="Times New Roman"/>
          <w:color w:val="000000" w:themeColor="text1"/>
          <w:sz w:val="24"/>
          <w:szCs w:val="24"/>
          <w:lang w:val="en-GB"/>
        </w:rPr>
        <w:t>might</w:t>
      </w:r>
      <w:r w:rsidR="00BD72FB" w:rsidRPr="00F27216">
        <w:rPr>
          <w:rFonts w:ascii="Times New Roman" w:hAnsi="Times New Roman" w:cs="Times New Roman"/>
          <w:color w:val="000000" w:themeColor="text1"/>
          <w:sz w:val="24"/>
          <w:szCs w:val="24"/>
          <w:lang w:val="en-GB"/>
        </w:rPr>
        <w:t xml:space="preserve"> be fewer domestic servants and more typists and shop assistants in the audience. The war was a dreadfully hard time for working-class people who lost loved ones or came back with horrific wounds. Yet it was also a time when full employment drove away the all too present spectre of hunger. </w:t>
      </w:r>
      <w:r w:rsidR="00321C24" w:rsidRPr="00F27216">
        <w:rPr>
          <w:rFonts w:ascii="Times New Roman" w:hAnsi="Times New Roman" w:cs="Times New Roman"/>
          <w:color w:val="000000" w:themeColor="text1"/>
          <w:sz w:val="24"/>
          <w:szCs w:val="24"/>
          <w:lang w:val="en-GB"/>
        </w:rPr>
        <w:t>Terrible trauma and deep mourning were common, but life soon got back to its</w:t>
      </w:r>
      <w:r w:rsidR="00740D4F" w:rsidRPr="00F27216">
        <w:rPr>
          <w:rFonts w:ascii="Times New Roman" w:hAnsi="Times New Roman" w:cs="Times New Roman"/>
          <w:color w:val="000000" w:themeColor="text1"/>
          <w:sz w:val="24"/>
          <w:szCs w:val="24"/>
          <w:lang w:val="en-GB"/>
        </w:rPr>
        <w:t>—</w:t>
      </w:r>
      <w:r w:rsidR="00554825" w:rsidRPr="00F27216">
        <w:rPr>
          <w:rFonts w:ascii="Times New Roman" w:hAnsi="Times New Roman" w:cs="Times New Roman"/>
          <w:color w:val="000000" w:themeColor="text1"/>
          <w:sz w:val="24"/>
          <w:szCs w:val="24"/>
          <w:lang w:val="en-GB"/>
        </w:rPr>
        <w:t>albeit</w:t>
      </w:r>
      <w:r w:rsidR="00321C24" w:rsidRPr="00F27216">
        <w:rPr>
          <w:rFonts w:ascii="Times New Roman" w:hAnsi="Times New Roman" w:cs="Times New Roman"/>
          <w:color w:val="000000" w:themeColor="text1"/>
          <w:sz w:val="24"/>
          <w:szCs w:val="24"/>
          <w:lang w:val="en-GB"/>
        </w:rPr>
        <w:t xml:space="preserve"> fairly grim</w:t>
      </w:r>
      <w:r w:rsidR="00554825" w:rsidRPr="00F27216">
        <w:rPr>
          <w:rFonts w:ascii="Times New Roman" w:hAnsi="Times New Roman" w:cs="Times New Roman"/>
          <w:color w:val="000000" w:themeColor="text1"/>
          <w:sz w:val="24"/>
          <w:szCs w:val="24"/>
          <w:lang w:val="en-GB"/>
        </w:rPr>
        <w:t>—</w:t>
      </w:r>
      <w:r w:rsidR="00321C24" w:rsidRPr="00F27216">
        <w:rPr>
          <w:rFonts w:ascii="Times New Roman" w:hAnsi="Times New Roman" w:cs="Times New Roman"/>
          <w:color w:val="000000" w:themeColor="text1"/>
          <w:sz w:val="24"/>
          <w:szCs w:val="24"/>
          <w:lang w:val="en-GB"/>
        </w:rPr>
        <w:t>normality</w:t>
      </w:r>
      <w:r w:rsidR="00BD72FB" w:rsidRPr="00F27216">
        <w:rPr>
          <w:rFonts w:ascii="Times New Roman" w:hAnsi="Times New Roman" w:cs="Times New Roman"/>
          <w:color w:val="000000" w:themeColor="text1"/>
          <w:sz w:val="24"/>
          <w:szCs w:val="24"/>
          <w:lang w:val="en-GB"/>
        </w:rPr>
        <w:t>. Life was (to the eye of a twenty</w:t>
      </w:r>
      <w:r w:rsidR="00554825" w:rsidRPr="00F27216">
        <w:rPr>
          <w:rFonts w:ascii="Times New Roman" w:hAnsi="Times New Roman" w:cs="Times New Roman"/>
          <w:color w:val="000000" w:themeColor="text1"/>
          <w:sz w:val="24"/>
          <w:szCs w:val="24"/>
          <w:lang w:val="en-GB"/>
        </w:rPr>
        <w:t>-</w:t>
      </w:r>
      <w:r w:rsidR="00BD72FB" w:rsidRPr="00F27216">
        <w:rPr>
          <w:rFonts w:ascii="Times New Roman" w:hAnsi="Times New Roman" w:cs="Times New Roman"/>
          <w:color w:val="000000" w:themeColor="text1"/>
          <w:sz w:val="24"/>
          <w:szCs w:val="24"/>
          <w:lang w:val="en-GB"/>
        </w:rPr>
        <w:t>first century</w:t>
      </w:r>
      <w:r w:rsidR="00F94BD1" w:rsidRPr="00F27216">
        <w:rPr>
          <w:rFonts w:ascii="Times New Roman" w:hAnsi="Times New Roman" w:cs="Times New Roman"/>
          <w:color w:val="000000" w:themeColor="text1"/>
          <w:sz w:val="24"/>
          <w:szCs w:val="24"/>
          <w:lang w:val="en-GB"/>
        </w:rPr>
        <w:t>,</w:t>
      </w:r>
      <w:r w:rsidR="00BD72FB" w:rsidRPr="00F27216">
        <w:rPr>
          <w:rFonts w:ascii="Times New Roman" w:hAnsi="Times New Roman" w:cs="Times New Roman"/>
          <w:color w:val="000000" w:themeColor="text1"/>
          <w:sz w:val="24"/>
          <w:szCs w:val="24"/>
          <w:lang w:val="en-GB"/>
        </w:rPr>
        <w:t xml:space="preserve"> first</w:t>
      </w:r>
      <w:r w:rsidR="00F94BD1" w:rsidRPr="00F27216">
        <w:rPr>
          <w:rFonts w:ascii="Times New Roman" w:hAnsi="Times New Roman" w:cs="Times New Roman"/>
          <w:color w:val="000000" w:themeColor="text1"/>
          <w:sz w:val="24"/>
          <w:szCs w:val="24"/>
          <w:lang w:val="en-GB"/>
        </w:rPr>
        <w:t>-</w:t>
      </w:r>
      <w:r w:rsidR="00BD72FB" w:rsidRPr="00F27216">
        <w:rPr>
          <w:rFonts w:ascii="Times New Roman" w:hAnsi="Times New Roman" w:cs="Times New Roman"/>
          <w:color w:val="000000" w:themeColor="text1"/>
          <w:sz w:val="24"/>
          <w:szCs w:val="24"/>
          <w:lang w:val="en-GB"/>
        </w:rPr>
        <w:t>world observer) unimaginably</w:t>
      </w:r>
      <w:r w:rsidR="00F94BD1" w:rsidRPr="00F27216">
        <w:rPr>
          <w:rFonts w:ascii="Times New Roman" w:hAnsi="Times New Roman" w:cs="Times New Roman"/>
          <w:color w:val="000000" w:themeColor="text1"/>
          <w:sz w:val="24"/>
          <w:szCs w:val="24"/>
          <w:lang w:val="en-GB"/>
        </w:rPr>
        <w:t xml:space="preserve"> </w:t>
      </w:r>
      <w:r w:rsidR="00BD72FB" w:rsidRPr="00F27216">
        <w:rPr>
          <w:rFonts w:ascii="Times New Roman" w:hAnsi="Times New Roman" w:cs="Times New Roman"/>
          <w:color w:val="000000" w:themeColor="text1"/>
          <w:sz w:val="24"/>
          <w:szCs w:val="24"/>
          <w:lang w:val="en-GB"/>
        </w:rPr>
        <w:t>hard in wartime. Yet we rarely or never look at the lives of working</w:t>
      </w:r>
      <w:r w:rsidR="00554825" w:rsidRPr="00F27216">
        <w:rPr>
          <w:rFonts w:ascii="Times New Roman" w:hAnsi="Times New Roman" w:cs="Times New Roman"/>
          <w:color w:val="000000" w:themeColor="text1"/>
          <w:sz w:val="24"/>
          <w:szCs w:val="24"/>
          <w:lang w:val="en-GB"/>
        </w:rPr>
        <w:t>-</w:t>
      </w:r>
      <w:r w:rsidR="00BD72FB" w:rsidRPr="00F27216">
        <w:rPr>
          <w:rFonts w:ascii="Times New Roman" w:hAnsi="Times New Roman" w:cs="Times New Roman"/>
          <w:color w:val="000000" w:themeColor="text1"/>
          <w:sz w:val="24"/>
          <w:szCs w:val="24"/>
          <w:lang w:val="en-GB"/>
        </w:rPr>
        <w:t>class people in the years</w:t>
      </w:r>
      <w:r w:rsidR="00F94BD1" w:rsidRPr="00F27216">
        <w:rPr>
          <w:rFonts w:ascii="Times New Roman" w:hAnsi="Times New Roman" w:cs="Times New Roman"/>
          <w:color w:val="000000" w:themeColor="text1"/>
          <w:sz w:val="24"/>
          <w:szCs w:val="24"/>
          <w:lang w:val="en-GB"/>
        </w:rPr>
        <w:t xml:space="preserve"> before the war, when bitter poverty, the terror of unemployment, overcrowded housing, and very high rates of child mortality made for an existence we might also find unbearably hard</w:t>
      </w:r>
      <w:r w:rsidR="00665826" w:rsidRPr="00F27216">
        <w:rPr>
          <w:rFonts w:ascii="Times New Roman" w:hAnsi="Times New Roman" w:cs="Times New Roman"/>
          <w:color w:val="000000" w:themeColor="text1"/>
          <w:sz w:val="24"/>
          <w:szCs w:val="24"/>
          <w:lang w:val="en-GB"/>
        </w:rPr>
        <w:t xml:space="preserve">. In 1910, </w:t>
      </w:r>
      <w:r w:rsidR="00740D4F" w:rsidRPr="00F27216">
        <w:rPr>
          <w:rFonts w:ascii="Times New Roman" w:hAnsi="Times New Roman" w:cs="Times New Roman"/>
          <w:color w:val="000000" w:themeColor="text1"/>
          <w:sz w:val="24"/>
          <w:szCs w:val="24"/>
          <w:lang w:val="en-GB"/>
        </w:rPr>
        <w:t>10%</w:t>
      </w:r>
      <w:r w:rsidR="00665826" w:rsidRPr="00F27216">
        <w:rPr>
          <w:rFonts w:ascii="Times New Roman" w:hAnsi="Times New Roman" w:cs="Times New Roman"/>
          <w:color w:val="000000" w:themeColor="text1"/>
          <w:sz w:val="24"/>
          <w:szCs w:val="24"/>
          <w:lang w:val="en-GB"/>
        </w:rPr>
        <w:t xml:space="preserve"> of children died before their first birthday. </w:t>
      </w:r>
      <w:r w:rsidR="00C0349B" w:rsidRPr="00F27216">
        <w:rPr>
          <w:rFonts w:ascii="Times New Roman" w:hAnsi="Times New Roman" w:cs="Times New Roman"/>
          <w:color w:val="000000" w:themeColor="text1"/>
          <w:sz w:val="24"/>
          <w:szCs w:val="24"/>
          <w:lang w:val="en-GB"/>
        </w:rPr>
        <w:t>Industrial accidents were extremely common; tuberculosis killed tremendous numbers. And this hard life</w:t>
      </w:r>
      <w:r w:rsidR="00F94BD1" w:rsidRPr="00F27216">
        <w:rPr>
          <w:rFonts w:ascii="Times New Roman" w:hAnsi="Times New Roman" w:cs="Times New Roman"/>
          <w:color w:val="000000" w:themeColor="text1"/>
          <w:sz w:val="24"/>
          <w:szCs w:val="24"/>
          <w:lang w:val="en-GB"/>
        </w:rPr>
        <w:t xml:space="preserve"> did not even have the shine of (perhaps imagined) ‘heroism’ which was accorded to the Tommies in wartime</w:t>
      </w:r>
      <w:r w:rsidR="00C0349B" w:rsidRPr="00F27216">
        <w:rPr>
          <w:rFonts w:ascii="Times New Roman" w:hAnsi="Times New Roman" w:cs="Times New Roman"/>
          <w:color w:val="000000" w:themeColor="text1"/>
          <w:sz w:val="24"/>
          <w:szCs w:val="24"/>
          <w:lang w:val="en-GB"/>
        </w:rPr>
        <w:t xml:space="preserve">, and certainly has not </w:t>
      </w:r>
      <w:r w:rsidR="00AB42C4" w:rsidRPr="00F27216">
        <w:rPr>
          <w:rFonts w:ascii="Times New Roman" w:hAnsi="Times New Roman" w:cs="Times New Roman"/>
          <w:color w:val="000000" w:themeColor="text1"/>
          <w:sz w:val="24"/>
          <w:szCs w:val="24"/>
          <w:lang w:val="en-GB"/>
        </w:rPr>
        <w:t>been</w:t>
      </w:r>
      <w:r w:rsidR="00C0349B" w:rsidRPr="00F27216">
        <w:rPr>
          <w:rFonts w:ascii="Times New Roman" w:hAnsi="Times New Roman" w:cs="Times New Roman"/>
          <w:color w:val="000000" w:themeColor="text1"/>
          <w:sz w:val="24"/>
          <w:szCs w:val="24"/>
          <w:lang w:val="en-GB"/>
        </w:rPr>
        <w:t xml:space="preserve"> put under the spotlight by concerned historians</w:t>
      </w:r>
      <w:r w:rsidR="00F94BD1" w:rsidRPr="00F27216">
        <w:rPr>
          <w:rFonts w:ascii="Times New Roman" w:hAnsi="Times New Roman" w:cs="Times New Roman"/>
          <w:color w:val="000000" w:themeColor="text1"/>
          <w:sz w:val="24"/>
          <w:szCs w:val="24"/>
          <w:lang w:val="en-GB"/>
        </w:rPr>
        <w:t>. The war was not as much a rupture for working-class people as it was for more privileged social layers.</w:t>
      </w:r>
    </w:p>
    <w:p w14:paraId="686DCFC3" w14:textId="0FDC141D" w:rsidR="0019406E" w:rsidRPr="00F27216" w:rsidRDefault="0019406E" w:rsidP="00B84921">
      <w:pPr>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Jay Winter has written that with respect to cultural production in connection with the war years, there was relatively little difference between ‘high’ and ‘low’ culture: the universal need to express mourning brought the two together.</w:t>
      </w:r>
      <w:r w:rsidR="008D2B56" w:rsidRPr="00F27216">
        <w:rPr>
          <w:rStyle w:val="Appeldenotedefin"/>
          <w:rFonts w:ascii="Times New Roman" w:hAnsi="Times New Roman" w:cs="Times New Roman"/>
          <w:color w:val="000000" w:themeColor="text1"/>
          <w:sz w:val="24"/>
          <w:szCs w:val="24"/>
          <w:lang w:val="en-GB"/>
        </w:rPr>
        <w:endnoteReference w:id="70"/>
      </w:r>
      <w:r w:rsidRPr="00F27216">
        <w:rPr>
          <w:rFonts w:ascii="Times New Roman" w:hAnsi="Times New Roman" w:cs="Times New Roman"/>
          <w:color w:val="000000" w:themeColor="text1"/>
          <w:sz w:val="24"/>
          <w:szCs w:val="24"/>
          <w:lang w:val="en-GB"/>
        </w:rPr>
        <w:t xml:space="preserve"> With respect to the music-hall</w:t>
      </w:r>
      <w:r w:rsidR="00554825" w:rsidRPr="00F27216">
        <w:rPr>
          <w:rFonts w:ascii="Times New Roman" w:hAnsi="Times New Roman" w:cs="Times New Roman"/>
          <w:color w:val="000000" w:themeColor="text1"/>
          <w:sz w:val="24"/>
          <w:szCs w:val="24"/>
          <w:lang w:val="en-GB"/>
        </w:rPr>
        <w:t xml:space="preserve">, </w:t>
      </w:r>
      <w:r w:rsidRPr="00F27216">
        <w:rPr>
          <w:rFonts w:ascii="Times New Roman" w:hAnsi="Times New Roman" w:cs="Times New Roman"/>
          <w:color w:val="000000" w:themeColor="text1"/>
          <w:sz w:val="24"/>
          <w:szCs w:val="24"/>
          <w:lang w:val="en-GB"/>
        </w:rPr>
        <w:t xml:space="preserve">this </w:t>
      </w:r>
      <w:r w:rsidR="00554825" w:rsidRPr="00F27216">
        <w:rPr>
          <w:rFonts w:ascii="Times New Roman" w:hAnsi="Times New Roman" w:cs="Times New Roman"/>
          <w:color w:val="000000" w:themeColor="text1"/>
          <w:sz w:val="24"/>
          <w:szCs w:val="24"/>
          <w:lang w:val="en-GB"/>
        </w:rPr>
        <w:t xml:space="preserve">is not </w:t>
      </w:r>
      <w:r w:rsidR="003268FF">
        <w:rPr>
          <w:rFonts w:ascii="Times New Roman" w:hAnsi="Times New Roman" w:cs="Times New Roman"/>
          <w:color w:val="000000" w:themeColor="text1"/>
          <w:sz w:val="24"/>
          <w:szCs w:val="24"/>
          <w:lang w:val="en-GB"/>
        </w:rPr>
        <w:t xml:space="preserve">the </w:t>
      </w:r>
      <w:r w:rsidRPr="00F27216">
        <w:rPr>
          <w:rFonts w:ascii="Times New Roman" w:hAnsi="Times New Roman" w:cs="Times New Roman"/>
          <w:color w:val="000000" w:themeColor="text1"/>
          <w:sz w:val="24"/>
          <w:szCs w:val="24"/>
          <w:lang w:val="en-GB"/>
        </w:rPr>
        <w:t xml:space="preserve">case, </w:t>
      </w:r>
      <w:r w:rsidR="00321C24" w:rsidRPr="00F27216">
        <w:rPr>
          <w:rFonts w:ascii="Times New Roman" w:hAnsi="Times New Roman" w:cs="Times New Roman"/>
          <w:color w:val="000000" w:themeColor="text1"/>
          <w:sz w:val="24"/>
          <w:szCs w:val="24"/>
          <w:lang w:val="en-GB"/>
        </w:rPr>
        <w:t xml:space="preserve">fundamentally </w:t>
      </w:r>
      <w:r w:rsidR="003268FF">
        <w:rPr>
          <w:rFonts w:ascii="Times New Roman" w:hAnsi="Times New Roman" w:cs="Times New Roman"/>
          <w:color w:val="000000" w:themeColor="text1"/>
          <w:sz w:val="24"/>
          <w:szCs w:val="24"/>
          <w:lang w:val="en-GB"/>
        </w:rPr>
        <w:t>because</w:t>
      </w:r>
      <w:r w:rsidRPr="00F27216">
        <w:rPr>
          <w:rFonts w:ascii="Times New Roman" w:hAnsi="Times New Roman" w:cs="Times New Roman"/>
          <w:color w:val="000000" w:themeColor="text1"/>
          <w:sz w:val="24"/>
          <w:szCs w:val="24"/>
          <w:lang w:val="en-GB"/>
        </w:rPr>
        <w:t xml:space="preserve"> the material conditions which reign over production, selection</w:t>
      </w:r>
      <w:r w:rsidR="005A152D" w:rsidRPr="00F27216">
        <w:rPr>
          <w:rFonts w:ascii="Times New Roman" w:hAnsi="Times New Roman" w:cs="Times New Roman"/>
          <w:color w:val="000000" w:themeColor="text1"/>
          <w:sz w:val="24"/>
          <w:szCs w:val="24"/>
          <w:lang w:val="en-GB"/>
        </w:rPr>
        <w:t>,</w:t>
      </w:r>
      <w:r w:rsidRPr="00F27216">
        <w:rPr>
          <w:rFonts w:ascii="Times New Roman" w:hAnsi="Times New Roman" w:cs="Times New Roman"/>
          <w:color w:val="000000" w:themeColor="text1"/>
          <w:sz w:val="24"/>
          <w:szCs w:val="24"/>
          <w:lang w:val="en-GB"/>
        </w:rPr>
        <w:t xml:space="preserve"> and distribution in this industry are so different than those of poetry, visual art</w:t>
      </w:r>
      <w:r w:rsidR="005A152D" w:rsidRPr="00F27216">
        <w:rPr>
          <w:rFonts w:ascii="Times New Roman" w:hAnsi="Times New Roman" w:cs="Times New Roman"/>
          <w:color w:val="000000" w:themeColor="text1"/>
          <w:sz w:val="24"/>
          <w:szCs w:val="24"/>
          <w:lang w:val="en-GB"/>
        </w:rPr>
        <w:t>,</w:t>
      </w:r>
      <w:r w:rsidRPr="00F27216">
        <w:rPr>
          <w:rFonts w:ascii="Times New Roman" w:hAnsi="Times New Roman" w:cs="Times New Roman"/>
          <w:color w:val="000000" w:themeColor="text1"/>
          <w:sz w:val="24"/>
          <w:szCs w:val="24"/>
          <w:lang w:val="en-GB"/>
        </w:rPr>
        <w:t xml:space="preserve"> and even such productions as war memorials.</w:t>
      </w:r>
      <w:r w:rsidR="008D2B56" w:rsidRPr="00F27216">
        <w:rPr>
          <w:rStyle w:val="Appeldenotedefin"/>
          <w:rFonts w:ascii="Times New Roman" w:hAnsi="Times New Roman" w:cs="Times New Roman"/>
          <w:color w:val="000000" w:themeColor="text1"/>
          <w:sz w:val="24"/>
          <w:szCs w:val="24"/>
          <w:lang w:val="en-GB"/>
        </w:rPr>
        <w:endnoteReference w:id="71"/>
      </w:r>
    </w:p>
    <w:p w14:paraId="3C47F1CD" w14:textId="522BF6B2" w:rsidR="0067731B" w:rsidRPr="00F27216" w:rsidRDefault="005A152D" w:rsidP="00B84921">
      <w:pPr>
        <w:contextualSpacing/>
        <w:jc w:val="left"/>
        <w:rPr>
          <w:rFonts w:ascii="Times New Roman" w:hAnsi="Times New Roman" w:cs="Times New Roman"/>
          <w:color w:val="000000" w:themeColor="text1"/>
          <w:sz w:val="24"/>
          <w:szCs w:val="24"/>
          <w:lang w:val="en-GB"/>
        </w:rPr>
      </w:pPr>
      <w:r w:rsidRPr="00F27216">
        <w:rPr>
          <w:rFonts w:ascii="Times New Roman" w:hAnsi="Times New Roman" w:cs="Times New Roman"/>
          <w:color w:val="000000" w:themeColor="text1"/>
          <w:sz w:val="24"/>
          <w:szCs w:val="24"/>
          <w:lang w:val="en-GB"/>
        </w:rPr>
        <w:t xml:space="preserve">This </w:t>
      </w:r>
      <w:r w:rsidR="0019406E" w:rsidRPr="00F27216">
        <w:rPr>
          <w:rFonts w:ascii="Times New Roman" w:hAnsi="Times New Roman" w:cs="Times New Roman"/>
          <w:color w:val="000000" w:themeColor="text1"/>
          <w:sz w:val="24"/>
          <w:szCs w:val="24"/>
          <w:lang w:val="en-GB"/>
        </w:rPr>
        <w:t xml:space="preserve">study of music hall shows the </w:t>
      </w:r>
      <w:r w:rsidRPr="00F27216">
        <w:rPr>
          <w:rFonts w:ascii="Times New Roman" w:hAnsi="Times New Roman" w:cs="Times New Roman"/>
          <w:color w:val="000000" w:themeColor="text1"/>
          <w:sz w:val="24"/>
          <w:szCs w:val="24"/>
          <w:lang w:val="en-GB"/>
        </w:rPr>
        <w:t xml:space="preserve">importance </w:t>
      </w:r>
      <w:r w:rsidR="0019406E" w:rsidRPr="00F27216">
        <w:rPr>
          <w:rFonts w:ascii="Times New Roman" w:hAnsi="Times New Roman" w:cs="Times New Roman"/>
          <w:color w:val="000000" w:themeColor="text1"/>
          <w:sz w:val="24"/>
          <w:szCs w:val="24"/>
          <w:lang w:val="en-GB"/>
        </w:rPr>
        <w:t>of contextualizing ‘war songs’. Although there was</w:t>
      </w:r>
      <w:r w:rsidR="00321C24" w:rsidRPr="00F27216">
        <w:rPr>
          <w:rFonts w:ascii="Times New Roman" w:hAnsi="Times New Roman" w:cs="Times New Roman"/>
          <w:color w:val="000000" w:themeColor="text1"/>
          <w:sz w:val="24"/>
          <w:szCs w:val="24"/>
          <w:lang w:val="en-GB"/>
        </w:rPr>
        <w:t xml:space="preserve"> </w:t>
      </w:r>
      <w:r w:rsidR="0019406E" w:rsidRPr="00F27216">
        <w:rPr>
          <w:rFonts w:ascii="Times New Roman" w:hAnsi="Times New Roman" w:cs="Times New Roman"/>
          <w:color w:val="000000" w:themeColor="text1"/>
          <w:sz w:val="24"/>
          <w:szCs w:val="24"/>
          <w:lang w:val="en-GB"/>
        </w:rPr>
        <w:t xml:space="preserve">plenty of mourning to be done in 1919, it may be that working-class layers were obliged to have many other priorities; certainly this is what is suggested by the content of popular song. These questions lead us to the debate about the status of music hall </w:t>
      </w:r>
      <w:r w:rsidR="0019406E" w:rsidRPr="00F27216">
        <w:rPr>
          <w:rFonts w:ascii="Times New Roman" w:hAnsi="Times New Roman" w:cs="Times New Roman"/>
          <w:color w:val="000000" w:themeColor="text1"/>
          <w:sz w:val="24"/>
          <w:szCs w:val="24"/>
          <w:lang w:val="en-GB"/>
        </w:rPr>
        <w:lastRenderedPageBreak/>
        <w:t>song (‘class expression or social control’ as one writer put it,</w:t>
      </w:r>
      <w:r w:rsidR="008604A0" w:rsidRPr="00F27216">
        <w:rPr>
          <w:rStyle w:val="Appeldenotedefin"/>
          <w:rFonts w:ascii="Times New Roman" w:hAnsi="Times New Roman" w:cs="Times New Roman"/>
          <w:color w:val="000000" w:themeColor="text1"/>
          <w:sz w:val="24"/>
          <w:szCs w:val="24"/>
          <w:lang w:val="en-GB"/>
        </w:rPr>
        <w:endnoteReference w:id="72"/>
      </w:r>
      <w:r w:rsidR="0019406E" w:rsidRPr="00F27216">
        <w:rPr>
          <w:rFonts w:ascii="Times New Roman" w:hAnsi="Times New Roman" w:cs="Times New Roman"/>
          <w:color w:val="000000" w:themeColor="text1"/>
          <w:sz w:val="24"/>
          <w:szCs w:val="24"/>
          <w:lang w:val="en-GB"/>
        </w:rPr>
        <w:t xml:space="preserve"> or indeed ‘mass culture’ and/or ‘popular culture’</w:t>
      </w:r>
      <w:r w:rsidR="00321C24" w:rsidRPr="00F27216">
        <w:rPr>
          <w:rFonts w:ascii="Times New Roman" w:hAnsi="Times New Roman" w:cs="Times New Roman"/>
          <w:color w:val="000000" w:themeColor="text1"/>
          <w:sz w:val="24"/>
          <w:szCs w:val="24"/>
          <w:lang w:val="en-GB"/>
        </w:rPr>
        <w:t>)</w:t>
      </w:r>
      <w:r w:rsidR="0019406E" w:rsidRPr="00F27216">
        <w:rPr>
          <w:rFonts w:ascii="Times New Roman" w:hAnsi="Times New Roman" w:cs="Times New Roman"/>
          <w:color w:val="000000" w:themeColor="text1"/>
          <w:sz w:val="24"/>
          <w:szCs w:val="24"/>
          <w:lang w:val="en-GB"/>
        </w:rPr>
        <w:t xml:space="preserve">. </w:t>
      </w:r>
      <w:r w:rsidR="002450BB" w:rsidRPr="00F27216">
        <w:rPr>
          <w:rFonts w:ascii="Times New Roman" w:hAnsi="Times New Roman" w:cs="Times New Roman"/>
          <w:color w:val="000000" w:themeColor="text1"/>
          <w:sz w:val="24"/>
          <w:szCs w:val="24"/>
          <w:lang w:val="en-GB"/>
        </w:rPr>
        <w:t>Although I</w:t>
      </w:r>
      <w:r w:rsidR="0019406E" w:rsidRPr="00F27216">
        <w:rPr>
          <w:rFonts w:ascii="Times New Roman" w:hAnsi="Times New Roman" w:cs="Times New Roman"/>
          <w:color w:val="000000" w:themeColor="text1"/>
          <w:sz w:val="24"/>
          <w:szCs w:val="24"/>
          <w:lang w:val="en-GB"/>
        </w:rPr>
        <w:t xml:space="preserve"> have not been able to cover this debate here, </w:t>
      </w:r>
      <w:r w:rsidR="002450BB" w:rsidRPr="00F27216">
        <w:rPr>
          <w:rFonts w:ascii="Times New Roman" w:hAnsi="Times New Roman" w:cs="Times New Roman"/>
          <w:color w:val="000000" w:themeColor="text1"/>
          <w:sz w:val="24"/>
          <w:szCs w:val="24"/>
          <w:lang w:val="en-GB"/>
        </w:rPr>
        <w:t>I do</w:t>
      </w:r>
      <w:r w:rsidR="0019406E" w:rsidRPr="00F27216">
        <w:rPr>
          <w:rFonts w:ascii="Times New Roman" w:hAnsi="Times New Roman" w:cs="Times New Roman"/>
          <w:color w:val="000000" w:themeColor="text1"/>
          <w:sz w:val="24"/>
          <w:szCs w:val="24"/>
          <w:lang w:val="en-GB"/>
        </w:rPr>
        <w:t xml:space="preserve"> believe that song content reflected a selection of real anxieties and priorities of the ordinary people of Britain.</w:t>
      </w:r>
      <w:r w:rsidR="00AF443B" w:rsidRPr="00F27216">
        <w:rPr>
          <w:rFonts w:ascii="Times New Roman" w:hAnsi="Times New Roman" w:cs="Times New Roman"/>
          <w:color w:val="000000" w:themeColor="text1"/>
          <w:sz w:val="24"/>
          <w:szCs w:val="24"/>
          <w:lang w:val="en-GB"/>
        </w:rPr>
        <w:t xml:space="preserve"> </w:t>
      </w:r>
      <w:r w:rsidR="0067731B" w:rsidRPr="00F27216">
        <w:rPr>
          <w:rFonts w:ascii="Times New Roman" w:hAnsi="Times New Roman" w:cs="Times New Roman"/>
          <w:color w:val="000000" w:themeColor="text1"/>
          <w:sz w:val="24"/>
          <w:szCs w:val="24"/>
          <w:lang w:val="en-GB"/>
        </w:rPr>
        <w:t>Recent</w:t>
      </w:r>
      <w:r w:rsidR="00F94BD1" w:rsidRPr="00F27216">
        <w:rPr>
          <w:rFonts w:ascii="Times New Roman" w:hAnsi="Times New Roman" w:cs="Times New Roman"/>
          <w:color w:val="000000" w:themeColor="text1"/>
          <w:sz w:val="24"/>
          <w:szCs w:val="24"/>
          <w:lang w:val="en-GB"/>
        </w:rPr>
        <w:t>ly,</w:t>
      </w:r>
      <w:r w:rsidR="0067731B" w:rsidRPr="00F27216">
        <w:rPr>
          <w:rFonts w:ascii="Times New Roman" w:hAnsi="Times New Roman" w:cs="Times New Roman"/>
          <w:color w:val="000000" w:themeColor="text1"/>
          <w:sz w:val="24"/>
          <w:szCs w:val="24"/>
          <w:lang w:val="en-GB"/>
        </w:rPr>
        <w:t xml:space="preserve"> global historians have emphasized that </w:t>
      </w:r>
      <w:r w:rsidR="002450BB" w:rsidRPr="00F27216">
        <w:rPr>
          <w:rFonts w:ascii="Times New Roman" w:hAnsi="Times New Roman" w:cs="Times New Roman"/>
          <w:color w:val="000000" w:themeColor="text1"/>
          <w:sz w:val="24"/>
          <w:szCs w:val="24"/>
          <w:lang w:val="en-GB"/>
        </w:rPr>
        <w:t xml:space="preserve">while </w:t>
      </w:r>
      <w:r w:rsidR="0067731B" w:rsidRPr="00F27216">
        <w:rPr>
          <w:rFonts w:ascii="Times New Roman" w:hAnsi="Times New Roman" w:cs="Times New Roman"/>
          <w:color w:val="000000" w:themeColor="text1"/>
          <w:sz w:val="24"/>
          <w:szCs w:val="24"/>
          <w:lang w:val="en-GB"/>
        </w:rPr>
        <w:t xml:space="preserve">the severe destruction and dislocation of societies by </w:t>
      </w:r>
      <w:r w:rsidR="002450BB" w:rsidRPr="00F27216">
        <w:rPr>
          <w:rFonts w:ascii="Times New Roman" w:hAnsi="Times New Roman" w:cs="Times New Roman"/>
          <w:color w:val="000000" w:themeColor="text1"/>
          <w:sz w:val="24"/>
          <w:szCs w:val="24"/>
          <w:lang w:val="en-GB"/>
        </w:rPr>
        <w:t>the First World W</w:t>
      </w:r>
      <w:r w:rsidR="0067731B" w:rsidRPr="00F27216">
        <w:rPr>
          <w:rFonts w:ascii="Times New Roman" w:hAnsi="Times New Roman" w:cs="Times New Roman"/>
          <w:color w:val="000000" w:themeColor="text1"/>
          <w:sz w:val="24"/>
          <w:szCs w:val="24"/>
          <w:lang w:val="en-GB"/>
        </w:rPr>
        <w:t xml:space="preserve">ar may have appeared to be a </w:t>
      </w:r>
      <w:r w:rsidR="00DB2D18" w:rsidRPr="00F27216">
        <w:rPr>
          <w:rFonts w:ascii="Times New Roman" w:hAnsi="Times New Roman" w:cs="Times New Roman"/>
          <w:color w:val="000000" w:themeColor="text1"/>
          <w:sz w:val="24"/>
          <w:szCs w:val="24"/>
          <w:lang w:val="en-GB"/>
        </w:rPr>
        <w:t>‘</w:t>
      </w:r>
      <w:r w:rsidR="0067731B" w:rsidRPr="00F27216">
        <w:rPr>
          <w:rFonts w:ascii="Times New Roman" w:hAnsi="Times New Roman" w:cs="Times New Roman"/>
          <w:color w:val="000000" w:themeColor="text1"/>
          <w:sz w:val="24"/>
          <w:szCs w:val="24"/>
          <w:lang w:val="en-GB"/>
        </w:rPr>
        <w:t>rupture</w:t>
      </w:r>
      <w:r w:rsidR="00DB2D18" w:rsidRPr="00F27216">
        <w:rPr>
          <w:rFonts w:ascii="Times New Roman" w:hAnsi="Times New Roman" w:cs="Times New Roman"/>
          <w:color w:val="000000" w:themeColor="text1"/>
          <w:sz w:val="24"/>
          <w:szCs w:val="24"/>
          <w:lang w:val="en-GB"/>
        </w:rPr>
        <w:t>’</w:t>
      </w:r>
      <w:r w:rsidR="0067731B" w:rsidRPr="00F27216">
        <w:rPr>
          <w:rFonts w:ascii="Times New Roman" w:hAnsi="Times New Roman" w:cs="Times New Roman"/>
          <w:color w:val="000000" w:themeColor="text1"/>
          <w:sz w:val="24"/>
          <w:szCs w:val="24"/>
          <w:lang w:val="en-GB"/>
        </w:rPr>
        <w:t xml:space="preserve"> to British commentators, </w:t>
      </w:r>
      <w:r w:rsidRPr="00F27216">
        <w:rPr>
          <w:rFonts w:ascii="Times New Roman" w:hAnsi="Times New Roman" w:cs="Times New Roman"/>
          <w:color w:val="000000" w:themeColor="text1"/>
          <w:sz w:val="24"/>
          <w:szCs w:val="24"/>
          <w:lang w:val="en-GB"/>
        </w:rPr>
        <w:t xml:space="preserve">this </w:t>
      </w:r>
      <w:r w:rsidR="0067731B" w:rsidRPr="00F27216">
        <w:rPr>
          <w:rFonts w:ascii="Times New Roman" w:hAnsi="Times New Roman" w:cs="Times New Roman"/>
          <w:color w:val="000000" w:themeColor="text1"/>
          <w:sz w:val="24"/>
          <w:szCs w:val="24"/>
          <w:lang w:val="en-GB"/>
        </w:rPr>
        <w:t xml:space="preserve">was in many ways a continuation of the </w:t>
      </w:r>
      <w:r w:rsidR="001A50C9" w:rsidRPr="00F27216">
        <w:rPr>
          <w:rFonts w:ascii="Times New Roman" w:hAnsi="Times New Roman" w:cs="Times New Roman"/>
          <w:color w:val="000000" w:themeColor="text1"/>
          <w:sz w:val="24"/>
          <w:szCs w:val="24"/>
          <w:lang w:val="en-GB"/>
        </w:rPr>
        <w:t>British</w:t>
      </w:r>
      <w:r w:rsidR="0067731B" w:rsidRPr="00F27216">
        <w:rPr>
          <w:rFonts w:ascii="Times New Roman" w:hAnsi="Times New Roman" w:cs="Times New Roman"/>
          <w:color w:val="000000" w:themeColor="text1"/>
          <w:sz w:val="24"/>
          <w:szCs w:val="24"/>
          <w:lang w:val="en-GB"/>
        </w:rPr>
        <w:t xml:space="preserve"> </w:t>
      </w:r>
      <w:r w:rsidR="001A50C9" w:rsidRPr="00F27216">
        <w:rPr>
          <w:rFonts w:ascii="Times New Roman" w:hAnsi="Times New Roman" w:cs="Times New Roman"/>
          <w:color w:val="000000" w:themeColor="text1"/>
          <w:sz w:val="24"/>
          <w:szCs w:val="24"/>
          <w:lang w:val="en-GB"/>
        </w:rPr>
        <w:t>nineteenth-</w:t>
      </w:r>
      <w:r w:rsidR="0067731B" w:rsidRPr="00F27216">
        <w:rPr>
          <w:rFonts w:ascii="Times New Roman" w:hAnsi="Times New Roman" w:cs="Times New Roman"/>
          <w:color w:val="000000" w:themeColor="text1"/>
          <w:sz w:val="24"/>
          <w:szCs w:val="24"/>
          <w:lang w:val="en-GB"/>
        </w:rPr>
        <w:t xml:space="preserve">century wars in the colonies which </w:t>
      </w:r>
      <w:r w:rsidRPr="00F27216">
        <w:rPr>
          <w:rFonts w:ascii="Times New Roman" w:hAnsi="Times New Roman" w:cs="Times New Roman"/>
          <w:color w:val="000000" w:themeColor="text1"/>
          <w:sz w:val="24"/>
          <w:szCs w:val="24"/>
          <w:lang w:val="en-GB"/>
        </w:rPr>
        <w:t xml:space="preserve">had already </w:t>
      </w:r>
      <w:r w:rsidR="0067731B" w:rsidRPr="00F27216">
        <w:rPr>
          <w:rFonts w:ascii="Times New Roman" w:hAnsi="Times New Roman" w:cs="Times New Roman"/>
          <w:color w:val="000000" w:themeColor="text1"/>
          <w:sz w:val="24"/>
          <w:szCs w:val="24"/>
          <w:lang w:val="en-GB"/>
        </w:rPr>
        <w:t>dislocated many African and Asian societies</w:t>
      </w:r>
      <w:r w:rsidR="00E51E5A" w:rsidRPr="00F27216">
        <w:rPr>
          <w:rFonts w:ascii="Times New Roman" w:hAnsi="Times New Roman" w:cs="Times New Roman"/>
          <w:color w:val="000000" w:themeColor="text1"/>
          <w:sz w:val="24"/>
          <w:szCs w:val="24"/>
          <w:lang w:val="en-GB"/>
        </w:rPr>
        <w:t>.</w:t>
      </w:r>
      <w:r w:rsidR="000700FA" w:rsidRPr="00F27216">
        <w:rPr>
          <w:rStyle w:val="Appeldenotedefin"/>
          <w:rFonts w:ascii="Times New Roman" w:hAnsi="Times New Roman" w:cs="Times New Roman"/>
          <w:color w:val="000000" w:themeColor="text1"/>
          <w:sz w:val="24"/>
          <w:szCs w:val="24"/>
          <w:lang w:val="en-GB"/>
        </w:rPr>
        <w:endnoteReference w:id="73"/>
      </w:r>
      <w:r w:rsidR="0067731B" w:rsidRPr="00F27216">
        <w:rPr>
          <w:rFonts w:ascii="Times New Roman" w:hAnsi="Times New Roman" w:cs="Times New Roman"/>
          <w:color w:val="000000" w:themeColor="text1"/>
          <w:sz w:val="24"/>
          <w:szCs w:val="24"/>
          <w:lang w:val="en-GB"/>
        </w:rPr>
        <w:t xml:space="preserve"> </w:t>
      </w:r>
      <w:r w:rsidR="00F94BD1" w:rsidRPr="00F27216">
        <w:rPr>
          <w:rFonts w:ascii="Times New Roman" w:hAnsi="Times New Roman" w:cs="Times New Roman"/>
          <w:color w:val="000000" w:themeColor="text1"/>
          <w:sz w:val="24"/>
          <w:szCs w:val="24"/>
          <w:lang w:val="en-GB"/>
        </w:rPr>
        <w:t xml:space="preserve">This insight might be applied to </w:t>
      </w:r>
      <w:r w:rsidR="00A46DA1" w:rsidRPr="00F27216">
        <w:rPr>
          <w:rFonts w:ascii="Times New Roman" w:hAnsi="Times New Roman" w:cs="Times New Roman"/>
          <w:color w:val="000000" w:themeColor="text1"/>
          <w:sz w:val="24"/>
          <w:szCs w:val="24"/>
          <w:lang w:val="en-GB"/>
        </w:rPr>
        <w:t>different social classes,</w:t>
      </w:r>
      <w:r w:rsidR="00F94BD1" w:rsidRPr="00F27216">
        <w:rPr>
          <w:rFonts w:ascii="Times New Roman" w:hAnsi="Times New Roman" w:cs="Times New Roman"/>
          <w:color w:val="000000" w:themeColor="text1"/>
          <w:sz w:val="24"/>
          <w:szCs w:val="24"/>
          <w:lang w:val="en-GB"/>
        </w:rPr>
        <w:t xml:space="preserve"> too</w:t>
      </w:r>
      <w:r w:rsidR="00A46DA1" w:rsidRPr="00F27216">
        <w:rPr>
          <w:rFonts w:ascii="Times New Roman" w:hAnsi="Times New Roman" w:cs="Times New Roman"/>
          <w:color w:val="000000" w:themeColor="text1"/>
          <w:sz w:val="24"/>
          <w:szCs w:val="24"/>
          <w:lang w:val="en-GB"/>
        </w:rPr>
        <w:t xml:space="preserve">, and popular music, in however </w:t>
      </w:r>
      <w:r w:rsidR="004810E5" w:rsidRPr="00F27216">
        <w:rPr>
          <w:rFonts w:ascii="Times New Roman" w:hAnsi="Times New Roman" w:cs="Times New Roman"/>
          <w:color w:val="000000" w:themeColor="text1"/>
          <w:sz w:val="24"/>
          <w:szCs w:val="24"/>
          <w:lang w:val="en-GB"/>
        </w:rPr>
        <w:t>mediated</w:t>
      </w:r>
      <w:r w:rsidR="00A46DA1" w:rsidRPr="00F27216">
        <w:rPr>
          <w:rFonts w:ascii="Times New Roman" w:hAnsi="Times New Roman" w:cs="Times New Roman"/>
          <w:color w:val="000000" w:themeColor="text1"/>
          <w:sz w:val="24"/>
          <w:szCs w:val="24"/>
          <w:lang w:val="en-GB"/>
        </w:rPr>
        <w:t xml:space="preserve"> a manner, spoke to working-class fantasy and anxiety in a </w:t>
      </w:r>
      <w:r w:rsidR="004810E5" w:rsidRPr="00F27216">
        <w:rPr>
          <w:rFonts w:ascii="Times New Roman" w:hAnsi="Times New Roman" w:cs="Times New Roman"/>
          <w:color w:val="000000" w:themeColor="text1"/>
          <w:sz w:val="24"/>
          <w:szCs w:val="24"/>
          <w:lang w:val="en-GB"/>
        </w:rPr>
        <w:t>way</w:t>
      </w:r>
      <w:r w:rsidR="00A46DA1" w:rsidRPr="00F27216">
        <w:rPr>
          <w:rFonts w:ascii="Times New Roman" w:hAnsi="Times New Roman" w:cs="Times New Roman"/>
          <w:color w:val="000000" w:themeColor="text1"/>
          <w:sz w:val="24"/>
          <w:szCs w:val="24"/>
          <w:lang w:val="en-GB"/>
        </w:rPr>
        <w:t xml:space="preserve"> which is very much worthy of further study</w:t>
      </w:r>
      <w:bookmarkEnd w:id="0"/>
      <w:r w:rsidR="00E1031F">
        <w:rPr>
          <w:rFonts w:ascii="Times New Roman" w:hAnsi="Times New Roman" w:cs="Times New Roman"/>
          <w:color w:val="000000" w:themeColor="text1"/>
          <w:sz w:val="24"/>
          <w:szCs w:val="24"/>
          <w:lang w:val="en-GB"/>
        </w:rPr>
        <w:t>.</w:t>
      </w:r>
      <w:bookmarkStart w:id="2" w:name="_GoBack"/>
      <w:bookmarkEnd w:id="2"/>
    </w:p>
    <w:sectPr w:rsidR="0067731B" w:rsidRPr="00F27216" w:rsidSect="00620FBD">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34D04" w14:textId="77777777" w:rsidR="00153119" w:rsidRDefault="00153119" w:rsidP="0067731B">
      <w:pPr>
        <w:spacing w:after="0" w:line="240" w:lineRule="auto"/>
      </w:pPr>
      <w:r>
        <w:separator/>
      </w:r>
    </w:p>
  </w:endnote>
  <w:endnote w:type="continuationSeparator" w:id="0">
    <w:p w14:paraId="52E33004" w14:textId="77777777" w:rsidR="00153119" w:rsidRDefault="00153119" w:rsidP="0067731B">
      <w:pPr>
        <w:spacing w:after="0" w:line="240" w:lineRule="auto"/>
      </w:pPr>
      <w:r>
        <w:continuationSeparator/>
      </w:r>
    </w:p>
  </w:endnote>
  <w:endnote w:id="1">
    <w:p w14:paraId="66644D8C" w14:textId="77777777" w:rsidR="00BF53B0" w:rsidRPr="00B713DC" w:rsidRDefault="00BF53B0" w:rsidP="005A743D">
      <w:pPr>
        <w:spacing w:after="0" w:line="240" w:lineRule="auto"/>
        <w:ind w:firstLine="0"/>
        <w:jc w:val="left"/>
        <w:rPr>
          <w:rFonts w:ascii="Times New Roman" w:hAnsi="Times New Roman" w:cs="Times New Roman"/>
          <w:lang w:val="en-GB"/>
        </w:rPr>
      </w:pPr>
      <w:r w:rsidRPr="00B713DC">
        <w:rPr>
          <w:rFonts w:ascii="Times New Roman" w:hAnsi="Times New Roman" w:cs="Times New Roman"/>
          <w:lang w:val="en-GB"/>
        </w:rPr>
        <w:tab/>
      </w:r>
      <w:r w:rsidRPr="00B713DC">
        <w:rPr>
          <w:rStyle w:val="Appeldenotedefin"/>
          <w:rFonts w:ascii="Times New Roman" w:hAnsi="Times New Roman" w:cs="Times New Roman"/>
          <w:lang w:val="en-GB"/>
        </w:rPr>
        <w:endnoteRef/>
      </w:r>
      <w:r w:rsidRPr="00B713DC">
        <w:rPr>
          <w:rFonts w:ascii="Times New Roman" w:hAnsi="Times New Roman" w:cs="Times New Roman"/>
          <w:lang w:val="en-GB"/>
        </w:rPr>
        <w:t xml:space="preserve"> </w:t>
      </w:r>
      <w:r w:rsidRPr="00B713DC">
        <w:rPr>
          <w:rFonts w:ascii="Times New Roman" w:hAnsi="Times New Roman" w:cs="Times New Roman"/>
          <w:color w:val="000000" w:themeColor="text1"/>
          <w:lang w:val="en-GB"/>
        </w:rPr>
        <w:t xml:space="preserve">Arthur Marwick, </w:t>
      </w:r>
      <w:r w:rsidRPr="00B713DC">
        <w:rPr>
          <w:rFonts w:ascii="Times New Roman" w:hAnsi="Times New Roman" w:cs="Times New Roman"/>
          <w:i/>
          <w:color w:val="000000" w:themeColor="text1"/>
          <w:lang w:val="en-GB"/>
        </w:rPr>
        <w:t xml:space="preserve">The Deluge: British Society and the First World War </w:t>
      </w:r>
      <w:r w:rsidRPr="00B713DC">
        <w:rPr>
          <w:rFonts w:ascii="Times New Roman" w:hAnsi="Times New Roman" w:cs="Times New Roman"/>
          <w:color w:val="000000" w:themeColor="text1"/>
          <w:lang w:val="en-GB"/>
        </w:rPr>
        <w:t xml:space="preserve">(London: Macmillan, 1965). </w:t>
      </w:r>
    </w:p>
  </w:endnote>
  <w:endnote w:id="2">
    <w:p w14:paraId="30FFEE85" w14:textId="77777777" w:rsidR="00BF53B0" w:rsidRPr="00B713DC" w:rsidRDefault="00BF53B0" w:rsidP="005A743D">
      <w:pPr>
        <w:spacing w:after="0" w:line="240" w:lineRule="auto"/>
        <w:ind w:firstLine="0"/>
        <w:jc w:val="left"/>
        <w:rPr>
          <w:rFonts w:ascii="Times New Roman" w:hAnsi="Times New Roman" w:cs="Times New Roman"/>
          <w:lang w:val="en-GB"/>
        </w:rPr>
      </w:pPr>
      <w:r w:rsidRPr="00B713DC">
        <w:rPr>
          <w:rFonts w:ascii="Times New Roman" w:hAnsi="Times New Roman" w:cs="Times New Roman"/>
          <w:lang w:val="en-GB"/>
        </w:rPr>
        <w:tab/>
      </w:r>
      <w:r w:rsidRPr="00B713DC">
        <w:rPr>
          <w:rStyle w:val="Appeldenotedefin"/>
          <w:rFonts w:ascii="Times New Roman" w:hAnsi="Times New Roman" w:cs="Times New Roman"/>
          <w:lang w:val="en-GB"/>
        </w:rPr>
        <w:endnoteRef/>
      </w:r>
      <w:r w:rsidRPr="00B713DC">
        <w:rPr>
          <w:rFonts w:ascii="Times New Roman" w:hAnsi="Times New Roman" w:cs="Times New Roman"/>
          <w:lang w:val="en-GB"/>
        </w:rPr>
        <w:t xml:space="preserve"> Paul </w:t>
      </w:r>
      <w:r w:rsidRPr="00B713DC">
        <w:rPr>
          <w:rFonts w:ascii="Times New Roman" w:hAnsi="Times New Roman" w:cs="Times New Roman"/>
          <w:color w:val="000000" w:themeColor="text1"/>
          <w:lang w:val="en-GB"/>
        </w:rPr>
        <w:t xml:space="preserve">Fussell, </w:t>
      </w:r>
      <w:r w:rsidRPr="00B713DC">
        <w:rPr>
          <w:rFonts w:ascii="Times New Roman" w:hAnsi="Times New Roman" w:cs="Times New Roman"/>
          <w:i/>
          <w:color w:val="000000" w:themeColor="text1"/>
          <w:lang w:val="en-GB"/>
        </w:rPr>
        <w:t>The Great War and Modern Memory</w:t>
      </w:r>
      <w:r w:rsidRPr="00B713DC">
        <w:rPr>
          <w:rFonts w:ascii="Times New Roman" w:hAnsi="Times New Roman" w:cs="Times New Roman"/>
          <w:color w:val="000000" w:themeColor="text1"/>
          <w:lang w:val="en-GB"/>
        </w:rPr>
        <w:t xml:space="preserve"> (Oxford: Oxford University Press, 1975). </w:t>
      </w:r>
    </w:p>
  </w:endnote>
  <w:endnote w:id="3">
    <w:p w14:paraId="656E250D" w14:textId="77777777" w:rsidR="00BF53B0" w:rsidRPr="00B713DC" w:rsidRDefault="00BF53B0" w:rsidP="005A743D">
      <w:pPr>
        <w:spacing w:after="0" w:line="240" w:lineRule="auto"/>
        <w:ind w:firstLine="0"/>
        <w:jc w:val="left"/>
        <w:rPr>
          <w:rFonts w:ascii="Times New Roman" w:hAnsi="Times New Roman" w:cs="Times New Roman"/>
        </w:rPr>
      </w:pPr>
      <w:r w:rsidRPr="00B713DC">
        <w:rPr>
          <w:rFonts w:ascii="Times New Roman" w:hAnsi="Times New Roman" w:cs="Times New Roman"/>
        </w:rPr>
        <w:tab/>
      </w:r>
      <w:r w:rsidRPr="00B713DC">
        <w:rPr>
          <w:rStyle w:val="Appeldenotedefin"/>
          <w:rFonts w:ascii="Times New Roman" w:hAnsi="Times New Roman" w:cs="Times New Roman"/>
        </w:rPr>
        <w:endnoteRef/>
      </w:r>
      <w:r w:rsidRPr="00B713DC">
        <w:rPr>
          <w:rFonts w:ascii="Times New Roman" w:hAnsi="Times New Roman" w:cs="Times New Roman"/>
        </w:rPr>
        <w:t xml:space="preserve"> </w:t>
      </w:r>
      <w:r w:rsidRPr="00B713DC">
        <w:rPr>
          <w:rFonts w:ascii="Times New Roman" w:hAnsi="Times New Roman" w:cs="Times New Roman"/>
          <w:color w:val="000000" w:themeColor="text1"/>
          <w:lang w:val="en-GB"/>
        </w:rPr>
        <w:t xml:space="preserve">Alexandra Carter, </w:t>
      </w:r>
      <w:r w:rsidRPr="00B713DC">
        <w:rPr>
          <w:rFonts w:ascii="Times New Roman" w:hAnsi="Times New Roman" w:cs="Times New Roman"/>
          <w:i/>
          <w:color w:val="000000" w:themeColor="text1"/>
          <w:lang w:val="en-GB"/>
        </w:rPr>
        <w:t>Dance and Dancers in the Victorian and Edwardian Music Hall Ballet</w:t>
      </w:r>
      <w:r w:rsidRPr="00B713DC">
        <w:rPr>
          <w:rFonts w:ascii="Times New Roman" w:hAnsi="Times New Roman" w:cs="Times New Roman"/>
          <w:color w:val="000000" w:themeColor="text1"/>
          <w:lang w:val="en-GB"/>
        </w:rPr>
        <w:t xml:space="preserve"> (Aldershot: Ashgate, 2005), 4.</w:t>
      </w:r>
    </w:p>
  </w:endnote>
  <w:endnote w:id="4">
    <w:p w14:paraId="4D906187" w14:textId="08156BA3" w:rsidR="00BF53B0" w:rsidRPr="00B713DC" w:rsidRDefault="00BF53B0">
      <w:pPr>
        <w:pStyle w:val="Notedefin"/>
        <w:rPr>
          <w:rFonts w:ascii="Times New Roman" w:hAnsi="Times New Roman" w:cs="Times New Roman"/>
          <w:sz w:val="22"/>
          <w:szCs w:val="22"/>
        </w:rPr>
      </w:pPr>
      <w:r w:rsidRPr="00B713DC">
        <w:rPr>
          <w:rStyle w:val="Appeldenotedefin"/>
          <w:rFonts w:ascii="Times New Roman" w:hAnsi="Times New Roman" w:cs="Times New Roman"/>
          <w:sz w:val="22"/>
          <w:szCs w:val="22"/>
        </w:rPr>
        <w:endnoteRef/>
      </w:r>
      <w:r w:rsidRPr="00B713DC">
        <w:rPr>
          <w:rFonts w:ascii="Times New Roman" w:hAnsi="Times New Roman" w:cs="Times New Roman"/>
          <w:sz w:val="22"/>
          <w:szCs w:val="22"/>
        </w:rPr>
        <w:t xml:space="preserve"> See John Mullen, ‘The Show Must Go On’ Popular Song in Britain during the First World War, (London, Routledge, 2015)</w:t>
      </w:r>
      <w:r w:rsidR="00070AE5" w:rsidRPr="00B713DC">
        <w:rPr>
          <w:rFonts w:ascii="Times New Roman" w:hAnsi="Times New Roman" w:cs="Times New Roman"/>
          <w:sz w:val="22"/>
          <w:szCs w:val="22"/>
        </w:rPr>
        <w:t xml:space="preserve"> ; « The Popular Music Industry in Britain in 1900 » dans </w:t>
      </w:r>
      <w:r w:rsidR="00070AE5" w:rsidRPr="00B713DC">
        <w:rPr>
          <w:rFonts w:ascii="Times New Roman" w:hAnsi="Times New Roman" w:cs="Times New Roman"/>
          <w:i/>
          <w:sz w:val="22"/>
          <w:szCs w:val="22"/>
        </w:rPr>
        <w:t xml:space="preserve">Civilisations, </w:t>
      </w:r>
      <w:r w:rsidR="00070AE5" w:rsidRPr="00B713DC">
        <w:rPr>
          <w:rFonts w:ascii="Times New Roman" w:hAnsi="Times New Roman" w:cs="Times New Roman"/>
          <w:sz w:val="22"/>
          <w:szCs w:val="22"/>
        </w:rPr>
        <w:t>Université Toulouse 1, 2014</w:t>
      </w:r>
      <w:r w:rsidR="00070AE5" w:rsidRPr="00B713DC">
        <w:rPr>
          <w:rFonts w:ascii="Times New Roman" w:hAnsi="Times New Roman" w:cs="Times New Roman"/>
          <w:b/>
          <w:sz w:val="22"/>
          <w:szCs w:val="22"/>
        </w:rPr>
        <w:t xml:space="preserve"> </w:t>
      </w:r>
      <w:r w:rsidR="00070AE5" w:rsidRPr="003268FF">
        <w:rPr>
          <w:rFonts w:ascii="Times New Roman" w:hAnsi="Times New Roman" w:cs="Times New Roman"/>
          <w:sz w:val="22"/>
          <w:szCs w:val="22"/>
        </w:rPr>
        <w:t>and</w:t>
      </w:r>
      <w:r w:rsidR="00070AE5" w:rsidRPr="00B713DC">
        <w:rPr>
          <w:rFonts w:ascii="Times New Roman" w:hAnsi="Times New Roman" w:cs="Times New Roman"/>
          <w:b/>
          <w:sz w:val="22"/>
          <w:szCs w:val="22"/>
        </w:rPr>
        <w:t xml:space="preserve"> </w:t>
      </w:r>
      <w:r w:rsidR="00070AE5" w:rsidRPr="00B713DC">
        <w:rPr>
          <w:rFonts w:ascii="Times New Roman" w:hAnsi="Times New Roman" w:cs="Times New Roman"/>
          <w:sz w:val="22"/>
          <w:szCs w:val="22"/>
        </w:rPr>
        <w:t xml:space="preserve">« Velours rouge et piquets de grève – la grève du music-hall à Londres en 1907 » dans </w:t>
      </w:r>
      <w:r w:rsidR="00070AE5" w:rsidRPr="00B713DC">
        <w:rPr>
          <w:rFonts w:ascii="Times New Roman" w:hAnsi="Times New Roman" w:cs="Times New Roman"/>
          <w:i/>
          <w:sz w:val="22"/>
          <w:szCs w:val="22"/>
        </w:rPr>
        <w:t>Cahiers victoriens et édouardiens</w:t>
      </w:r>
      <w:r w:rsidR="00070AE5" w:rsidRPr="00B713DC">
        <w:rPr>
          <w:rFonts w:ascii="Times New Roman" w:hAnsi="Times New Roman" w:cs="Times New Roman"/>
          <w:sz w:val="22"/>
          <w:szCs w:val="22"/>
        </w:rPr>
        <w:t>, N° 67, avril 2008, pp. 457-472.</w:t>
      </w:r>
    </w:p>
  </w:endnote>
  <w:endnote w:id="5">
    <w:p w14:paraId="36FA50E9" w14:textId="7A9DFF2A" w:rsidR="00BF53B0" w:rsidRPr="00B713DC" w:rsidRDefault="00BF53B0" w:rsidP="005A743D">
      <w:pPr>
        <w:pStyle w:val="Notedefin"/>
        <w:ind w:firstLine="0"/>
        <w:jc w:val="left"/>
        <w:rPr>
          <w:rFonts w:ascii="Times New Roman" w:hAnsi="Times New Roman" w:cs="Times New Roman"/>
          <w:sz w:val="22"/>
          <w:szCs w:val="22"/>
          <w:lang w:val="en-GB"/>
        </w:rPr>
      </w:pPr>
      <w:r w:rsidRPr="00B713DC">
        <w:rPr>
          <w:rFonts w:ascii="Times New Roman" w:hAnsi="Times New Roman" w:cs="Times New Roman"/>
          <w:sz w:val="22"/>
          <w:szCs w:val="22"/>
          <w:lang w:val="en-GB"/>
        </w:rPr>
        <w:tab/>
      </w:r>
      <w:r w:rsidRPr="00B713DC">
        <w:rPr>
          <w:rStyle w:val="Appeldenotedefin"/>
          <w:rFonts w:ascii="Times New Roman" w:hAnsi="Times New Roman" w:cs="Times New Roman"/>
          <w:sz w:val="22"/>
          <w:szCs w:val="22"/>
        </w:rPr>
        <w:endnoteRef/>
      </w:r>
      <w:r w:rsidRPr="00B713DC">
        <w:rPr>
          <w:rFonts w:ascii="Times New Roman" w:hAnsi="Times New Roman" w:cs="Times New Roman"/>
          <w:sz w:val="22"/>
          <w:szCs w:val="22"/>
          <w:lang w:val="en-GB"/>
        </w:rPr>
        <w:t xml:space="preserve"> </w:t>
      </w:r>
      <w:r w:rsidRPr="00B713DC">
        <w:rPr>
          <w:rFonts w:ascii="Times New Roman" w:hAnsi="Times New Roman" w:cs="Times New Roman"/>
          <w:sz w:val="22"/>
          <w:szCs w:val="22"/>
        </w:rPr>
        <w:t xml:space="preserve">Peter Bailey (Ed.), </w:t>
      </w:r>
      <w:r w:rsidRPr="00B713DC">
        <w:rPr>
          <w:rFonts w:ascii="Times New Roman" w:hAnsi="Times New Roman" w:cs="Times New Roman"/>
          <w:i/>
          <w:iCs/>
          <w:sz w:val="22"/>
          <w:szCs w:val="22"/>
        </w:rPr>
        <w:t xml:space="preserve">Music-Hall: The Business of Pleasure </w:t>
      </w:r>
      <w:r w:rsidRPr="00B713DC">
        <w:rPr>
          <w:rFonts w:ascii="Times New Roman" w:hAnsi="Times New Roman" w:cs="Times New Roman"/>
          <w:sz w:val="22"/>
          <w:szCs w:val="22"/>
        </w:rPr>
        <w:t>(Milton Keynes: Open University Press, 1986),</w:t>
      </w:r>
      <w:r w:rsidRPr="00B713DC">
        <w:rPr>
          <w:rFonts w:ascii="Times New Roman" w:hAnsi="Times New Roman" w:cs="Times New Roman"/>
          <w:sz w:val="22"/>
          <w:szCs w:val="22"/>
          <w:lang w:val="en-GB"/>
        </w:rPr>
        <w:t xml:space="preserve"> xxi. These figures no doubt omit many smaller halls, or halls only functioning at weekends.</w:t>
      </w:r>
    </w:p>
  </w:endnote>
  <w:endnote w:id="6">
    <w:p w14:paraId="3BFEBE75" w14:textId="77777777" w:rsidR="00BF53B0" w:rsidRPr="00B713DC" w:rsidRDefault="00BF53B0" w:rsidP="005A743D">
      <w:pPr>
        <w:spacing w:after="0" w:line="240" w:lineRule="auto"/>
        <w:ind w:firstLine="0"/>
        <w:jc w:val="left"/>
        <w:rPr>
          <w:rFonts w:ascii="Times New Roman" w:hAnsi="Times New Roman" w:cs="Times New Roman"/>
          <w:lang w:val="en-US"/>
        </w:rPr>
      </w:pPr>
      <w:r w:rsidRPr="00B713DC">
        <w:rPr>
          <w:rFonts w:ascii="Times New Roman" w:hAnsi="Times New Roman" w:cs="Times New Roman"/>
          <w:lang w:val="en-US"/>
        </w:rPr>
        <w:tab/>
      </w:r>
      <w:r w:rsidRPr="00B713DC">
        <w:rPr>
          <w:rStyle w:val="Appeldenotedefin"/>
          <w:rFonts w:ascii="Times New Roman" w:hAnsi="Times New Roman" w:cs="Times New Roman"/>
        </w:rPr>
        <w:endnoteRef/>
      </w:r>
      <w:r w:rsidRPr="00B713DC">
        <w:rPr>
          <w:rFonts w:ascii="Times New Roman" w:hAnsi="Times New Roman" w:cs="Times New Roman"/>
          <w:lang w:val="en-US"/>
        </w:rPr>
        <w:t xml:space="preserve"> Felix Barker, </w:t>
      </w:r>
      <w:r w:rsidRPr="00B713DC">
        <w:rPr>
          <w:rFonts w:ascii="Times New Roman" w:hAnsi="Times New Roman" w:cs="Times New Roman"/>
          <w:i/>
          <w:lang w:val="en-US"/>
        </w:rPr>
        <w:t>The House that Stoll Built</w:t>
      </w:r>
      <w:r w:rsidRPr="00B713DC">
        <w:rPr>
          <w:rFonts w:ascii="Times New Roman" w:hAnsi="Times New Roman" w:cs="Times New Roman"/>
          <w:lang w:val="en-US"/>
        </w:rPr>
        <w:t>, (London: Frederick Muller, 1957), 27.</w:t>
      </w:r>
    </w:p>
  </w:endnote>
  <w:endnote w:id="7">
    <w:p w14:paraId="36DD50BE" w14:textId="77777777" w:rsidR="00BF53B0" w:rsidRPr="00B713DC" w:rsidRDefault="00BF53B0" w:rsidP="005A743D">
      <w:pPr>
        <w:pStyle w:val="Notedefin"/>
        <w:ind w:firstLine="0"/>
        <w:jc w:val="left"/>
        <w:rPr>
          <w:rFonts w:ascii="Times New Roman" w:hAnsi="Times New Roman" w:cs="Times New Roman"/>
          <w:sz w:val="22"/>
          <w:szCs w:val="22"/>
          <w:lang w:val="en-GB"/>
        </w:rPr>
      </w:pPr>
      <w:r w:rsidRPr="00B713DC">
        <w:rPr>
          <w:rFonts w:ascii="Times New Roman" w:hAnsi="Times New Roman" w:cs="Times New Roman"/>
          <w:sz w:val="22"/>
          <w:szCs w:val="22"/>
          <w:lang w:val="en-GB"/>
        </w:rPr>
        <w:tab/>
      </w:r>
      <w:r w:rsidRPr="00B713DC">
        <w:rPr>
          <w:rStyle w:val="Appeldenotedefin"/>
          <w:rFonts w:ascii="Times New Roman" w:hAnsi="Times New Roman" w:cs="Times New Roman"/>
          <w:sz w:val="22"/>
          <w:szCs w:val="22"/>
        </w:rPr>
        <w:endnoteRef/>
      </w:r>
      <w:r w:rsidRPr="00B713DC">
        <w:rPr>
          <w:rFonts w:ascii="Times New Roman" w:hAnsi="Times New Roman" w:cs="Times New Roman"/>
          <w:sz w:val="22"/>
          <w:szCs w:val="22"/>
          <w:lang w:val="en-GB"/>
        </w:rPr>
        <w:t xml:space="preserve"> The town possessed 126 pubs and bars.</w:t>
      </w:r>
    </w:p>
  </w:endnote>
  <w:endnote w:id="8">
    <w:p w14:paraId="40B82669" w14:textId="2931F17B" w:rsidR="00BF53B0" w:rsidRPr="00B713DC" w:rsidRDefault="00BF53B0" w:rsidP="0057192F">
      <w:pPr>
        <w:spacing w:after="0" w:line="240" w:lineRule="auto"/>
        <w:ind w:firstLine="0"/>
        <w:jc w:val="left"/>
        <w:rPr>
          <w:rFonts w:ascii="Times New Roman" w:hAnsi="Times New Roman" w:cs="Times New Roman"/>
        </w:rPr>
      </w:pPr>
      <w:r w:rsidRPr="00B713DC">
        <w:rPr>
          <w:rFonts w:ascii="Times New Roman" w:hAnsi="Times New Roman" w:cs="Times New Roman"/>
        </w:rPr>
        <w:tab/>
      </w:r>
      <w:r w:rsidRPr="00B713DC">
        <w:rPr>
          <w:rStyle w:val="Appeldenotedefin"/>
          <w:rFonts w:ascii="Times New Roman" w:hAnsi="Times New Roman" w:cs="Times New Roman"/>
        </w:rPr>
        <w:endnoteRef/>
      </w:r>
      <w:r w:rsidRPr="00B713DC">
        <w:rPr>
          <w:rFonts w:ascii="Times New Roman" w:hAnsi="Times New Roman" w:cs="Times New Roman"/>
        </w:rPr>
        <w:t xml:space="preserve"> </w:t>
      </w:r>
      <w:r w:rsidRPr="00B713DC">
        <w:rPr>
          <w:rFonts w:ascii="Times New Roman" w:hAnsi="Times New Roman" w:cs="Times New Roman"/>
          <w:color w:val="000000" w:themeColor="text1"/>
          <w:lang w:val="en-GB"/>
        </w:rPr>
        <w:t xml:space="preserve">Cyril Ehrlich, </w:t>
      </w:r>
      <w:r w:rsidRPr="00B713DC">
        <w:rPr>
          <w:rFonts w:ascii="Times New Roman" w:hAnsi="Times New Roman" w:cs="Times New Roman"/>
          <w:i/>
          <w:color w:val="000000" w:themeColor="text1"/>
          <w:lang w:val="en-GB"/>
        </w:rPr>
        <w:t xml:space="preserve">The Piano: A History </w:t>
      </w:r>
      <w:r w:rsidRPr="00B713DC">
        <w:rPr>
          <w:rFonts w:ascii="Times New Roman" w:hAnsi="Times New Roman" w:cs="Times New Roman"/>
          <w:color w:val="000000" w:themeColor="text1"/>
          <w:lang w:val="en-GB"/>
        </w:rPr>
        <w:t>(London: J. M. Dent, 1976), 152.</w:t>
      </w:r>
    </w:p>
  </w:endnote>
  <w:endnote w:id="9">
    <w:p w14:paraId="73A65572" w14:textId="2BAA276D" w:rsidR="00BF53B0" w:rsidRPr="00B713DC" w:rsidRDefault="00BF53B0" w:rsidP="00DB555A">
      <w:pPr>
        <w:spacing w:after="0" w:line="240" w:lineRule="auto"/>
        <w:ind w:firstLine="0"/>
        <w:jc w:val="left"/>
        <w:rPr>
          <w:rFonts w:ascii="Times New Roman" w:hAnsi="Times New Roman" w:cs="Times New Roman"/>
        </w:rPr>
      </w:pPr>
      <w:r w:rsidRPr="00B713DC">
        <w:rPr>
          <w:rFonts w:ascii="Times New Roman" w:hAnsi="Times New Roman" w:cs="Times New Roman"/>
        </w:rPr>
        <w:tab/>
      </w:r>
      <w:r w:rsidRPr="00B713DC">
        <w:rPr>
          <w:rStyle w:val="Appeldenotedefin"/>
          <w:rFonts w:ascii="Times New Roman" w:hAnsi="Times New Roman" w:cs="Times New Roman"/>
        </w:rPr>
        <w:endnoteRef/>
      </w:r>
      <w:r w:rsidRPr="00B713DC">
        <w:rPr>
          <w:rFonts w:ascii="Times New Roman" w:hAnsi="Times New Roman" w:cs="Times New Roman"/>
        </w:rPr>
        <w:t xml:space="preserve"> </w:t>
      </w:r>
      <w:r w:rsidR="00070AE5" w:rsidRPr="00B713DC">
        <w:rPr>
          <w:rFonts w:ascii="Times New Roman" w:hAnsi="Times New Roman" w:cs="Times New Roman"/>
        </w:rPr>
        <w:t xml:space="preserve">Cyril </w:t>
      </w:r>
      <w:r w:rsidRPr="00B713DC">
        <w:rPr>
          <w:rFonts w:ascii="Times New Roman" w:hAnsi="Times New Roman" w:cs="Times New Roman"/>
          <w:color w:val="000000" w:themeColor="text1"/>
          <w:lang w:val="en-GB"/>
        </w:rPr>
        <w:t xml:space="preserve">Ehrlich, </w:t>
      </w:r>
      <w:r w:rsidRPr="00B713DC">
        <w:rPr>
          <w:rFonts w:ascii="Times New Roman" w:hAnsi="Times New Roman" w:cs="Times New Roman"/>
          <w:i/>
          <w:color w:val="000000" w:themeColor="text1"/>
          <w:lang w:val="en-GB"/>
        </w:rPr>
        <w:t>The Music Profession in Britain since the Eighteenth Century:  A Social History</w:t>
      </w:r>
      <w:r w:rsidRPr="00B713DC">
        <w:rPr>
          <w:rFonts w:ascii="Times New Roman" w:hAnsi="Times New Roman" w:cs="Times New Roman"/>
          <w:color w:val="000000" w:themeColor="text1"/>
          <w:lang w:val="en-GB"/>
        </w:rPr>
        <w:t xml:space="preserve"> (Oxford, Clarendon, 1985), 71.</w:t>
      </w:r>
    </w:p>
  </w:endnote>
  <w:endnote w:id="10">
    <w:p w14:paraId="4F28E54F" w14:textId="7A54F4C0" w:rsidR="00BF53B0" w:rsidRPr="00B713DC" w:rsidRDefault="00BF53B0" w:rsidP="005A743D">
      <w:pPr>
        <w:autoSpaceDE w:val="0"/>
        <w:autoSpaceDN w:val="0"/>
        <w:adjustRightInd w:val="0"/>
        <w:spacing w:after="0" w:line="240" w:lineRule="auto"/>
        <w:ind w:firstLine="0"/>
        <w:jc w:val="left"/>
        <w:rPr>
          <w:rFonts w:ascii="Times New Roman" w:hAnsi="Times New Roman" w:cs="Times New Roman"/>
        </w:rPr>
      </w:pPr>
      <w:r w:rsidRPr="00B713DC">
        <w:rPr>
          <w:rFonts w:ascii="Times New Roman" w:hAnsi="Times New Roman" w:cs="Times New Roman"/>
        </w:rPr>
        <w:tab/>
      </w:r>
      <w:r w:rsidRPr="00B713DC">
        <w:rPr>
          <w:rStyle w:val="Appeldenotedefin"/>
          <w:rFonts w:ascii="Times New Roman" w:hAnsi="Times New Roman" w:cs="Times New Roman"/>
        </w:rPr>
        <w:endnoteRef/>
      </w:r>
      <w:r w:rsidRPr="00B713DC">
        <w:rPr>
          <w:rFonts w:ascii="Times New Roman" w:hAnsi="Times New Roman" w:cs="Times New Roman"/>
        </w:rPr>
        <w:t xml:space="preserve"> Although the gramophone was making steady headway, see </w:t>
      </w:r>
      <w:r w:rsidRPr="00B713DC">
        <w:rPr>
          <w:rFonts w:ascii="Times New Roman" w:hAnsi="Times New Roman" w:cs="Times New Roman"/>
          <w:iCs/>
        </w:rPr>
        <w:t xml:space="preserve">Nicholas Hiley, ‘Ploughboys and Soldiers: The Folk Song and the Gramophone in the British Expeditionary Force 1914-1918’ </w:t>
      </w:r>
      <w:r w:rsidRPr="00B713DC">
        <w:rPr>
          <w:rFonts w:ascii="Times New Roman" w:hAnsi="Times New Roman" w:cs="Times New Roman"/>
          <w:i/>
          <w:iCs/>
        </w:rPr>
        <w:t>Media History</w:t>
      </w:r>
      <w:r w:rsidRPr="00B713DC">
        <w:rPr>
          <w:rFonts w:ascii="Times New Roman" w:hAnsi="Times New Roman" w:cs="Times New Roman"/>
          <w:iCs/>
        </w:rPr>
        <w:t>, 4, no. 1 (1998).</w:t>
      </w:r>
    </w:p>
  </w:endnote>
  <w:endnote w:id="11">
    <w:p w14:paraId="6EF1DAF1" w14:textId="77777777" w:rsidR="00BF53B0" w:rsidRPr="00B713DC" w:rsidRDefault="00BF53B0" w:rsidP="005A743D">
      <w:pPr>
        <w:pStyle w:val="Notedefin"/>
        <w:ind w:firstLine="0"/>
        <w:jc w:val="left"/>
        <w:rPr>
          <w:rFonts w:ascii="Times New Roman" w:hAnsi="Times New Roman" w:cs="Times New Roman"/>
          <w:sz w:val="22"/>
          <w:szCs w:val="22"/>
        </w:rPr>
      </w:pPr>
      <w:r w:rsidRPr="00B713DC">
        <w:rPr>
          <w:rFonts w:ascii="Times New Roman" w:hAnsi="Times New Roman" w:cs="Times New Roman"/>
          <w:sz w:val="22"/>
          <w:szCs w:val="22"/>
        </w:rPr>
        <w:tab/>
      </w:r>
      <w:r w:rsidRPr="00B713DC">
        <w:rPr>
          <w:rStyle w:val="Appeldenotedefin"/>
          <w:rFonts w:ascii="Times New Roman" w:hAnsi="Times New Roman" w:cs="Times New Roman"/>
          <w:sz w:val="22"/>
          <w:szCs w:val="22"/>
        </w:rPr>
        <w:endnoteRef/>
      </w:r>
      <w:r w:rsidRPr="00B713DC">
        <w:rPr>
          <w:rFonts w:ascii="Times New Roman" w:hAnsi="Times New Roman" w:cs="Times New Roman"/>
          <w:sz w:val="22"/>
          <w:szCs w:val="22"/>
        </w:rPr>
        <w:t xml:space="preserve">  </w:t>
      </w:r>
      <w:r w:rsidRPr="00B713DC">
        <w:rPr>
          <w:rFonts w:ascii="Times New Roman" w:hAnsi="Times New Roman" w:cs="Times New Roman"/>
          <w:i/>
          <w:color w:val="000000" w:themeColor="text1"/>
          <w:sz w:val="22"/>
          <w:szCs w:val="22"/>
          <w:lang w:val="en-GB"/>
        </w:rPr>
        <w:t>Phono Record,</w:t>
      </w:r>
      <w:r w:rsidRPr="00B713DC">
        <w:rPr>
          <w:rFonts w:ascii="Times New Roman" w:hAnsi="Times New Roman" w:cs="Times New Roman"/>
          <w:color w:val="000000" w:themeColor="text1"/>
          <w:sz w:val="22"/>
          <w:szCs w:val="22"/>
          <w:lang w:val="en-GB"/>
        </w:rPr>
        <w:t xml:space="preserve"> March 1917.</w:t>
      </w:r>
    </w:p>
  </w:endnote>
  <w:endnote w:id="12">
    <w:p w14:paraId="4F69482F" w14:textId="77777777" w:rsidR="00BF53B0" w:rsidRPr="00B713DC" w:rsidRDefault="00BF53B0" w:rsidP="005A743D">
      <w:pPr>
        <w:autoSpaceDE w:val="0"/>
        <w:autoSpaceDN w:val="0"/>
        <w:adjustRightInd w:val="0"/>
        <w:spacing w:after="0" w:line="240" w:lineRule="auto"/>
        <w:ind w:firstLine="0"/>
        <w:jc w:val="left"/>
        <w:rPr>
          <w:rFonts w:ascii="Times New Roman" w:hAnsi="Times New Roman" w:cs="Times New Roman"/>
        </w:rPr>
      </w:pPr>
      <w:r w:rsidRPr="00B713DC">
        <w:rPr>
          <w:rFonts w:ascii="Times New Roman" w:hAnsi="Times New Roman" w:cs="Times New Roman"/>
        </w:rPr>
        <w:tab/>
      </w:r>
      <w:r w:rsidRPr="00B713DC">
        <w:rPr>
          <w:rStyle w:val="Appeldenotedefin"/>
          <w:rFonts w:ascii="Times New Roman" w:hAnsi="Times New Roman" w:cs="Times New Roman"/>
        </w:rPr>
        <w:endnoteRef/>
      </w:r>
      <w:r w:rsidRPr="00B713DC">
        <w:rPr>
          <w:rFonts w:ascii="Times New Roman" w:hAnsi="Times New Roman" w:cs="Times New Roman"/>
        </w:rPr>
        <w:t xml:space="preserve"> </w:t>
      </w:r>
      <w:r w:rsidRPr="00B713DC">
        <w:rPr>
          <w:rFonts w:ascii="Times New Roman" w:hAnsi="Times New Roman" w:cs="Times New Roman"/>
          <w:iCs/>
        </w:rPr>
        <w:t>Hiley, 65.</w:t>
      </w:r>
    </w:p>
  </w:endnote>
  <w:endnote w:id="13">
    <w:p w14:paraId="15031E00" w14:textId="7E8D3AB6" w:rsidR="00BF53B0" w:rsidRPr="00B713DC" w:rsidRDefault="00BF53B0" w:rsidP="005A743D">
      <w:pPr>
        <w:autoSpaceDE w:val="0"/>
        <w:autoSpaceDN w:val="0"/>
        <w:adjustRightInd w:val="0"/>
        <w:spacing w:after="0" w:line="240" w:lineRule="auto"/>
        <w:ind w:firstLine="0"/>
        <w:jc w:val="left"/>
        <w:rPr>
          <w:rFonts w:ascii="Times New Roman" w:hAnsi="Times New Roman" w:cs="Times New Roman"/>
        </w:rPr>
      </w:pPr>
      <w:r w:rsidRPr="00B713DC">
        <w:rPr>
          <w:rFonts w:ascii="Times New Roman" w:hAnsi="Times New Roman" w:cs="Times New Roman"/>
        </w:rPr>
        <w:tab/>
      </w:r>
      <w:r w:rsidRPr="00B713DC">
        <w:rPr>
          <w:rStyle w:val="Appeldenotedefin"/>
          <w:rFonts w:ascii="Times New Roman" w:hAnsi="Times New Roman" w:cs="Times New Roman"/>
        </w:rPr>
        <w:endnoteRef/>
      </w:r>
      <w:r w:rsidRPr="00B713DC">
        <w:rPr>
          <w:rFonts w:ascii="Times New Roman" w:hAnsi="Times New Roman" w:cs="Times New Roman"/>
        </w:rPr>
        <w:t xml:space="preserve"> </w:t>
      </w:r>
      <w:r w:rsidRPr="00B713DC">
        <w:rPr>
          <w:rFonts w:ascii="Times New Roman" w:hAnsi="Times New Roman" w:cs="Times New Roman"/>
          <w:lang w:val="fr-FR"/>
        </w:rPr>
        <w:t xml:space="preserve">Jane Angell, ‘Music and Charity on the British Home Front during the First World War’, </w:t>
      </w:r>
      <w:r w:rsidRPr="00B713DC">
        <w:rPr>
          <w:rFonts w:ascii="Times New Roman" w:hAnsi="Times New Roman" w:cs="Times New Roman"/>
          <w:i/>
          <w:lang w:val="fr-FR"/>
        </w:rPr>
        <w:t>Journal of Musicological Research</w:t>
      </w:r>
      <w:r w:rsidRPr="00B713DC">
        <w:rPr>
          <w:rFonts w:ascii="Times New Roman" w:hAnsi="Times New Roman" w:cs="Times New Roman"/>
          <w:lang w:val="fr-FR"/>
        </w:rPr>
        <w:t>, 33, nos. 1-3</w:t>
      </w:r>
      <w:r w:rsidRPr="00B713DC">
        <w:rPr>
          <w:rFonts w:ascii="Times New Roman" w:hAnsi="Times New Roman" w:cs="Times New Roman"/>
        </w:rPr>
        <w:t xml:space="preserve"> (2014): 186.</w:t>
      </w:r>
    </w:p>
  </w:endnote>
  <w:endnote w:id="14">
    <w:p w14:paraId="33A2A132" w14:textId="236AF9B8" w:rsidR="00BF53B0" w:rsidRPr="00B713DC" w:rsidRDefault="00BF53B0" w:rsidP="005A743D">
      <w:pPr>
        <w:pStyle w:val="Notedefin"/>
        <w:ind w:firstLine="0"/>
        <w:jc w:val="left"/>
        <w:rPr>
          <w:rFonts w:ascii="Times New Roman" w:hAnsi="Times New Roman" w:cs="Times New Roman"/>
          <w:sz w:val="22"/>
          <w:szCs w:val="22"/>
        </w:rPr>
      </w:pPr>
      <w:r w:rsidRPr="00B713DC">
        <w:rPr>
          <w:rFonts w:ascii="Times New Roman" w:hAnsi="Times New Roman" w:cs="Times New Roman"/>
          <w:sz w:val="22"/>
          <w:szCs w:val="22"/>
        </w:rPr>
        <w:tab/>
      </w:r>
      <w:r w:rsidRPr="00B713DC">
        <w:rPr>
          <w:rStyle w:val="Appeldenotedefin"/>
          <w:rFonts w:ascii="Times New Roman" w:hAnsi="Times New Roman" w:cs="Times New Roman"/>
          <w:sz w:val="22"/>
          <w:szCs w:val="22"/>
        </w:rPr>
        <w:endnoteRef/>
      </w:r>
      <w:r w:rsidRPr="00B713DC">
        <w:rPr>
          <w:rFonts w:ascii="Times New Roman" w:hAnsi="Times New Roman" w:cs="Times New Roman"/>
          <w:sz w:val="22"/>
          <w:szCs w:val="22"/>
        </w:rPr>
        <w:t xml:space="preserve"> Lena </w:t>
      </w:r>
      <w:r w:rsidRPr="00B713DC">
        <w:rPr>
          <w:rFonts w:ascii="Times New Roman" w:hAnsi="Times New Roman" w:cs="Times New Roman"/>
          <w:sz w:val="22"/>
          <w:szCs w:val="22"/>
          <w:lang w:val="en-GB"/>
        </w:rPr>
        <w:t xml:space="preserve">Ashwell, </w:t>
      </w:r>
      <w:r w:rsidRPr="00B713DC">
        <w:rPr>
          <w:rFonts w:ascii="Times New Roman" w:hAnsi="Times New Roman" w:cs="Times New Roman"/>
          <w:i/>
          <w:sz w:val="22"/>
          <w:szCs w:val="22"/>
          <w:lang w:val="en-GB"/>
        </w:rPr>
        <w:t xml:space="preserve">Modern Troubadours </w:t>
      </w:r>
      <w:r w:rsidRPr="00B713DC">
        <w:rPr>
          <w:rFonts w:ascii="Times New Roman" w:hAnsi="Times New Roman" w:cs="Times New Roman"/>
          <w:sz w:val="22"/>
          <w:szCs w:val="22"/>
          <w:lang w:val="en-GB"/>
        </w:rPr>
        <w:t>(</w:t>
      </w:r>
      <w:r w:rsidR="00070AE5" w:rsidRPr="00B713DC">
        <w:rPr>
          <w:rFonts w:ascii="Times New Roman" w:hAnsi="Times New Roman" w:cs="Times New Roman"/>
          <w:sz w:val="22"/>
          <w:szCs w:val="22"/>
          <w:lang w:val="en-GB"/>
        </w:rPr>
        <w:t>London: Leopold Classic Library, 2017, first puiblished 1922).</w:t>
      </w:r>
    </w:p>
  </w:endnote>
  <w:endnote w:id="15">
    <w:p w14:paraId="010EC1AD" w14:textId="647A61D9" w:rsidR="00BF53B0" w:rsidRPr="00B713DC" w:rsidRDefault="00BF53B0" w:rsidP="005A743D">
      <w:pPr>
        <w:spacing w:after="0" w:line="240" w:lineRule="auto"/>
        <w:ind w:firstLine="0"/>
        <w:jc w:val="left"/>
        <w:rPr>
          <w:rFonts w:ascii="Times New Roman" w:hAnsi="Times New Roman" w:cs="Times New Roman"/>
        </w:rPr>
      </w:pPr>
      <w:r w:rsidRPr="00B713DC">
        <w:rPr>
          <w:rFonts w:ascii="Times New Roman" w:hAnsi="Times New Roman" w:cs="Times New Roman"/>
        </w:rPr>
        <w:tab/>
      </w:r>
      <w:r w:rsidRPr="00B713DC">
        <w:rPr>
          <w:rStyle w:val="Appeldenotedefin"/>
          <w:rFonts w:ascii="Times New Roman" w:hAnsi="Times New Roman" w:cs="Times New Roman"/>
        </w:rPr>
        <w:endnoteRef/>
      </w:r>
      <w:r w:rsidRPr="00B713DC">
        <w:rPr>
          <w:rFonts w:ascii="Times New Roman" w:hAnsi="Times New Roman" w:cs="Times New Roman"/>
        </w:rPr>
        <w:t xml:space="preserve"> John Mullen </w:t>
      </w:r>
      <w:r w:rsidRPr="00B713DC">
        <w:rPr>
          <w:rFonts w:ascii="Times New Roman" w:hAnsi="Times New Roman" w:cs="Times New Roman"/>
          <w:lang w:val="en-US"/>
        </w:rPr>
        <w:t xml:space="preserve">‘Victorian Respectability, “Anti-social Behaviour” and the Music Hall, 1880-1900’, in </w:t>
      </w:r>
      <w:r w:rsidRPr="00B713DC">
        <w:rPr>
          <w:rFonts w:ascii="Times New Roman" w:hAnsi="Times New Roman" w:cs="Times New Roman"/>
          <w:i/>
          <w:iCs/>
          <w:lang w:val="en-US"/>
        </w:rPr>
        <w:t>Anti-social Behaviour in Britain: Victorian and Contemporary Perspectives</w:t>
      </w:r>
      <w:r w:rsidRPr="00B713DC">
        <w:rPr>
          <w:rFonts w:ascii="Times New Roman" w:hAnsi="Times New Roman" w:cs="Times New Roman"/>
          <w:iCs/>
          <w:lang w:val="en-US"/>
        </w:rPr>
        <w:t>, edited by Sarah Pickard</w:t>
      </w:r>
      <w:r w:rsidRPr="00B713DC">
        <w:rPr>
          <w:rFonts w:ascii="Times New Roman" w:hAnsi="Times New Roman" w:cs="Times New Roman"/>
          <w:b/>
          <w:bCs/>
          <w:lang w:val="en-US"/>
        </w:rPr>
        <w:t xml:space="preserve"> (</w:t>
      </w:r>
      <w:r w:rsidRPr="00B713DC">
        <w:rPr>
          <w:rFonts w:ascii="Times New Roman" w:hAnsi="Times New Roman" w:cs="Times New Roman"/>
          <w:bCs/>
          <w:lang w:val="en-US"/>
        </w:rPr>
        <w:t>Basingstoke: Palgrave-Macmillan, 2014).</w:t>
      </w:r>
    </w:p>
  </w:endnote>
  <w:endnote w:id="16">
    <w:p w14:paraId="2E28BA67" w14:textId="77777777" w:rsidR="00BF53B0" w:rsidRPr="00B713DC" w:rsidRDefault="00BF53B0" w:rsidP="005A743D">
      <w:pPr>
        <w:spacing w:after="0" w:line="240" w:lineRule="auto"/>
        <w:ind w:firstLine="0"/>
        <w:jc w:val="left"/>
        <w:rPr>
          <w:rFonts w:ascii="Times New Roman" w:hAnsi="Times New Roman" w:cs="Times New Roman"/>
        </w:rPr>
      </w:pPr>
      <w:r w:rsidRPr="00B713DC">
        <w:rPr>
          <w:rFonts w:ascii="Times New Roman" w:hAnsi="Times New Roman" w:cs="Times New Roman"/>
        </w:rPr>
        <w:tab/>
      </w:r>
      <w:r w:rsidRPr="00B713DC">
        <w:rPr>
          <w:rStyle w:val="Appeldenotedefin"/>
          <w:rFonts w:ascii="Times New Roman" w:hAnsi="Times New Roman" w:cs="Times New Roman"/>
        </w:rPr>
        <w:endnoteRef/>
      </w:r>
      <w:r w:rsidRPr="00B713DC">
        <w:rPr>
          <w:rFonts w:ascii="Times New Roman" w:hAnsi="Times New Roman" w:cs="Times New Roman"/>
        </w:rPr>
        <w:t xml:space="preserve"> Alan </w:t>
      </w:r>
      <w:r w:rsidRPr="00B713DC">
        <w:rPr>
          <w:rFonts w:ascii="Times New Roman" w:hAnsi="Times New Roman" w:cs="Times New Roman"/>
          <w:color w:val="000000" w:themeColor="text1"/>
          <w:lang w:val="en-GB"/>
        </w:rPr>
        <w:t xml:space="preserve">Wilkinson, </w:t>
      </w:r>
      <w:r w:rsidRPr="00B713DC">
        <w:rPr>
          <w:rFonts w:ascii="Times New Roman" w:hAnsi="Times New Roman" w:cs="Times New Roman"/>
          <w:i/>
          <w:color w:val="000000" w:themeColor="text1"/>
          <w:lang w:val="en-GB"/>
        </w:rPr>
        <w:t xml:space="preserve">The Church of England and the First World War </w:t>
      </w:r>
      <w:r w:rsidRPr="00B713DC">
        <w:rPr>
          <w:rFonts w:ascii="Times New Roman" w:hAnsi="Times New Roman" w:cs="Times New Roman"/>
          <w:color w:val="000000" w:themeColor="text1"/>
          <w:lang w:val="en-GB"/>
        </w:rPr>
        <w:t>(London: SCM, 1996), 32.</w:t>
      </w:r>
    </w:p>
  </w:endnote>
  <w:endnote w:id="17">
    <w:p w14:paraId="6B83CFDE" w14:textId="557F2DAE" w:rsidR="00BF53B0" w:rsidRPr="00B713DC" w:rsidRDefault="00BF53B0" w:rsidP="005A743D">
      <w:pPr>
        <w:pStyle w:val="Notedefin"/>
        <w:ind w:firstLine="0"/>
        <w:jc w:val="left"/>
        <w:rPr>
          <w:rFonts w:ascii="Times New Roman" w:hAnsi="Times New Roman" w:cs="Times New Roman"/>
          <w:sz w:val="22"/>
          <w:szCs w:val="22"/>
          <w:lang w:val="en-GB"/>
        </w:rPr>
      </w:pPr>
      <w:r w:rsidRPr="00B713DC">
        <w:rPr>
          <w:rFonts w:ascii="Times New Roman" w:hAnsi="Times New Roman" w:cs="Times New Roman"/>
          <w:sz w:val="22"/>
          <w:szCs w:val="22"/>
          <w:lang w:val="en-GB"/>
        </w:rPr>
        <w:tab/>
      </w:r>
      <w:r w:rsidRPr="00B713DC">
        <w:rPr>
          <w:rStyle w:val="Appeldenotedefin"/>
          <w:rFonts w:ascii="Times New Roman" w:hAnsi="Times New Roman" w:cs="Times New Roman"/>
          <w:sz w:val="22"/>
          <w:szCs w:val="22"/>
          <w:lang w:val="en-GB"/>
        </w:rPr>
        <w:endnoteRef/>
      </w:r>
      <w:r w:rsidRPr="00B713DC">
        <w:rPr>
          <w:rFonts w:ascii="Times New Roman" w:hAnsi="Times New Roman" w:cs="Times New Roman"/>
          <w:sz w:val="22"/>
          <w:szCs w:val="22"/>
          <w:lang w:val="en-GB"/>
        </w:rPr>
        <w:t xml:space="preserve"> </w:t>
      </w:r>
      <w:r w:rsidRPr="00B713DC">
        <w:rPr>
          <w:rFonts w:ascii="Times New Roman" w:hAnsi="Times New Roman" w:cs="Times New Roman"/>
          <w:i/>
          <w:sz w:val="22"/>
          <w:szCs w:val="22"/>
          <w:lang w:val="en-GB"/>
        </w:rPr>
        <w:t>The Encore</w:t>
      </w:r>
      <w:r w:rsidRPr="00B713DC">
        <w:rPr>
          <w:rFonts w:ascii="Times New Roman" w:hAnsi="Times New Roman" w:cs="Times New Roman"/>
          <w:sz w:val="22"/>
          <w:szCs w:val="22"/>
          <w:lang w:val="en-GB"/>
        </w:rPr>
        <w:t xml:space="preserve">, August 13, 1914. </w:t>
      </w:r>
    </w:p>
  </w:endnote>
  <w:endnote w:id="18">
    <w:p w14:paraId="3ACA63CF" w14:textId="77777777" w:rsidR="00BF53B0" w:rsidRPr="00B713DC" w:rsidRDefault="00BF53B0" w:rsidP="005A743D">
      <w:pPr>
        <w:pStyle w:val="Notedefin"/>
        <w:ind w:firstLine="0"/>
        <w:jc w:val="left"/>
        <w:rPr>
          <w:rFonts w:ascii="Times New Roman" w:hAnsi="Times New Roman" w:cs="Times New Roman"/>
          <w:sz w:val="22"/>
          <w:szCs w:val="22"/>
          <w:lang w:val="en-GB"/>
        </w:rPr>
      </w:pPr>
      <w:r w:rsidRPr="00B713DC">
        <w:rPr>
          <w:rFonts w:ascii="Times New Roman" w:hAnsi="Times New Roman" w:cs="Times New Roman"/>
          <w:sz w:val="22"/>
          <w:szCs w:val="22"/>
          <w:lang w:val="en-GB"/>
        </w:rPr>
        <w:tab/>
      </w:r>
      <w:r w:rsidRPr="00B713DC">
        <w:rPr>
          <w:rStyle w:val="Appeldenotedefin"/>
          <w:rFonts w:ascii="Times New Roman" w:hAnsi="Times New Roman" w:cs="Times New Roman"/>
          <w:sz w:val="22"/>
          <w:szCs w:val="22"/>
          <w:lang w:val="en-GB"/>
        </w:rPr>
        <w:endnoteRef/>
      </w:r>
      <w:r w:rsidRPr="00B713DC">
        <w:rPr>
          <w:rFonts w:ascii="Times New Roman" w:hAnsi="Times New Roman" w:cs="Times New Roman"/>
          <w:sz w:val="22"/>
          <w:szCs w:val="22"/>
          <w:lang w:val="en-GB"/>
        </w:rPr>
        <w:t xml:space="preserve"> Can be heard online here </w:t>
      </w:r>
      <w:hyperlink r:id="rId1" w:history="1">
        <w:r w:rsidRPr="00B713DC">
          <w:rPr>
            <w:rStyle w:val="Lienhypertexte"/>
            <w:rFonts w:ascii="Times New Roman" w:hAnsi="Times New Roman" w:cs="Times New Roman"/>
            <w:sz w:val="22"/>
            <w:szCs w:val="22"/>
            <w:lang w:val="en-GB"/>
          </w:rPr>
          <w:t>http://www.firstworldwar.com/audio/huntingthehun.htm</w:t>
        </w:r>
      </w:hyperlink>
      <w:r w:rsidRPr="00B713DC">
        <w:rPr>
          <w:rFonts w:ascii="Times New Roman" w:hAnsi="Times New Roman" w:cs="Times New Roman"/>
          <w:sz w:val="22"/>
          <w:szCs w:val="22"/>
          <w:lang w:val="en-GB"/>
        </w:rPr>
        <w:t xml:space="preserve">  [The recordings referenced in the notes are almost in every case original recordings from the war years].</w:t>
      </w:r>
    </w:p>
  </w:endnote>
  <w:endnote w:id="19">
    <w:p w14:paraId="0163CA81" w14:textId="0B083F63" w:rsidR="00BF53B0" w:rsidRPr="00B713DC" w:rsidRDefault="00BF53B0" w:rsidP="005A743D">
      <w:pPr>
        <w:spacing w:after="0" w:line="240" w:lineRule="auto"/>
        <w:ind w:firstLine="0"/>
        <w:jc w:val="left"/>
        <w:rPr>
          <w:rFonts w:ascii="Times New Roman" w:hAnsi="Times New Roman" w:cs="Times New Roman"/>
        </w:rPr>
      </w:pPr>
      <w:r w:rsidRPr="00B713DC">
        <w:rPr>
          <w:rFonts w:ascii="Times New Roman" w:hAnsi="Times New Roman" w:cs="Times New Roman"/>
        </w:rPr>
        <w:tab/>
      </w:r>
      <w:r w:rsidRPr="00B713DC">
        <w:rPr>
          <w:rStyle w:val="Appeldenotedefin"/>
          <w:rFonts w:ascii="Times New Roman" w:hAnsi="Times New Roman" w:cs="Times New Roman"/>
        </w:rPr>
        <w:endnoteRef/>
      </w:r>
      <w:r w:rsidRPr="00B713DC">
        <w:rPr>
          <w:rFonts w:ascii="Times New Roman" w:hAnsi="Times New Roman" w:cs="Times New Roman"/>
        </w:rPr>
        <w:t xml:space="preserve"> </w:t>
      </w:r>
      <w:r w:rsidRPr="00B713DC">
        <w:rPr>
          <w:rFonts w:ascii="Times New Roman" w:hAnsi="Times New Roman" w:cs="Times New Roman"/>
          <w:color w:val="000000" w:themeColor="text1"/>
          <w:lang w:val="en-GB"/>
        </w:rPr>
        <w:t xml:space="preserve">Mullen, </w:t>
      </w:r>
      <w:r w:rsidRPr="00B713DC">
        <w:rPr>
          <w:rFonts w:ascii="Times New Roman" w:hAnsi="Times New Roman" w:cs="Times New Roman"/>
          <w:i/>
          <w:color w:val="000000" w:themeColor="text1"/>
          <w:lang w:val="en-GB"/>
        </w:rPr>
        <w:t>The Show Must Go On: Popular Song in Britain during the First World War</w:t>
      </w:r>
      <w:r w:rsidRPr="00B713DC">
        <w:rPr>
          <w:rFonts w:ascii="Times New Roman" w:hAnsi="Times New Roman" w:cs="Times New Roman"/>
          <w:color w:val="000000" w:themeColor="text1"/>
          <w:lang w:val="en-GB"/>
        </w:rPr>
        <w:t xml:space="preserve"> (London: Routledge, 2015), 170.</w:t>
      </w:r>
    </w:p>
  </w:endnote>
  <w:endnote w:id="20">
    <w:p w14:paraId="6C5C6338" w14:textId="77777777" w:rsidR="00BF53B0" w:rsidRPr="00B713DC" w:rsidRDefault="00BF53B0" w:rsidP="005A743D">
      <w:pPr>
        <w:spacing w:after="0" w:line="240" w:lineRule="auto"/>
        <w:ind w:firstLine="0"/>
        <w:jc w:val="left"/>
        <w:rPr>
          <w:rFonts w:ascii="Times New Roman" w:hAnsi="Times New Roman" w:cs="Times New Roman"/>
          <w:lang w:val="en-GB"/>
        </w:rPr>
      </w:pPr>
      <w:r w:rsidRPr="00B713DC">
        <w:rPr>
          <w:rFonts w:ascii="Times New Roman" w:hAnsi="Times New Roman" w:cs="Times New Roman"/>
          <w:lang w:val="en-GB"/>
        </w:rPr>
        <w:tab/>
      </w:r>
      <w:r w:rsidRPr="00B713DC">
        <w:rPr>
          <w:rStyle w:val="Appeldenotedefin"/>
          <w:rFonts w:ascii="Times New Roman" w:hAnsi="Times New Roman" w:cs="Times New Roman"/>
          <w:lang w:val="en-GB"/>
        </w:rPr>
        <w:endnoteRef/>
      </w:r>
      <w:r w:rsidRPr="00B713DC">
        <w:rPr>
          <w:rFonts w:ascii="Times New Roman" w:hAnsi="Times New Roman" w:cs="Times New Roman"/>
          <w:lang w:val="en-GB"/>
        </w:rPr>
        <w:t xml:space="preserve"> </w:t>
      </w:r>
      <w:r w:rsidRPr="00B713DC">
        <w:rPr>
          <w:rFonts w:ascii="Times New Roman" w:hAnsi="Times New Roman" w:cs="Times New Roman"/>
          <w:i/>
          <w:iCs/>
          <w:lang w:val="en-GB"/>
        </w:rPr>
        <w:t>Francis and Day Annual 1915</w:t>
      </w:r>
      <w:r w:rsidRPr="00B713DC">
        <w:rPr>
          <w:rFonts w:ascii="Times New Roman" w:hAnsi="Times New Roman" w:cs="Times New Roman"/>
          <w:lang w:val="en-GB"/>
        </w:rPr>
        <w:t xml:space="preserve">, Francis and Day, 1915. </w:t>
      </w:r>
    </w:p>
  </w:endnote>
  <w:endnote w:id="21">
    <w:p w14:paraId="2F574991" w14:textId="77777777" w:rsidR="00BF53B0" w:rsidRPr="00B713DC" w:rsidRDefault="00BF53B0" w:rsidP="005A743D">
      <w:pPr>
        <w:pStyle w:val="Notedefin"/>
        <w:ind w:firstLine="0"/>
        <w:jc w:val="left"/>
        <w:rPr>
          <w:rFonts w:ascii="Times New Roman" w:hAnsi="Times New Roman" w:cs="Times New Roman"/>
          <w:sz w:val="22"/>
          <w:szCs w:val="22"/>
          <w:lang w:val="en-GB"/>
        </w:rPr>
      </w:pPr>
      <w:r w:rsidRPr="00B713DC">
        <w:rPr>
          <w:rFonts w:ascii="Times New Roman" w:hAnsi="Times New Roman" w:cs="Times New Roman"/>
          <w:sz w:val="22"/>
          <w:szCs w:val="22"/>
          <w:lang w:val="en-GB"/>
        </w:rPr>
        <w:tab/>
      </w:r>
      <w:r w:rsidRPr="00B713DC">
        <w:rPr>
          <w:rStyle w:val="Appeldenotedefin"/>
          <w:rFonts w:ascii="Times New Roman" w:hAnsi="Times New Roman" w:cs="Times New Roman"/>
          <w:sz w:val="22"/>
          <w:szCs w:val="22"/>
          <w:lang w:val="en-GB"/>
        </w:rPr>
        <w:endnoteRef/>
      </w:r>
      <w:r w:rsidRPr="00B713DC">
        <w:rPr>
          <w:rFonts w:ascii="Times New Roman" w:hAnsi="Times New Roman" w:cs="Times New Roman"/>
          <w:sz w:val="22"/>
          <w:szCs w:val="22"/>
          <w:lang w:val="en-GB"/>
        </w:rPr>
        <w:t xml:space="preserve"> Can be heard online here </w:t>
      </w:r>
      <w:hyperlink r:id="rId2" w:history="1">
        <w:r w:rsidRPr="00B713DC">
          <w:rPr>
            <w:rStyle w:val="Lienhypertexte"/>
            <w:rFonts w:ascii="Times New Roman" w:hAnsi="Times New Roman" w:cs="Times New Roman"/>
            <w:sz w:val="22"/>
            <w:szCs w:val="22"/>
            <w:lang w:val="en-GB"/>
          </w:rPr>
          <w:t>https://www.youtube.com/watch?v=ckNsV4MP4nU</w:t>
        </w:r>
      </w:hyperlink>
      <w:r w:rsidRPr="00B713DC">
        <w:rPr>
          <w:rFonts w:ascii="Times New Roman" w:hAnsi="Times New Roman" w:cs="Times New Roman"/>
          <w:sz w:val="22"/>
          <w:szCs w:val="22"/>
          <w:lang w:val="en-GB"/>
        </w:rPr>
        <w:t xml:space="preserve"> </w:t>
      </w:r>
    </w:p>
  </w:endnote>
  <w:endnote w:id="22">
    <w:p w14:paraId="42AE062F" w14:textId="77777777" w:rsidR="00BF53B0" w:rsidRPr="00B713DC" w:rsidRDefault="00BF53B0" w:rsidP="005A743D">
      <w:pPr>
        <w:pStyle w:val="Notedefin"/>
        <w:ind w:firstLine="0"/>
        <w:jc w:val="left"/>
        <w:rPr>
          <w:rFonts w:ascii="Times New Roman" w:hAnsi="Times New Roman" w:cs="Times New Roman"/>
          <w:sz w:val="22"/>
          <w:szCs w:val="22"/>
          <w:lang w:val="en-GB"/>
        </w:rPr>
      </w:pPr>
      <w:r w:rsidRPr="00B713DC">
        <w:rPr>
          <w:rFonts w:ascii="Times New Roman" w:hAnsi="Times New Roman" w:cs="Times New Roman"/>
          <w:sz w:val="22"/>
          <w:szCs w:val="22"/>
          <w:lang w:val="en-GB"/>
        </w:rPr>
        <w:tab/>
      </w:r>
      <w:r w:rsidRPr="00B713DC">
        <w:rPr>
          <w:rStyle w:val="Appeldenotedefin"/>
          <w:rFonts w:ascii="Times New Roman" w:hAnsi="Times New Roman" w:cs="Times New Roman"/>
          <w:sz w:val="22"/>
          <w:szCs w:val="22"/>
          <w:lang w:val="en-GB"/>
        </w:rPr>
        <w:endnoteRef/>
      </w:r>
      <w:r w:rsidRPr="00B713DC">
        <w:rPr>
          <w:rFonts w:ascii="Times New Roman" w:hAnsi="Times New Roman" w:cs="Times New Roman"/>
          <w:sz w:val="22"/>
          <w:szCs w:val="22"/>
          <w:lang w:val="en-GB"/>
        </w:rPr>
        <w:t xml:space="preserve"> Can be heard online here </w:t>
      </w:r>
      <w:hyperlink r:id="rId3" w:history="1">
        <w:r w:rsidRPr="00B713DC">
          <w:rPr>
            <w:rStyle w:val="Lienhypertexte"/>
            <w:rFonts w:ascii="Times New Roman" w:hAnsi="Times New Roman" w:cs="Times New Roman"/>
            <w:sz w:val="22"/>
            <w:szCs w:val="22"/>
            <w:lang w:val="en-GB"/>
          </w:rPr>
          <w:t>http://www.firstworldwar.com/audio/1914.htm</w:t>
        </w:r>
      </w:hyperlink>
      <w:r w:rsidRPr="00B713DC">
        <w:rPr>
          <w:rFonts w:ascii="Times New Roman" w:hAnsi="Times New Roman" w:cs="Times New Roman"/>
          <w:sz w:val="22"/>
          <w:szCs w:val="22"/>
          <w:lang w:val="en-GB"/>
        </w:rPr>
        <w:t xml:space="preserve"> </w:t>
      </w:r>
    </w:p>
  </w:endnote>
  <w:endnote w:id="23">
    <w:p w14:paraId="29300FFE" w14:textId="77777777" w:rsidR="00BF53B0" w:rsidRPr="00B713DC" w:rsidRDefault="00BF53B0" w:rsidP="005A743D">
      <w:pPr>
        <w:pStyle w:val="Notedefin"/>
        <w:ind w:firstLine="0"/>
        <w:jc w:val="left"/>
        <w:rPr>
          <w:rFonts w:ascii="Times New Roman" w:hAnsi="Times New Roman" w:cs="Times New Roman"/>
          <w:sz w:val="22"/>
          <w:szCs w:val="22"/>
          <w:lang w:val="en-GB"/>
        </w:rPr>
      </w:pPr>
      <w:r w:rsidRPr="00B713DC">
        <w:rPr>
          <w:rFonts w:ascii="Times New Roman" w:hAnsi="Times New Roman" w:cs="Times New Roman"/>
          <w:sz w:val="22"/>
          <w:szCs w:val="22"/>
          <w:lang w:val="en-GB"/>
        </w:rPr>
        <w:tab/>
      </w:r>
      <w:r w:rsidRPr="00B713DC">
        <w:rPr>
          <w:rStyle w:val="Appeldenotedefin"/>
          <w:rFonts w:ascii="Times New Roman" w:hAnsi="Times New Roman" w:cs="Times New Roman"/>
          <w:sz w:val="22"/>
          <w:szCs w:val="22"/>
          <w:lang w:val="en-GB"/>
        </w:rPr>
        <w:endnoteRef/>
      </w:r>
      <w:r w:rsidRPr="00B713DC">
        <w:rPr>
          <w:rFonts w:ascii="Times New Roman" w:hAnsi="Times New Roman" w:cs="Times New Roman"/>
          <w:sz w:val="22"/>
          <w:szCs w:val="22"/>
          <w:lang w:val="en-GB"/>
        </w:rPr>
        <w:t xml:space="preserve"> Can be heard online here </w:t>
      </w:r>
      <w:hyperlink r:id="rId4" w:history="1">
        <w:r w:rsidRPr="00B713DC">
          <w:rPr>
            <w:rStyle w:val="Lienhypertexte"/>
            <w:rFonts w:ascii="Times New Roman" w:hAnsi="Times New Roman" w:cs="Times New Roman"/>
            <w:sz w:val="22"/>
            <w:szCs w:val="22"/>
            <w:lang w:val="en-GB"/>
          </w:rPr>
          <w:t>https://www.youtube.com/watch?v=_oQuC4jIQRo</w:t>
        </w:r>
      </w:hyperlink>
      <w:r w:rsidRPr="00B713DC">
        <w:rPr>
          <w:rFonts w:ascii="Times New Roman" w:hAnsi="Times New Roman" w:cs="Times New Roman"/>
          <w:sz w:val="22"/>
          <w:szCs w:val="22"/>
          <w:lang w:val="en-GB"/>
        </w:rPr>
        <w:t xml:space="preserve"> </w:t>
      </w:r>
    </w:p>
  </w:endnote>
  <w:endnote w:id="24">
    <w:p w14:paraId="33E251B9" w14:textId="77777777" w:rsidR="00BF53B0" w:rsidRPr="00B713DC" w:rsidRDefault="00BF53B0" w:rsidP="005A743D">
      <w:pPr>
        <w:pStyle w:val="Notedefin"/>
        <w:ind w:firstLine="0"/>
        <w:jc w:val="left"/>
        <w:rPr>
          <w:rFonts w:ascii="Times New Roman" w:hAnsi="Times New Roman" w:cs="Times New Roman"/>
          <w:sz w:val="22"/>
          <w:szCs w:val="22"/>
          <w:lang w:val="en-GB"/>
        </w:rPr>
      </w:pPr>
      <w:r w:rsidRPr="00B713DC">
        <w:rPr>
          <w:rFonts w:ascii="Times New Roman" w:hAnsi="Times New Roman" w:cs="Times New Roman"/>
          <w:sz w:val="22"/>
          <w:szCs w:val="22"/>
          <w:lang w:val="en-GB"/>
        </w:rPr>
        <w:tab/>
      </w:r>
      <w:r w:rsidRPr="00B713DC">
        <w:rPr>
          <w:rStyle w:val="Appeldenotedefin"/>
          <w:rFonts w:ascii="Times New Roman" w:hAnsi="Times New Roman" w:cs="Times New Roman"/>
          <w:sz w:val="22"/>
          <w:szCs w:val="22"/>
          <w:lang w:val="en-GB"/>
        </w:rPr>
        <w:endnoteRef/>
      </w:r>
      <w:r w:rsidRPr="00B713DC">
        <w:rPr>
          <w:rFonts w:ascii="Times New Roman" w:hAnsi="Times New Roman" w:cs="Times New Roman"/>
          <w:sz w:val="22"/>
          <w:szCs w:val="22"/>
          <w:lang w:val="en-GB"/>
        </w:rPr>
        <w:t xml:space="preserve"> Can be heard online here </w:t>
      </w:r>
      <w:hyperlink r:id="rId5" w:history="1">
        <w:r w:rsidRPr="00B713DC">
          <w:rPr>
            <w:rStyle w:val="Lienhypertexte"/>
            <w:rFonts w:ascii="Times New Roman" w:hAnsi="Times New Roman" w:cs="Times New Roman"/>
            <w:sz w:val="22"/>
            <w:szCs w:val="22"/>
            <w:lang w:val="en-GB"/>
          </w:rPr>
          <w:t>http://www.firstworldwar.com/audio/1914.htm</w:t>
        </w:r>
      </w:hyperlink>
      <w:r w:rsidRPr="00B713DC">
        <w:rPr>
          <w:rFonts w:ascii="Times New Roman" w:hAnsi="Times New Roman" w:cs="Times New Roman"/>
          <w:sz w:val="22"/>
          <w:szCs w:val="22"/>
          <w:lang w:val="en-GB"/>
        </w:rPr>
        <w:t xml:space="preserve"> </w:t>
      </w:r>
    </w:p>
  </w:endnote>
  <w:endnote w:id="25">
    <w:p w14:paraId="0C6606DE" w14:textId="373FDFCF" w:rsidR="00BF53B0" w:rsidRPr="00B713DC" w:rsidRDefault="00BF53B0" w:rsidP="005A743D">
      <w:pPr>
        <w:pStyle w:val="Notedefin"/>
        <w:ind w:firstLine="0"/>
        <w:jc w:val="left"/>
        <w:rPr>
          <w:rFonts w:ascii="Times New Roman" w:hAnsi="Times New Roman" w:cs="Times New Roman"/>
          <w:sz w:val="22"/>
          <w:szCs w:val="22"/>
          <w:lang w:val="en-GB"/>
        </w:rPr>
      </w:pPr>
      <w:r w:rsidRPr="00B713DC">
        <w:rPr>
          <w:rFonts w:ascii="Times New Roman" w:hAnsi="Times New Roman" w:cs="Times New Roman"/>
          <w:sz w:val="22"/>
          <w:szCs w:val="22"/>
          <w:lang w:val="en-GB"/>
        </w:rPr>
        <w:tab/>
      </w:r>
      <w:r w:rsidRPr="00B713DC">
        <w:rPr>
          <w:rStyle w:val="Appeldenotedefin"/>
          <w:rFonts w:ascii="Times New Roman" w:hAnsi="Times New Roman" w:cs="Times New Roman"/>
          <w:sz w:val="22"/>
          <w:szCs w:val="22"/>
          <w:lang w:val="en-GB"/>
        </w:rPr>
        <w:endnoteRef/>
      </w:r>
      <w:r w:rsidRPr="00B713DC">
        <w:rPr>
          <w:rFonts w:ascii="Times New Roman" w:hAnsi="Times New Roman" w:cs="Times New Roman"/>
          <w:sz w:val="22"/>
          <w:szCs w:val="22"/>
          <w:lang w:val="en-GB"/>
        </w:rPr>
        <w:t xml:space="preserve"> In each year of the war there were many dozens of well-known songs. In order to communicate a feeling for the type of repertoire being distributed, lists of titles are generally the best option. In addition, listening to some of the songs is indispensable to understanding the sentiments and affect: for this reason, I have provided internet links for a number of recordings.</w:t>
      </w:r>
    </w:p>
  </w:endnote>
  <w:endnote w:id="26">
    <w:p w14:paraId="41223243" w14:textId="6F16A1C4" w:rsidR="00BF53B0" w:rsidRPr="00B713DC" w:rsidRDefault="00BF53B0" w:rsidP="005A743D">
      <w:pPr>
        <w:pStyle w:val="Notedefin"/>
        <w:ind w:firstLine="0"/>
        <w:jc w:val="left"/>
        <w:rPr>
          <w:rFonts w:ascii="Times New Roman" w:hAnsi="Times New Roman" w:cs="Times New Roman"/>
          <w:sz w:val="22"/>
          <w:szCs w:val="22"/>
        </w:rPr>
      </w:pPr>
      <w:r w:rsidRPr="00B713DC">
        <w:rPr>
          <w:rFonts w:ascii="Times New Roman" w:hAnsi="Times New Roman" w:cs="Times New Roman"/>
          <w:sz w:val="22"/>
          <w:szCs w:val="22"/>
        </w:rPr>
        <w:tab/>
      </w:r>
      <w:r w:rsidRPr="00B713DC">
        <w:rPr>
          <w:rStyle w:val="Appeldenotedefin"/>
          <w:rFonts w:ascii="Times New Roman" w:hAnsi="Times New Roman" w:cs="Times New Roman"/>
          <w:sz w:val="22"/>
          <w:szCs w:val="22"/>
        </w:rPr>
        <w:endnoteRef/>
      </w:r>
      <w:r w:rsidRPr="00B713DC">
        <w:rPr>
          <w:rFonts w:ascii="Times New Roman" w:hAnsi="Times New Roman" w:cs="Times New Roman"/>
          <w:sz w:val="22"/>
          <w:szCs w:val="22"/>
        </w:rPr>
        <w:t xml:space="preserve"> </w:t>
      </w:r>
      <w:r w:rsidRPr="00B713DC">
        <w:rPr>
          <w:rFonts w:ascii="Times New Roman" w:hAnsi="Times New Roman" w:cs="Times New Roman"/>
          <w:i/>
          <w:sz w:val="22"/>
          <w:szCs w:val="22"/>
        </w:rPr>
        <w:t>T</w:t>
      </w:r>
      <w:r w:rsidRPr="00B713DC">
        <w:rPr>
          <w:rFonts w:ascii="Times New Roman" w:eastAsia="Times New Roman" w:hAnsi="Times New Roman" w:cs="Times New Roman"/>
          <w:i/>
          <w:color w:val="000000" w:themeColor="text1"/>
          <w:sz w:val="22"/>
          <w:szCs w:val="22"/>
          <w:lang w:val="en-GB" w:eastAsia="fr-FR"/>
        </w:rPr>
        <w:t>he Scotsman</w:t>
      </w:r>
      <w:r w:rsidRPr="00B713DC">
        <w:rPr>
          <w:rFonts w:ascii="Times New Roman" w:eastAsia="Times New Roman" w:hAnsi="Times New Roman" w:cs="Times New Roman"/>
          <w:color w:val="000000" w:themeColor="text1"/>
          <w:sz w:val="22"/>
          <w:szCs w:val="22"/>
          <w:lang w:val="en-GB" w:eastAsia="fr-FR"/>
        </w:rPr>
        <w:t xml:space="preserve">, December 12, 1914. </w:t>
      </w:r>
    </w:p>
  </w:endnote>
  <w:endnote w:id="27">
    <w:p w14:paraId="19C23119" w14:textId="46710533" w:rsidR="001B075D" w:rsidRPr="00B713DC" w:rsidRDefault="008604A0" w:rsidP="0057192F">
      <w:pPr>
        <w:pStyle w:val="Normal1"/>
        <w:spacing w:line="240" w:lineRule="auto"/>
        <w:jc w:val="both"/>
        <w:outlineLvl w:val="0"/>
        <w:rPr>
          <w:rFonts w:ascii="Times New Roman" w:hAnsi="Times New Roman" w:cs="Times New Roman"/>
        </w:rPr>
      </w:pPr>
      <w:r w:rsidRPr="00B713DC">
        <w:rPr>
          <w:rFonts w:ascii="Times New Roman" w:hAnsi="Times New Roman" w:cs="Times New Roman"/>
        </w:rPr>
        <w:tab/>
      </w:r>
      <w:r w:rsidR="001B075D" w:rsidRPr="00B713DC">
        <w:rPr>
          <w:rStyle w:val="Appeldenotedefin"/>
          <w:rFonts w:ascii="Times New Roman" w:hAnsi="Times New Roman" w:cs="Times New Roman"/>
        </w:rPr>
        <w:endnoteRef/>
      </w:r>
      <w:r w:rsidR="001B075D" w:rsidRPr="00B713DC">
        <w:rPr>
          <w:rFonts w:ascii="Times New Roman" w:hAnsi="Times New Roman" w:cs="Times New Roman"/>
        </w:rPr>
        <w:t xml:space="preserve"> </w:t>
      </w:r>
      <w:r w:rsidR="001B075D" w:rsidRPr="00B713DC">
        <w:rPr>
          <w:rFonts w:ascii="Times New Roman" w:eastAsiaTheme="minorHAnsi" w:hAnsi="Times New Roman" w:cs="Times New Roman"/>
          <w:color w:val="auto"/>
          <w:lang w:val="en-GB"/>
        </w:rPr>
        <w:t>Anna Maguire’s essay in the present collection, ‘“Home, Sweet Home”: Music and Identity for Colonial Troops during the First World War’</w:t>
      </w:r>
      <w:r w:rsidR="001B075D" w:rsidRPr="00B713DC">
        <w:rPr>
          <w:rFonts w:ascii="Times New Roman" w:hAnsi="Times New Roman" w:cs="Times New Roman"/>
          <w:lang w:val="en-GB"/>
        </w:rPr>
        <w:t xml:space="preserve"> looks at empire and colonial identities from a non-metropolitian point of view.</w:t>
      </w:r>
      <w:r w:rsidR="001B075D" w:rsidRPr="00B713DC">
        <w:rPr>
          <w:rFonts w:ascii="Times New Roman" w:hAnsi="Times New Roman" w:cs="Times New Roman"/>
        </w:rPr>
        <w:t xml:space="preserve"> </w:t>
      </w:r>
    </w:p>
  </w:endnote>
  <w:endnote w:id="28">
    <w:p w14:paraId="57EF1658" w14:textId="6DAAD583" w:rsidR="00BF53B0" w:rsidRPr="00B713DC" w:rsidRDefault="00BF53B0" w:rsidP="005A743D">
      <w:pPr>
        <w:spacing w:after="0" w:line="240" w:lineRule="auto"/>
        <w:ind w:firstLine="0"/>
        <w:jc w:val="left"/>
        <w:rPr>
          <w:rFonts w:ascii="Times New Roman" w:hAnsi="Times New Roman" w:cs="Times New Roman"/>
          <w:lang w:val="en-GB"/>
        </w:rPr>
      </w:pPr>
      <w:r w:rsidRPr="00B713DC">
        <w:rPr>
          <w:rFonts w:ascii="Times New Roman" w:hAnsi="Times New Roman" w:cs="Times New Roman"/>
          <w:lang w:val="en-GB"/>
        </w:rPr>
        <w:tab/>
      </w:r>
      <w:r w:rsidRPr="00B713DC">
        <w:rPr>
          <w:rStyle w:val="Appeldenotedefin"/>
          <w:rFonts w:ascii="Times New Roman" w:hAnsi="Times New Roman" w:cs="Times New Roman"/>
          <w:lang w:val="en-GB"/>
        </w:rPr>
        <w:endnoteRef/>
      </w:r>
      <w:r w:rsidRPr="00B713DC">
        <w:rPr>
          <w:rFonts w:ascii="Times New Roman" w:hAnsi="Times New Roman" w:cs="Times New Roman"/>
          <w:lang w:val="en-GB"/>
        </w:rPr>
        <w:t xml:space="preserve"> For a fuller account of the complex relationship between the British music hall and all things Irish, see my</w:t>
      </w:r>
      <w:r w:rsidRPr="00B713DC">
        <w:rPr>
          <w:rFonts w:ascii="Times New Roman" w:hAnsi="Times New Roman" w:cs="Times New Roman"/>
          <w:color w:val="000000" w:themeColor="text1"/>
          <w:lang w:val="en-GB"/>
        </w:rPr>
        <w:t xml:space="preserve"> ‘Stéréotypes et identités: Irlande et les Irlandais dans le music-hall britannique 1900-1920’, </w:t>
      </w:r>
      <w:r w:rsidRPr="00B713DC">
        <w:rPr>
          <w:rFonts w:ascii="Times New Roman" w:hAnsi="Times New Roman" w:cs="Times New Roman"/>
          <w:i/>
          <w:color w:val="000000" w:themeColor="text1"/>
          <w:lang w:val="en-GB"/>
        </w:rPr>
        <w:t>Racialisations dans l’aire anglophone</w:t>
      </w:r>
      <w:r w:rsidRPr="00B713DC">
        <w:rPr>
          <w:rFonts w:ascii="Times New Roman" w:hAnsi="Times New Roman" w:cs="Times New Roman"/>
          <w:color w:val="000000" w:themeColor="text1"/>
          <w:lang w:val="en-GB"/>
        </w:rPr>
        <w:t>, edited by Michel Prum, (Paris: L’Harmattan, 2012).</w:t>
      </w:r>
      <w:r w:rsidRPr="00B713DC">
        <w:rPr>
          <w:rFonts w:ascii="Times New Roman" w:hAnsi="Times New Roman" w:cs="Times New Roman"/>
          <w:lang w:val="en-GB"/>
        </w:rPr>
        <w:t xml:space="preserve"> </w:t>
      </w:r>
    </w:p>
  </w:endnote>
  <w:endnote w:id="29">
    <w:p w14:paraId="0A391E4A" w14:textId="77777777" w:rsidR="00BF53B0" w:rsidRPr="00B713DC" w:rsidRDefault="00BF53B0" w:rsidP="005A743D">
      <w:pPr>
        <w:pStyle w:val="Notedefin"/>
        <w:ind w:firstLine="0"/>
        <w:jc w:val="left"/>
        <w:rPr>
          <w:rFonts w:ascii="Times New Roman" w:hAnsi="Times New Roman" w:cs="Times New Roman"/>
          <w:sz w:val="22"/>
          <w:szCs w:val="22"/>
          <w:lang w:val="en-GB"/>
        </w:rPr>
      </w:pPr>
      <w:r w:rsidRPr="00B713DC">
        <w:rPr>
          <w:rFonts w:ascii="Times New Roman" w:hAnsi="Times New Roman" w:cs="Times New Roman"/>
          <w:sz w:val="22"/>
          <w:szCs w:val="22"/>
          <w:lang w:val="en-GB"/>
        </w:rPr>
        <w:tab/>
      </w:r>
      <w:r w:rsidRPr="00B713DC">
        <w:rPr>
          <w:rStyle w:val="Appeldenotedefin"/>
          <w:rFonts w:ascii="Times New Roman" w:hAnsi="Times New Roman" w:cs="Times New Roman"/>
          <w:sz w:val="22"/>
          <w:szCs w:val="22"/>
          <w:lang w:val="en-GB"/>
        </w:rPr>
        <w:endnoteRef/>
      </w:r>
      <w:r w:rsidRPr="00B713DC">
        <w:rPr>
          <w:rFonts w:ascii="Times New Roman" w:hAnsi="Times New Roman" w:cs="Times New Roman"/>
          <w:sz w:val="22"/>
          <w:szCs w:val="22"/>
          <w:lang w:val="en-GB"/>
        </w:rPr>
        <w:t xml:space="preserve"> A revival of a much older song.</w:t>
      </w:r>
    </w:p>
  </w:endnote>
  <w:endnote w:id="30">
    <w:p w14:paraId="4C4BBB13" w14:textId="6EE16A72" w:rsidR="00BF53B0" w:rsidRPr="00B713DC" w:rsidRDefault="00BF53B0" w:rsidP="005A743D">
      <w:pPr>
        <w:pStyle w:val="Notedefin"/>
        <w:ind w:firstLine="0"/>
        <w:jc w:val="left"/>
        <w:rPr>
          <w:rFonts w:ascii="Times New Roman" w:hAnsi="Times New Roman" w:cs="Times New Roman"/>
          <w:sz w:val="22"/>
          <w:szCs w:val="22"/>
          <w:lang w:val="en-GB"/>
        </w:rPr>
      </w:pPr>
      <w:r w:rsidRPr="00B713DC">
        <w:rPr>
          <w:rFonts w:ascii="Times New Roman" w:hAnsi="Times New Roman" w:cs="Times New Roman"/>
          <w:sz w:val="22"/>
          <w:szCs w:val="22"/>
          <w:lang w:val="en-GB"/>
        </w:rPr>
        <w:tab/>
      </w:r>
      <w:r w:rsidRPr="00B713DC">
        <w:rPr>
          <w:rStyle w:val="Appeldenotedefin"/>
          <w:rFonts w:ascii="Times New Roman" w:hAnsi="Times New Roman" w:cs="Times New Roman"/>
          <w:sz w:val="22"/>
          <w:szCs w:val="22"/>
          <w:lang w:val="en-GB"/>
        </w:rPr>
        <w:endnoteRef/>
      </w:r>
      <w:r w:rsidRPr="00B713DC">
        <w:rPr>
          <w:rFonts w:ascii="Times New Roman" w:hAnsi="Times New Roman" w:cs="Times New Roman"/>
          <w:sz w:val="22"/>
          <w:szCs w:val="22"/>
          <w:lang w:val="en-GB"/>
        </w:rPr>
        <w:t xml:space="preserve"> A US recording from 1916 can be heard online here: </w:t>
      </w:r>
      <w:hyperlink r:id="rId6" w:history="1">
        <w:r w:rsidRPr="00B713DC">
          <w:rPr>
            <w:rStyle w:val="Lienhypertexte"/>
            <w:rFonts w:ascii="Times New Roman" w:hAnsi="Times New Roman" w:cs="Times New Roman"/>
            <w:sz w:val="22"/>
            <w:szCs w:val="22"/>
            <w:lang w:val="en-GB"/>
          </w:rPr>
          <w:t>https://www.youtube.com/watch?v=he9VpxiIi_g</w:t>
        </w:r>
      </w:hyperlink>
      <w:r w:rsidRPr="00B713DC">
        <w:rPr>
          <w:rFonts w:ascii="Times New Roman" w:hAnsi="Times New Roman" w:cs="Times New Roman"/>
          <w:sz w:val="22"/>
          <w:szCs w:val="22"/>
          <w:lang w:val="en-GB"/>
        </w:rPr>
        <w:t xml:space="preserve"> </w:t>
      </w:r>
    </w:p>
  </w:endnote>
  <w:endnote w:id="31">
    <w:p w14:paraId="1054989A" w14:textId="77777777" w:rsidR="00BF53B0" w:rsidRPr="00B713DC" w:rsidRDefault="00BF53B0" w:rsidP="005A743D">
      <w:pPr>
        <w:pStyle w:val="Notedefin"/>
        <w:ind w:firstLine="0"/>
        <w:jc w:val="left"/>
        <w:rPr>
          <w:rFonts w:ascii="Times New Roman" w:hAnsi="Times New Roman" w:cs="Times New Roman"/>
          <w:sz w:val="22"/>
          <w:szCs w:val="22"/>
          <w:lang w:val="en-GB"/>
        </w:rPr>
      </w:pPr>
      <w:r w:rsidRPr="00B713DC">
        <w:rPr>
          <w:rFonts w:ascii="Times New Roman" w:hAnsi="Times New Roman" w:cs="Times New Roman"/>
          <w:sz w:val="22"/>
          <w:szCs w:val="22"/>
          <w:lang w:val="en-GB"/>
        </w:rPr>
        <w:tab/>
      </w:r>
      <w:r w:rsidRPr="00B713DC">
        <w:rPr>
          <w:rStyle w:val="Appeldenotedefin"/>
          <w:rFonts w:ascii="Times New Roman" w:hAnsi="Times New Roman" w:cs="Times New Roman"/>
          <w:sz w:val="22"/>
          <w:szCs w:val="22"/>
          <w:lang w:val="en-GB"/>
        </w:rPr>
        <w:endnoteRef/>
      </w:r>
      <w:r w:rsidRPr="00B713DC">
        <w:rPr>
          <w:rFonts w:ascii="Times New Roman" w:hAnsi="Times New Roman" w:cs="Times New Roman"/>
          <w:sz w:val="22"/>
          <w:szCs w:val="22"/>
          <w:lang w:val="en-GB"/>
        </w:rPr>
        <w:t xml:space="preserve"> A 1911 US version can be heard here: </w:t>
      </w:r>
      <w:hyperlink r:id="rId7" w:history="1">
        <w:r w:rsidRPr="00B713DC">
          <w:rPr>
            <w:rStyle w:val="Lienhypertexte"/>
            <w:rFonts w:ascii="Times New Roman" w:hAnsi="Times New Roman" w:cs="Times New Roman"/>
            <w:sz w:val="22"/>
            <w:szCs w:val="22"/>
            <w:lang w:val="en-GB"/>
          </w:rPr>
          <w:t>https://www.youtube.com/watch?v=axEV_Qcfou0</w:t>
        </w:r>
      </w:hyperlink>
      <w:r w:rsidRPr="00B713DC">
        <w:rPr>
          <w:rFonts w:ascii="Times New Roman" w:hAnsi="Times New Roman" w:cs="Times New Roman"/>
          <w:sz w:val="22"/>
          <w:szCs w:val="22"/>
          <w:lang w:val="en-GB"/>
        </w:rPr>
        <w:t xml:space="preserve"> </w:t>
      </w:r>
    </w:p>
  </w:endnote>
  <w:endnote w:id="32">
    <w:p w14:paraId="186F177A" w14:textId="77777777" w:rsidR="00BF53B0" w:rsidRPr="00B713DC" w:rsidRDefault="00BF53B0" w:rsidP="005A743D">
      <w:pPr>
        <w:pStyle w:val="Notedefin"/>
        <w:ind w:firstLine="0"/>
        <w:jc w:val="left"/>
        <w:rPr>
          <w:rFonts w:ascii="Times New Roman" w:hAnsi="Times New Roman" w:cs="Times New Roman"/>
          <w:sz w:val="22"/>
          <w:szCs w:val="22"/>
          <w:lang w:val="en-GB"/>
        </w:rPr>
      </w:pPr>
      <w:r w:rsidRPr="00B713DC">
        <w:rPr>
          <w:rFonts w:ascii="Times New Roman" w:hAnsi="Times New Roman" w:cs="Times New Roman"/>
          <w:sz w:val="22"/>
          <w:szCs w:val="22"/>
          <w:lang w:val="en-GB"/>
        </w:rPr>
        <w:tab/>
      </w:r>
      <w:r w:rsidRPr="00B713DC">
        <w:rPr>
          <w:rStyle w:val="Appeldenotedefin"/>
          <w:rFonts w:ascii="Times New Roman" w:hAnsi="Times New Roman" w:cs="Times New Roman"/>
          <w:sz w:val="22"/>
          <w:szCs w:val="22"/>
          <w:lang w:val="en-GB"/>
        </w:rPr>
        <w:endnoteRef/>
      </w:r>
      <w:r w:rsidRPr="00B713DC">
        <w:rPr>
          <w:rFonts w:ascii="Times New Roman" w:hAnsi="Times New Roman" w:cs="Times New Roman"/>
          <w:sz w:val="22"/>
          <w:szCs w:val="22"/>
          <w:lang w:val="en-GB"/>
        </w:rPr>
        <w:t xml:space="preserve"> Can be heard online here: </w:t>
      </w:r>
      <w:hyperlink r:id="rId8" w:history="1">
        <w:r w:rsidRPr="00B713DC">
          <w:rPr>
            <w:rStyle w:val="Lienhypertexte"/>
            <w:rFonts w:ascii="Times New Roman" w:hAnsi="Times New Roman" w:cs="Times New Roman"/>
            <w:sz w:val="22"/>
            <w:szCs w:val="22"/>
            <w:lang w:val="en-GB"/>
          </w:rPr>
          <w:t>http://www.firstworldwar.com/audio/keepthehomefiresburning.htm</w:t>
        </w:r>
      </w:hyperlink>
      <w:r w:rsidRPr="00B713DC">
        <w:rPr>
          <w:rFonts w:ascii="Times New Roman" w:hAnsi="Times New Roman" w:cs="Times New Roman"/>
          <w:sz w:val="22"/>
          <w:szCs w:val="22"/>
          <w:lang w:val="en-GB"/>
        </w:rPr>
        <w:t xml:space="preserve"> </w:t>
      </w:r>
    </w:p>
  </w:endnote>
  <w:endnote w:id="33">
    <w:p w14:paraId="78E45A64" w14:textId="77777777" w:rsidR="00BF53B0" w:rsidRPr="00B713DC" w:rsidRDefault="00BF53B0" w:rsidP="005A743D">
      <w:pPr>
        <w:pStyle w:val="Notedefin"/>
        <w:ind w:firstLine="0"/>
        <w:jc w:val="left"/>
        <w:rPr>
          <w:rFonts w:ascii="Times New Roman" w:hAnsi="Times New Roman" w:cs="Times New Roman"/>
          <w:sz w:val="22"/>
          <w:szCs w:val="22"/>
          <w:lang w:val="en-GB"/>
        </w:rPr>
      </w:pPr>
      <w:r w:rsidRPr="00B713DC">
        <w:rPr>
          <w:rFonts w:ascii="Times New Roman" w:hAnsi="Times New Roman" w:cs="Times New Roman"/>
          <w:sz w:val="22"/>
          <w:szCs w:val="22"/>
          <w:lang w:val="en-GB"/>
        </w:rPr>
        <w:tab/>
      </w:r>
      <w:r w:rsidRPr="00B713DC">
        <w:rPr>
          <w:rStyle w:val="Appeldenotedefin"/>
          <w:rFonts w:ascii="Times New Roman" w:hAnsi="Times New Roman" w:cs="Times New Roman"/>
          <w:sz w:val="22"/>
          <w:szCs w:val="22"/>
          <w:lang w:val="en-GB"/>
        </w:rPr>
        <w:endnoteRef/>
      </w:r>
      <w:r w:rsidRPr="00B713DC">
        <w:rPr>
          <w:rFonts w:ascii="Times New Roman" w:hAnsi="Times New Roman" w:cs="Times New Roman"/>
          <w:sz w:val="22"/>
          <w:szCs w:val="22"/>
          <w:lang w:val="en-GB"/>
        </w:rPr>
        <w:t xml:space="preserve"> Can be heard online here: </w:t>
      </w:r>
      <w:hyperlink r:id="rId9" w:history="1">
        <w:r w:rsidRPr="00B713DC">
          <w:rPr>
            <w:rStyle w:val="Lienhypertexte"/>
            <w:rFonts w:ascii="Times New Roman" w:hAnsi="Times New Roman" w:cs="Times New Roman"/>
            <w:sz w:val="22"/>
            <w:szCs w:val="22"/>
            <w:lang w:val="en-GB"/>
          </w:rPr>
          <w:t>https://www.youtube.com/watch?v=bU2IrTIkrYA</w:t>
        </w:r>
      </w:hyperlink>
      <w:r w:rsidRPr="00B713DC">
        <w:rPr>
          <w:rFonts w:ascii="Times New Roman" w:hAnsi="Times New Roman" w:cs="Times New Roman"/>
          <w:sz w:val="22"/>
          <w:szCs w:val="22"/>
          <w:lang w:val="en-GB"/>
        </w:rPr>
        <w:t xml:space="preserve"> </w:t>
      </w:r>
    </w:p>
  </w:endnote>
  <w:endnote w:id="34">
    <w:p w14:paraId="0D47D63A" w14:textId="77777777" w:rsidR="00827776" w:rsidRPr="00B713DC" w:rsidRDefault="00827776" w:rsidP="00827776">
      <w:pPr>
        <w:pStyle w:val="Notedefin"/>
        <w:ind w:firstLine="0"/>
        <w:jc w:val="left"/>
        <w:rPr>
          <w:rFonts w:ascii="Times New Roman" w:hAnsi="Times New Roman" w:cs="Times New Roman"/>
          <w:sz w:val="22"/>
          <w:szCs w:val="22"/>
          <w:lang w:val="en-GB"/>
        </w:rPr>
      </w:pPr>
      <w:r w:rsidRPr="00B713DC">
        <w:rPr>
          <w:rFonts w:ascii="Times New Roman" w:hAnsi="Times New Roman" w:cs="Times New Roman"/>
          <w:sz w:val="22"/>
          <w:szCs w:val="22"/>
          <w:lang w:val="en-GB"/>
        </w:rPr>
        <w:tab/>
      </w:r>
      <w:r w:rsidRPr="00B713DC">
        <w:rPr>
          <w:rStyle w:val="Appeldenotedefin"/>
          <w:rFonts w:ascii="Times New Roman" w:hAnsi="Times New Roman" w:cs="Times New Roman"/>
          <w:sz w:val="22"/>
          <w:szCs w:val="22"/>
          <w:lang w:val="en-GB"/>
        </w:rPr>
        <w:endnoteRef/>
      </w:r>
      <w:r w:rsidRPr="00B713DC">
        <w:rPr>
          <w:rFonts w:ascii="Times New Roman" w:hAnsi="Times New Roman" w:cs="Times New Roman"/>
          <w:sz w:val="22"/>
          <w:szCs w:val="22"/>
          <w:lang w:val="en-GB"/>
        </w:rPr>
        <w:t xml:space="preserve"> Can be heard online here: </w:t>
      </w:r>
      <w:hyperlink r:id="rId10" w:history="1">
        <w:r w:rsidRPr="00B713DC">
          <w:rPr>
            <w:rStyle w:val="Lienhypertexte"/>
            <w:rFonts w:ascii="Times New Roman" w:hAnsi="Times New Roman" w:cs="Times New Roman"/>
            <w:sz w:val="22"/>
            <w:szCs w:val="22"/>
            <w:lang w:val="en-GB"/>
          </w:rPr>
          <w:t>http://www.firstworldwar.com/audio/lloydgeorgesbeer.htm</w:t>
        </w:r>
      </w:hyperlink>
      <w:r w:rsidRPr="00B713DC">
        <w:rPr>
          <w:rFonts w:ascii="Times New Roman" w:hAnsi="Times New Roman" w:cs="Times New Roman"/>
          <w:sz w:val="22"/>
          <w:szCs w:val="22"/>
          <w:lang w:val="en-GB"/>
        </w:rPr>
        <w:t xml:space="preserve"> </w:t>
      </w:r>
    </w:p>
  </w:endnote>
  <w:endnote w:id="35">
    <w:p w14:paraId="08C8FB49" w14:textId="77777777" w:rsidR="00827776" w:rsidRPr="00B713DC" w:rsidRDefault="00827776" w:rsidP="00827776">
      <w:pPr>
        <w:pStyle w:val="Notedefin"/>
        <w:ind w:firstLine="0"/>
        <w:jc w:val="left"/>
        <w:rPr>
          <w:rFonts w:ascii="Times New Roman" w:hAnsi="Times New Roman" w:cs="Times New Roman"/>
          <w:sz w:val="22"/>
          <w:szCs w:val="22"/>
          <w:lang w:val="en-GB"/>
        </w:rPr>
      </w:pPr>
      <w:r w:rsidRPr="00B713DC">
        <w:rPr>
          <w:rFonts w:ascii="Times New Roman" w:hAnsi="Times New Roman" w:cs="Times New Roman"/>
          <w:sz w:val="22"/>
          <w:szCs w:val="22"/>
          <w:lang w:val="en-GB"/>
        </w:rPr>
        <w:tab/>
      </w:r>
      <w:r w:rsidRPr="00B713DC">
        <w:rPr>
          <w:rStyle w:val="Appeldenotedefin"/>
          <w:rFonts w:ascii="Times New Roman" w:hAnsi="Times New Roman" w:cs="Times New Roman"/>
          <w:sz w:val="22"/>
          <w:szCs w:val="22"/>
          <w:lang w:val="en-GB"/>
        </w:rPr>
        <w:endnoteRef/>
      </w:r>
      <w:r w:rsidRPr="00B713DC">
        <w:rPr>
          <w:rFonts w:ascii="Times New Roman" w:hAnsi="Times New Roman" w:cs="Times New Roman"/>
          <w:sz w:val="22"/>
          <w:szCs w:val="22"/>
          <w:lang w:val="en-GB"/>
        </w:rPr>
        <w:t xml:space="preserve"> Can be heard online here: </w:t>
      </w:r>
      <w:hyperlink r:id="rId11" w:history="1">
        <w:r w:rsidRPr="00B713DC">
          <w:rPr>
            <w:rStyle w:val="Lienhypertexte"/>
            <w:rFonts w:ascii="Times New Roman" w:hAnsi="Times New Roman" w:cs="Times New Roman"/>
            <w:sz w:val="22"/>
            <w:szCs w:val="22"/>
            <w:lang w:val="en-GB"/>
          </w:rPr>
          <w:t>http://www.firstworldwar.com/audio/1917.htm</w:t>
        </w:r>
      </w:hyperlink>
      <w:r w:rsidRPr="00B713DC">
        <w:rPr>
          <w:rFonts w:ascii="Times New Roman" w:hAnsi="Times New Roman" w:cs="Times New Roman"/>
          <w:sz w:val="22"/>
          <w:szCs w:val="22"/>
          <w:lang w:val="en-GB"/>
        </w:rPr>
        <w:t xml:space="preserve"> </w:t>
      </w:r>
    </w:p>
  </w:endnote>
  <w:endnote w:id="36">
    <w:p w14:paraId="4EEB1722" w14:textId="77777777" w:rsidR="00BF53B0" w:rsidRPr="00B713DC" w:rsidRDefault="00BF53B0" w:rsidP="005A743D">
      <w:pPr>
        <w:pStyle w:val="Notedefin"/>
        <w:ind w:firstLine="0"/>
        <w:jc w:val="left"/>
        <w:rPr>
          <w:rFonts w:ascii="Times New Roman" w:hAnsi="Times New Roman" w:cs="Times New Roman"/>
          <w:sz w:val="22"/>
          <w:szCs w:val="22"/>
          <w:lang w:val="en-GB"/>
        </w:rPr>
      </w:pPr>
      <w:r w:rsidRPr="00B713DC">
        <w:rPr>
          <w:rFonts w:ascii="Times New Roman" w:hAnsi="Times New Roman" w:cs="Times New Roman"/>
          <w:sz w:val="22"/>
          <w:szCs w:val="22"/>
          <w:lang w:val="en-GB"/>
        </w:rPr>
        <w:tab/>
      </w:r>
      <w:r w:rsidRPr="00B713DC">
        <w:rPr>
          <w:rStyle w:val="Appeldenotedefin"/>
          <w:rFonts w:ascii="Times New Roman" w:hAnsi="Times New Roman" w:cs="Times New Roman"/>
          <w:sz w:val="22"/>
          <w:szCs w:val="22"/>
          <w:lang w:val="en-GB"/>
        </w:rPr>
        <w:endnoteRef/>
      </w:r>
      <w:r w:rsidRPr="00B713DC">
        <w:rPr>
          <w:rFonts w:ascii="Times New Roman" w:hAnsi="Times New Roman" w:cs="Times New Roman"/>
          <w:sz w:val="22"/>
          <w:szCs w:val="22"/>
          <w:lang w:val="en-GB"/>
        </w:rPr>
        <w:t xml:space="preserve"> The lyrics are online here: </w:t>
      </w:r>
      <w:hyperlink r:id="rId12" w:history="1">
        <w:r w:rsidRPr="00B713DC">
          <w:rPr>
            <w:rStyle w:val="Lienhypertexte"/>
            <w:rFonts w:ascii="Times New Roman" w:hAnsi="Times New Roman" w:cs="Times New Roman"/>
            <w:sz w:val="22"/>
            <w:szCs w:val="22"/>
            <w:lang w:val="en-GB"/>
          </w:rPr>
          <w:t>https://monologues.co.uk/musichall/Songs-W/Where-Are-Girls-Of-Old-Brigade.htm</w:t>
        </w:r>
      </w:hyperlink>
      <w:r w:rsidRPr="00B713DC">
        <w:rPr>
          <w:rFonts w:ascii="Times New Roman" w:hAnsi="Times New Roman" w:cs="Times New Roman"/>
          <w:sz w:val="22"/>
          <w:szCs w:val="22"/>
          <w:lang w:val="en-GB"/>
        </w:rPr>
        <w:t xml:space="preserve"> </w:t>
      </w:r>
    </w:p>
  </w:endnote>
  <w:endnote w:id="37">
    <w:p w14:paraId="2BE3549C" w14:textId="77777777" w:rsidR="00BF53B0" w:rsidRPr="00B713DC" w:rsidRDefault="00BF53B0" w:rsidP="005A743D">
      <w:pPr>
        <w:pStyle w:val="Notedefin"/>
        <w:ind w:firstLine="0"/>
        <w:jc w:val="left"/>
        <w:rPr>
          <w:rFonts w:ascii="Times New Roman" w:hAnsi="Times New Roman" w:cs="Times New Roman"/>
          <w:sz w:val="22"/>
          <w:szCs w:val="22"/>
        </w:rPr>
      </w:pPr>
      <w:r w:rsidRPr="00B713DC">
        <w:rPr>
          <w:rFonts w:ascii="Times New Roman" w:hAnsi="Times New Roman" w:cs="Times New Roman"/>
          <w:sz w:val="22"/>
          <w:szCs w:val="22"/>
        </w:rPr>
        <w:tab/>
      </w:r>
      <w:r w:rsidRPr="00B713DC">
        <w:rPr>
          <w:rStyle w:val="Appeldenotedefin"/>
          <w:rFonts w:ascii="Times New Roman" w:hAnsi="Times New Roman" w:cs="Times New Roman"/>
          <w:sz w:val="22"/>
          <w:szCs w:val="22"/>
        </w:rPr>
        <w:endnoteRef/>
      </w:r>
      <w:r w:rsidRPr="00B713DC">
        <w:rPr>
          <w:rFonts w:ascii="Times New Roman" w:hAnsi="Times New Roman" w:cs="Times New Roman"/>
          <w:sz w:val="22"/>
          <w:szCs w:val="22"/>
        </w:rPr>
        <w:t xml:space="preserve"> </w:t>
      </w:r>
      <w:r w:rsidRPr="00B713DC">
        <w:rPr>
          <w:rFonts w:ascii="Times New Roman" w:hAnsi="Times New Roman" w:cs="Times New Roman"/>
          <w:sz w:val="22"/>
          <w:szCs w:val="22"/>
          <w:lang w:val="en-GB"/>
        </w:rPr>
        <w:t>It is well to remember that the physical health of an average 49-year-old man was far inferior to what it is today.</w:t>
      </w:r>
    </w:p>
  </w:endnote>
  <w:endnote w:id="38">
    <w:p w14:paraId="4B31B5AB" w14:textId="77777777" w:rsidR="00BF53B0" w:rsidRPr="00B713DC" w:rsidRDefault="00BF53B0" w:rsidP="005A743D">
      <w:pPr>
        <w:pStyle w:val="Notedefin"/>
        <w:ind w:firstLine="0"/>
        <w:jc w:val="left"/>
        <w:rPr>
          <w:rFonts w:ascii="Times New Roman" w:hAnsi="Times New Roman" w:cs="Times New Roman"/>
          <w:sz w:val="22"/>
          <w:szCs w:val="22"/>
          <w:lang w:val="en-GB"/>
        </w:rPr>
      </w:pPr>
      <w:r w:rsidRPr="00B713DC">
        <w:rPr>
          <w:rFonts w:ascii="Times New Roman" w:hAnsi="Times New Roman" w:cs="Times New Roman"/>
          <w:sz w:val="22"/>
          <w:szCs w:val="22"/>
          <w:lang w:val="en-GB"/>
        </w:rPr>
        <w:tab/>
      </w:r>
      <w:r w:rsidRPr="00B713DC">
        <w:rPr>
          <w:rStyle w:val="Appeldenotedefin"/>
          <w:rFonts w:ascii="Times New Roman" w:hAnsi="Times New Roman" w:cs="Times New Roman"/>
          <w:sz w:val="22"/>
          <w:szCs w:val="22"/>
          <w:lang w:val="en-GB"/>
        </w:rPr>
        <w:endnoteRef/>
      </w:r>
      <w:r w:rsidRPr="00B713DC">
        <w:rPr>
          <w:rFonts w:ascii="Times New Roman" w:hAnsi="Times New Roman" w:cs="Times New Roman"/>
          <w:sz w:val="22"/>
          <w:szCs w:val="22"/>
          <w:lang w:val="en-GB"/>
        </w:rPr>
        <w:t xml:space="preserve"> A US recording from 1916, by Al Jolson, can be heard here: </w:t>
      </w:r>
      <w:hyperlink r:id="rId13" w:history="1">
        <w:r w:rsidRPr="00B713DC">
          <w:rPr>
            <w:rStyle w:val="Lienhypertexte"/>
            <w:rFonts w:ascii="Times New Roman" w:hAnsi="Times New Roman" w:cs="Times New Roman"/>
            <w:sz w:val="22"/>
            <w:szCs w:val="22"/>
            <w:lang w:val="en-GB"/>
          </w:rPr>
          <w:t>https://www.youtube.com/watch?v=Npji_-Q-sGc</w:t>
        </w:r>
      </w:hyperlink>
      <w:r w:rsidRPr="00B713DC">
        <w:rPr>
          <w:rFonts w:ascii="Times New Roman" w:hAnsi="Times New Roman" w:cs="Times New Roman"/>
          <w:sz w:val="22"/>
          <w:szCs w:val="22"/>
          <w:lang w:val="en-GB"/>
        </w:rPr>
        <w:t xml:space="preserve"> </w:t>
      </w:r>
    </w:p>
  </w:endnote>
  <w:endnote w:id="39">
    <w:p w14:paraId="4D134886" w14:textId="77777777" w:rsidR="00BF53B0" w:rsidRPr="00B713DC" w:rsidRDefault="00BF53B0" w:rsidP="005A743D">
      <w:pPr>
        <w:pStyle w:val="Notedefin"/>
        <w:ind w:firstLine="0"/>
        <w:jc w:val="left"/>
        <w:rPr>
          <w:rFonts w:ascii="Times New Roman" w:hAnsi="Times New Roman" w:cs="Times New Roman"/>
          <w:sz w:val="22"/>
          <w:szCs w:val="22"/>
          <w:lang w:val="en-GB"/>
        </w:rPr>
      </w:pPr>
      <w:r w:rsidRPr="00B713DC">
        <w:rPr>
          <w:rFonts w:ascii="Times New Roman" w:hAnsi="Times New Roman" w:cs="Times New Roman"/>
          <w:sz w:val="22"/>
          <w:szCs w:val="22"/>
          <w:lang w:val="en-GB"/>
        </w:rPr>
        <w:tab/>
      </w:r>
      <w:r w:rsidRPr="00B713DC">
        <w:rPr>
          <w:rStyle w:val="Appeldenotedefin"/>
          <w:rFonts w:ascii="Times New Roman" w:hAnsi="Times New Roman" w:cs="Times New Roman"/>
          <w:sz w:val="22"/>
          <w:szCs w:val="22"/>
          <w:lang w:val="en-GB"/>
        </w:rPr>
        <w:endnoteRef/>
      </w:r>
      <w:r w:rsidRPr="00B713DC">
        <w:rPr>
          <w:rFonts w:ascii="Times New Roman" w:hAnsi="Times New Roman" w:cs="Times New Roman"/>
          <w:sz w:val="22"/>
          <w:szCs w:val="22"/>
          <w:lang w:val="en-GB"/>
        </w:rPr>
        <w:t xml:space="preserve"> Can be heard online here: </w:t>
      </w:r>
      <w:hyperlink r:id="rId14" w:history="1">
        <w:r w:rsidRPr="00B713DC">
          <w:rPr>
            <w:rStyle w:val="Lienhypertexte"/>
            <w:rFonts w:ascii="Times New Roman" w:hAnsi="Times New Roman" w:cs="Times New Roman"/>
            <w:sz w:val="22"/>
            <w:szCs w:val="22"/>
            <w:lang w:val="en-GB"/>
          </w:rPr>
          <w:t>https://www.youtube.com/watch?v=6o_5FogG2Vk</w:t>
        </w:r>
      </w:hyperlink>
      <w:r w:rsidRPr="00B713DC">
        <w:rPr>
          <w:rFonts w:ascii="Times New Roman" w:hAnsi="Times New Roman" w:cs="Times New Roman"/>
          <w:sz w:val="22"/>
          <w:szCs w:val="22"/>
          <w:lang w:val="en-GB"/>
        </w:rPr>
        <w:t xml:space="preserve"> </w:t>
      </w:r>
    </w:p>
  </w:endnote>
  <w:endnote w:id="40">
    <w:p w14:paraId="77D209A1" w14:textId="77777777" w:rsidR="00BF53B0" w:rsidRPr="00B713DC" w:rsidRDefault="00BF53B0" w:rsidP="005A743D">
      <w:pPr>
        <w:pStyle w:val="Notedefin"/>
        <w:ind w:firstLine="0"/>
        <w:jc w:val="left"/>
        <w:rPr>
          <w:rFonts w:ascii="Times New Roman" w:hAnsi="Times New Roman" w:cs="Times New Roman"/>
          <w:sz w:val="22"/>
          <w:szCs w:val="22"/>
          <w:lang w:val="en-GB"/>
        </w:rPr>
      </w:pPr>
      <w:r w:rsidRPr="00B713DC">
        <w:rPr>
          <w:rFonts w:ascii="Times New Roman" w:hAnsi="Times New Roman" w:cs="Times New Roman"/>
          <w:sz w:val="22"/>
          <w:szCs w:val="22"/>
          <w:lang w:val="en-GB"/>
        </w:rPr>
        <w:tab/>
      </w:r>
      <w:r w:rsidRPr="00B713DC">
        <w:rPr>
          <w:rStyle w:val="Appeldenotedefin"/>
          <w:rFonts w:ascii="Times New Roman" w:hAnsi="Times New Roman" w:cs="Times New Roman"/>
          <w:sz w:val="22"/>
          <w:szCs w:val="22"/>
          <w:lang w:val="en-GB"/>
        </w:rPr>
        <w:endnoteRef/>
      </w:r>
      <w:r w:rsidRPr="00B713DC">
        <w:rPr>
          <w:rFonts w:ascii="Times New Roman" w:hAnsi="Times New Roman" w:cs="Times New Roman"/>
          <w:sz w:val="22"/>
          <w:szCs w:val="22"/>
          <w:lang w:val="en-GB"/>
        </w:rPr>
        <w:t xml:space="preserve"> Can be heard online here: </w:t>
      </w:r>
      <w:hyperlink r:id="rId15" w:history="1">
        <w:r w:rsidRPr="00B713DC">
          <w:rPr>
            <w:rStyle w:val="Lienhypertexte"/>
            <w:rFonts w:ascii="Times New Roman" w:hAnsi="Times New Roman" w:cs="Times New Roman"/>
            <w:sz w:val="22"/>
            <w:szCs w:val="22"/>
            <w:lang w:val="en-GB"/>
          </w:rPr>
          <w:t>https://www.youtube.com/watch?v=ppGd6_jsEz8</w:t>
        </w:r>
      </w:hyperlink>
      <w:r w:rsidRPr="00B713DC">
        <w:rPr>
          <w:rFonts w:ascii="Times New Roman" w:hAnsi="Times New Roman" w:cs="Times New Roman"/>
          <w:sz w:val="22"/>
          <w:szCs w:val="22"/>
          <w:lang w:val="en-GB"/>
        </w:rPr>
        <w:t xml:space="preserve"> </w:t>
      </w:r>
    </w:p>
  </w:endnote>
  <w:endnote w:id="41">
    <w:p w14:paraId="4FC8543B" w14:textId="58BD8435" w:rsidR="00BF53B0" w:rsidRPr="00B713DC" w:rsidRDefault="00BF53B0" w:rsidP="005A743D">
      <w:pPr>
        <w:pStyle w:val="Notedefin"/>
        <w:ind w:firstLine="0"/>
        <w:jc w:val="left"/>
        <w:rPr>
          <w:rFonts w:ascii="Times New Roman" w:hAnsi="Times New Roman" w:cs="Times New Roman"/>
          <w:sz w:val="22"/>
          <w:szCs w:val="22"/>
          <w:lang w:val="en-GB"/>
        </w:rPr>
      </w:pPr>
      <w:r w:rsidRPr="00B713DC">
        <w:rPr>
          <w:rFonts w:ascii="Times New Roman" w:hAnsi="Times New Roman" w:cs="Times New Roman"/>
          <w:sz w:val="22"/>
          <w:szCs w:val="22"/>
          <w:lang w:val="en-GB"/>
        </w:rPr>
        <w:tab/>
      </w:r>
      <w:r w:rsidRPr="00B713DC">
        <w:rPr>
          <w:rStyle w:val="Appeldenotedefin"/>
          <w:rFonts w:ascii="Times New Roman" w:hAnsi="Times New Roman" w:cs="Times New Roman"/>
          <w:sz w:val="22"/>
          <w:szCs w:val="22"/>
          <w:lang w:val="en-GB"/>
        </w:rPr>
        <w:endnoteRef/>
      </w:r>
      <w:r w:rsidRPr="00B713DC">
        <w:rPr>
          <w:rFonts w:ascii="Times New Roman" w:hAnsi="Times New Roman" w:cs="Times New Roman"/>
          <w:sz w:val="22"/>
          <w:szCs w:val="22"/>
          <w:lang w:val="en-GB"/>
        </w:rPr>
        <w:t xml:space="preserve"> Can be heard online here: </w:t>
      </w:r>
      <w:hyperlink r:id="rId16" w:history="1">
        <w:r w:rsidRPr="00B713DC">
          <w:rPr>
            <w:rStyle w:val="Lienhypertexte"/>
            <w:rFonts w:ascii="Times New Roman" w:hAnsi="Times New Roman" w:cs="Times New Roman"/>
            <w:sz w:val="22"/>
            <w:szCs w:val="22"/>
            <w:lang w:val="en-GB"/>
          </w:rPr>
          <w:t>https://www.youtube.com/watch?v=gaR6cbS7wfo</w:t>
        </w:r>
      </w:hyperlink>
      <w:r w:rsidRPr="00B713DC">
        <w:rPr>
          <w:rFonts w:ascii="Times New Roman" w:hAnsi="Times New Roman" w:cs="Times New Roman"/>
          <w:sz w:val="22"/>
          <w:szCs w:val="22"/>
          <w:lang w:val="en-GB"/>
        </w:rPr>
        <w:t xml:space="preserve"> </w:t>
      </w:r>
    </w:p>
  </w:endnote>
  <w:endnote w:id="42">
    <w:p w14:paraId="53544741" w14:textId="77777777" w:rsidR="00BF53B0" w:rsidRPr="00B713DC" w:rsidRDefault="00BF53B0" w:rsidP="005A743D">
      <w:pPr>
        <w:pStyle w:val="Notedefin"/>
        <w:ind w:firstLine="0"/>
        <w:jc w:val="left"/>
        <w:rPr>
          <w:rFonts w:ascii="Times New Roman" w:hAnsi="Times New Roman" w:cs="Times New Roman"/>
          <w:sz w:val="22"/>
          <w:szCs w:val="22"/>
          <w:lang w:val="en-GB"/>
        </w:rPr>
      </w:pPr>
      <w:r w:rsidRPr="00B713DC">
        <w:rPr>
          <w:rFonts w:ascii="Times New Roman" w:hAnsi="Times New Roman" w:cs="Times New Roman"/>
          <w:sz w:val="22"/>
          <w:szCs w:val="22"/>
          <w:lang w:val="en-GB"/>
        </w:rPr>
        <w:tab/>
      </w:r>
      <w:r w:rsidRPr="00B713DC">
        <w:rPr>
          <w:rStyle w:val="Appeldenotedefin"/>
          <w:rFonts w:ascii="Times New Roman" w:hAnsi="Times New Roman" w:cs="Times New Roman"/>
          <w:sz w:val="22"/>
          <w:szCs w:val="22"/>
          <w:lang w:val="en-GB"/>
        </w:rPr>
        <w:endnoteRef/>
      </w:r>
      <w:r w:rsidRPr="00B713DC">
        <w:rPr>
          <w:rFonts w:ascii="Times New Roman" w:hAnsi="Times New Roman" w:cs="Times New Roman"/>
          <w:sz w:val="22"/>
          <w:szCs w:val="22"/>
          <w:lang w:val="en-GB"/>
        </w:rPr>
        <w:t xml:space="preserve"> Lyrics available online here: </w:t>
      </w:r>
      <w:hyperlink r:id="rId17" w:history="1">
        <w:r w:rsidRPr="00B713DC">
          <w:rPr>
            <w:rStyle w:val="Lienhypertexte"/>
            <w:rFonts w:ascii="Times New Roman" w:hAnsi="Times New Roman" w:cs="Times New Roman"/>
            <w:sz w:val="22"/>
            <w:szCs w:val="22"/>
            <w:lang w:val="en-GB"/>
          </w:rPr>
          <w:t>https://monologues.co.uk/musichall/Songs-I/If-You-Want-To-Get-On.htm</w:t>
        </w:r>
      </w:hyperlink>
      <w:r w:rsidRPr="00B713DC">
        <w:rPr>
          <w:rFonts w:ascii="Times New Roman" w:hAnsi="Times New Roman" w:cs="Times New Roman"/>
          <w:sz w:val="22"/>
          <w:szCs w:val="22"/>
          <w:lang w:val="en-GB"/>
        </w:rPr>
        <w:t xml:space="preserve"> </w:t>
      </w:r>
    </w:p>
  </w:endnote>
  <w:endnote w:id="43">
    <w:p w14:paraId="633E7110" w14:textId="77777777" w:rsidR="00BF53B0" w:rsidRPr="00B713DC" w:rsidRDefault="00BF53B0" w:rsidP="005A743D">
      <w:pPr>
        <w:pStyle w:val="Notedefin"/>
        <w:ind w:firstLine="0"/>
        <w:jc w:val="left"/>
        <w:rPr>
          <w:rFonts w:ascii="Times New Roman" w:hAnsi="Times New Roman" w:cs="Times New Roman"/>
          <w:sz w:val="22"/>
          <w:szCs w:val="22"/>
          <w:lang w:val="en-GB"/>
        </w:rPr>
      </w:pPr>
      <w:r w:rsidRPr="00B713DC">
        <w:rPr>
          <w:rFonts w:ascii="Times New Roman" w:hAnsi="Times New Roman" w:cs="Times New Roman"/>
          <w:sz w:val="22"/>
          <w:szCs w:val="22"/>
          <w:lang w:val="en-GB"/>
        </w:rPr>
        <w:tab/>
      </w:r>
      <w:r w:rsidRPr="00B713DC">
        <w:rPr>
          <w:rStyle w:val="Appeldenotedefin"/>
          <w:rFonts w:ascii="Times New Roman" w:hAnsi="Times New Roman" w:cs="Times New Roman"/>
          <w:sz w:val="22"/>
          <w:szCs w:val="22"/>
          <w:lang w:val="en-GB"/>
        </w:rPr>
        <w:endnoteRef/>
      </w:r>
      <w:r w:rsidRPr="00B713DC">
        <w:rPr>
          <w:rFonts w:ascii="Times New Roman" w:hAnsi="Times New Roman" w:cs="Times New Roman"/>
          <w:sz w:val="22"/>
          <w:szCs w:val="22"/>
          <w:lang w:val="en-GB"/>
        </w:rPr>
        <w:t xml:space="preserve"> Can be heard online here: </w:t>
      </w:r>
      <w:hyperlink r:id="rId18" w:history="1">
        <w:r w:rsidRPr="00B713DC">
          <w:rPr>
            <w:rStyle w:val="Lienhypertexte"/>
            <w:rFonts w:ascii="Times New Roman" w:hAnsi="Times New Roman" w:cs="Times New Roman"/>
            <w:sz w:val="22"/>
            <w:szCs w:val="22"/>
            <w:lang w:val="en-GB"/>
          </w:rPr>
          <w:t>https://www.youtube.com/watch?v=Pd9UciMK5HY</w:t>
        </w:r>
      </w:hyperlink>
      <w:r w:rsidRPr="00B713DC">
        <w:rPr>
          <w:rFonts w:ascii="Times New Roman" w:hAnsi="Times New Roman" w:cs="Times New Roman"/>
          <w:sz w:val="22"/>
          <w:szCs w:val="22"/>
          <w:lang w:val="en-GB"/>
        </w:rPr>
        <w:t xml:space="preserve"> </w:t>
      </w:r>
    </w:p>
  </w:endnote>
  <w:endnote w:id="44">
    <w:p w14:paraId="6D845497" w14:textId="39597D52" w:rsidR="00BF53B0" w:rsidRPr="00B713DC" w:rsidRDefault="00BF53B0" w:rsidP="005A743D">
      <w:pPr>
        <w:spacing w:after="0" w:line="240" w:lineRule="auto"/>
        <w:ind w:firstLine="0"/>
        <w:jc w:val="left"/>
        <w:rPr>
          <w:rFonts w:ascii="Times New Roman" w:hAnsi="Times New Roman" w:cs="Times New Roman"/>
        </w:rPr>
      </w:pPr>
      <w:r w:rsidRPr="00B713DC">
        <w:rPr>
          <w:rFonts w:ascii="Times New Roman" w:hAnsi="Times New Roman" w:cs="Times New Roman"/>
        </w:rPr>
        <w:tab/>
      </w:r>
      <w:r w:rsidRPr="00B713DC">
        <w:rPr>
          <w:rStyle w:val="Appeldenotedefin"/>
          <w:rFonts w:ascii="Times New Roman" w:hAnsi="Times New Roman" w:cs="Times New Roman"/>
        </w:rPr>
        <w:endnoteRef/>
      </w:r>
      <w:r w:rsidRPr="00B713DC">
        <w:rPr>
          <w:rFonts w:ascii="Times New Roman" w:hAnsi="Times New Roman" w:cs="Times New Roman"/>
        </w:rPr>
        <w:t xml:space="preserve"> </w:t>
      </w:r>
      <w:r w:rsidRPr="00B713DC">
        <w:rPr>
          <w:rFonts w:ascii="Times New Roman" w:hAnsi="Times New Roman" w:cs="Times New Roman"/>
          <w:color w:val="000000" w:themeColor="text1"/>
          <w:lang w:val="en-GB"/>
        </w:rPr>
        <w:t xml:space="preserve">Lawrence Grossberg, ‘Is there a Fan in the House?: The Affective Sensibility of Fandom’, in </w:t>
      </w:r>
      <w:r w:rsidRPr="00B713DC">
        <w:rPr>
          <w:rFonts w:ascii="Times New Roman" w:hAnsi="Times New Roman" w:cs="Times New Roman"/>
          <w:i/>
          <w:color w:val="000000" w:themeColor="text1"/>
          <w:lang w:val="en-GB"/>
        </w:rPr>
        <w:t>The Adoring Audience: Fan Culture and Popular Media</w:t>
      </w:r>
      <w:r w:rsidRPr="00B713DC">
        <w:rPr>
          <w:rFonts w:ascii="Times New Roman" w:hAnsi="Times New Roman" w:cs="Times New Roman"/>
          <w:color w:val="000000" w:themeColor="text1"/>
          <w:lang w:val="en-GB"/>
        </w:rPr>
        <w:t>, edited by Lisa A. Lewis (London: Routledge, 1992).</w:t>
      </w:r>
    </w:p>
  </w:endnote>
  <w:endnote w:id="45">
    <w:p w14:paraId="08AE26A3" w14:textId="77777777" w:rsidR="00BF53B0" w:rsidRPr="00B713DC" w:rsidRDefault="00BF53B0" w:rsidP="005A743D">
      <w:pPr>
        <w:pStyle w:val="Notedefin"/>
        <w:ind w:firstLine="0"/>
        <w:jc w:val="left"/>
        <w:rPr>
          <w:rFonts w:ascii="Times New Roman" w:hAnsi="Times New Roman" w:cs="Times New Roman"/>
          <w:sz w:val="22"/>
          <w:szCs w:val="22"/>
          <w:lang w:val="en-GB"/>
        </w:rPr>
      </w:pPr>
      <w:r w:rsidRPr="00B713DC">
        <w:rPr>
          <w:rFonts w:ascii="Times New Roman" w:hAnsi="Times New Roman" w:cs="Times New Roman"/>
          <w:sz w:val="22"/>
          <w:szCs w:val="22"/>
          <w:lang w:val="en-GB"/>
        </w:rPr>
        <w:tab/>
      </w:r>
      <w:r w:rsidRPr="00B713DC">
        <w:rPr>
          <w:rStyle w:val="Appeldenotedefin"/>
          <w:rFonts w:ascii="Times New Roman" w:hAnsi="Times New Roman" w:cs="Times New Roman"/>
          <w:sz w:val="22"/>
          <w:szCs w:val="22"/>
          <w:lang w:val="en-GB"/>
        </w:rPr>
        <w:endnoteRef/>
      </w:r>
      <w:r w:rsidRPr="00B713DC">
        <w:rPr>
          <w:rFonts w:ascii="Times New Roman" w:hAnsi="Times New Roman" w:cs="Times New Roman"/>
          <w:sz w:val="22"/>
          <w:szCs w:val="22"/>
          <w:lang w:val="en-GB"/>
        </w:rPr>
        <w:t xml:space="preserve"> One example, in which the German soldier’s dog shows more humanity than the German himself, can be heard online (and the lyrics read) here: </w:t>
      </w:r>
      <w:hyperlink r:id="rId19" w:history="1">
        <w:r w:rsidRPr="00B713DC">
          <w:rPr>
            <w:rStyle w:val="Lienhypertexte"/>
            <w:rFonts w:ascii="Times New Roman" w:hAnsi="Times New Roman" w:cs="Times New Roman"/>
            <w:sz w:val="22"/>
            <w:szCs w:val="22"/>
            <w:lang w:val="en-GB"/>
          </w:rPr>
          <w:t>http://www.musictory.fr/musique/Jean-Baptiste+Mallet/Le+Chien+Du+Boche</w:t>
        </w:r>
      </w:hyperlink>
      <w:r w:rsidRPr="00B713DC">
        <w:rPr>
          <w:rFonts w:ascii="Times New Roman" w:hAnsi="Times New Roman" w:cs="Times New Roman"/>
          <w:sz w:val="22"/>
          <w:szCs w:val="22"/>
          <w:lang w:val="en-GB"/>
        </w:rPr>
        <w:t xml:space="preserve"> </w:t>
      </w:r>
    </w:p>
  </w:endnote>
  <w:endnote w:id="46">
    <w:p w14:paraId="1C0CDF68" w14:textId="77777777" w:rsidR="00BF53B0" w:rsidRPr="00B713DC" w:rsidRDefault="00BF53B0" w:rsidP="005A743D">
      <w:pPr>
        <w:pStyle w:val="Notedefin"/>
        <w:ind w:firstLine="0"/>
        <w:jc w:val="left"/>
        <w:rPr>
          <w:rFonts w:ascii="Times New Roman" w:hAnsi="Times New Roman" w:cs="Times New Roman"/>
          <w:sz w:val="22"/>
          <w:szCs w:val="22"/>
          <w:lang w:val="en-GB"/>
        </w:rPr>
      </w:pPr>
      <w:r w:rsidRPr="00B713DC">
        <w:rPr>
          <w:rFonts w:ascii="Times New Roman" w:hAnsi="Times New Roman" w:cs="Times New Roman"/>
          <w:sz w:val="22"/>
          <w:szCs w:val="22"/>
          <w:lang w:val="en-GB"/>
        </w:rPr>
        <w:tab/>
      </w:r>
      <w:r w:rsidRPr="00B713DC">
        <w:rPr>
          <w:rStyle w:val="Appeldenotedefin"/>
          <w:rFonts w:ascii="Times New Roman" w:hAnsi="Times New Roman" w:cs="Times New Roman"/>
          <w:sz w:val="22"/>
          <w:szCs w:val="22"/>
          <w:lang w:val="en-GB"/>
        </w:rPr>
        <w:endnoteRef/>
      </w:r>
      <w:r w:rsidRPr="00B713DC">
        <w:rPr>
          <w:rFonts w:ascii="Times New Roman" w:hAnsi="Times New Roman" w:cs="Times New Roman"/>
          <w:sz w:val="22"/>
          <w:szCs w:val="22"/>
          <w:lang w:val="en-GB"/>
        </w:rPr>
        <w:t xml:space="preserve"> ‘Ma p’tite Mimi’, a love song to a machine gun, can be heard (and the lyrics read) here: </w:t>
      </w:r>
      <w:hyperlink r:id="rId20" w:history="1">
        <w:r w:rsidRPr="00B713DC">
          <w:rPr>
            <w:rStyle w:val="Lienhypertexte"/>
            <w:rFonts w:ascii="Times New Roman" w:hAnsi="Times New Roman" w:cs="Times New Roman"/>
            <w:sz w:val="22"/>
            <w:szCs w:val="22"/>
            <w:lang w:val="en-GB"/>
          </w:rPr>
          <w:t>http://www.dutempsdescerisesauxfeuillesmortes.net/paroles/ma_mitrailleuse.htm</w:t>
        </w:r>
      </w:hyperlink>
      <w:r w:rsidRPr="00B713DC">
        <w:rPr>
          <w:rFonts w:ascii="Times New Roman" w:hAnsi="Times New Roman" w:cs="Times New Roman"/>
          <w:sz w:val="22"/>
          <w:szCs w:val="22"/>
          <w:lang w:val="en-GB"/>
        </w:rPr>
        <w:t xml:space="preserve"> </w:t>
      </w:r>
    </w:p>
  </w:endnote>
  <w:endnote w:id="47">
    <w:p w14:paraId="34E3685B" w14:textId="08B47D4C" w:rsidR="00BF53B0" w:rsidRPr="00B713DC" w:rsidRDefault="00BF53B0" w:rsidP="005A743D">
      <w:pPr>
        <w:spacing w:after="0" w:line="240" w:lineRule="auto"/>
        <w:ind w:firstLine="0"/>
        <w:jc w:val="left"/>
        <w:rPr>
          <w:rFonts w:ascii="Times New Roman" w:hAnsi="Times New Roman" w:cs="Times New Roman"/>
          <w:lang w:val="en-GB"/>
        </w:rPr>
      </w:pPr>
      <w:r w:rsidRPr="00B713DC">
        <w:rPr>
          <w:rFonts w:ascii="Times New Roman" w:hAnsi="Times New Roman" w:cs="Times New Roman"/>
          <w:lang w:val="en-GB"/>
        </w:rPr>
        <w:tab/>
      </w:r>
      <w:r w:rsidRPr="00B713DC">
        <w:rPr>
          <w:rStyle w:val="Appeldenotedefin"/>
          <w:rFonts w:ascii="Times New Roman" w:hAnsi="Times New Roman" w:cs="Times New Roman"/>
          <w:lang w:val="en-GB"/>
        </w:rPr>
        <w:endnoteRef/>
      </w:r>
      <w:r w:rsidRPr="00B713DC">
        <w:rPr>
          <w:rFonts w:ascii="Times New Roman" w:hAnsi="Times New Roman" w:cs="Times New Roman"/>
          <w:lang w:val="en-GB"/>
        </w:rPr>
        <w:t xml:space="preserve"> More (in English) about the French repertoire, and a comparison with repertoires from around the world can be found in Anne </w:t>
      </w:r>
      <w:r w:rsidRPr="00B713DC">
        <w:rPr>
          <w:rFonts w:ascii="Times New Roman" w:hAnsi="Times New Roman" w:cs="Times New Roman"/>
          <w:color w:val="000000" w:themeColor="text1"/>
          <w:lang w:val="en-GB"/>
        </w:rPr>
        <w:t xml:space="preserve">Simon-Carrère, ‘Couples in French Popular Song and the Challenges of the Great War’ </w:t>
      </w:r>
      <w:r w:rsidRPr="00B713DC">
        <w:rPr>
          <w:rFonts w:ascii="Times New Roman" w:hAnsi="Times New Roman" w:cs="Times New Roman"/>
          <w:i/>
          <w:color w:val="000000" w:themeColor="text1"/>
          <w:lang w:val="en-GB"/>
        </w:rPr>
        <w:t>Popular Song in the First World War: An International Perspective</w:t>
      </w:r>
      <w:r w:rsidRPr="00B713DC">
        <w:rPr>
          <w:rFonts w:ascii="Times New Roman" w:hAnsi="Times New Roman" w:cs="Times New Roman"/>
          <w:color w:val="000000" w:themeColor="text1"/>
          <w:lang w:val="en-GB"/>
        </w:rPr>
        <w:t>, edited by John Mullen (London: Routledge, 2018).</w:t>
      </w:r>
      <w:r w:rsidRPr="00B713DC">
        <w:rPr>
          <w:rFonts w:ascii="Times New Roman" w:hAnsi="Times New Roman" w:cs="Times New Roman"/>
          <w:lang w:val="en-GB"/>
        </w:rPr>
        <w:t xml:space="preserve"> The key work in French is Anne</w:t>
      </w:r>
      <w:r w:rsidRPr="00B713DC">
        <w:rPr>
          <w:rFonts w:ascii="Times New Roman" w:hAnsi="Times New Roman" w:cs="Times New Roman"/>
          <w:color w:val="000000" w:themeColor="text1"/>
          <w:lang w:val="en-GB"/>
        </w:rPr>
        <w:t xml:space="preserve"> Simon-Carrère, </w:t>
      </w:r>
      <w:r w:rsidRPr="00B713DC">
        <w:rPr>
          <w:rFonts w:ascii="Times New Roman" w:hAnsi="Times New Roman" w:cs="Times New Roman"/>
          <w:i/>
          <w:color w:val="000000" w:themeColor="text1"/>
          <w:lang w:val="en-GB"/>
        </w:rPr>
        <w:t>Chanter la Grande Guerre. Les « Poilus » et les femmes (1914-1919)</w:t>
      </w:r>
      <w:r w:rsidRPr="00B713DC">
        <w:rPr>
          <w:rFonts w:ascii="Times New Roman" w:hAnsi="Times New Roman" w:cs="Times New Roman"/>
          <w:color w:val="000000" w:themeColor="text1"/>
          <w:lang w:val="en-GB"/>
        </w:rPr>
        <w:t xml:space="preserve"> (Seyssel: Champ Vallon, 2014). </w:t>
      </w:r>
    </w:p>
  </w:endnote>
  <w:endnote w:id="48">
    <w:p w14:paraId="13274127" w14:textId="77777777" w:rsidR="00BF53B0" w:rsidRPr="00B713DC" w:rsidRDefault="00BF53B0" w:rsidP="005A743D">
      <w:pPr>
        <w:pStyle w:val="Notedefin"/>
        <w:ind w:firstLine="0"/>
        <w:jc w:val="left"/>
        <w:rPr>
          <w:rFonts w:ascii="Times New Roman" w:hAnsi="Times New Roman" w:cs="Times New Roman"/>
          <w:sz w:val="22"/>
          <w:szCs w:val="22"/>
          <w:lang w:val="en-GB"/>
        </w:rPr>
      </w:pPr>
      <w:r w:rsidRPr="00B713DC">
        <w:rPr>
          <w:rFonts w:ascii="Times New Roman" w:hAnsi="Times New Roman" w:cs="Times New Roman"/>
          <w:sz w:val="22"/>
          <w:szCs w:val="22"/>
          <w:lang w:val="en-GB"/>
        </w:rPr>
        <w:tab/>
      </w:r>
      <w:r w:rsidRPr="00B713DC">
        <w:rPr>
          <w:rStyle w:val="Appeldenotedefin"/>
          <w:rFonts w:ascii="Times New Roman" w:hAnsi="Times New Roman" w:cs="Times New Roman"/>
          <w:sz w:val="22"/>
          <w:szCs w:val="22"/>
          <w:lang w:val="en-GB"/>
        </w:rPr>
        <w:endnoteRef/>
      </w:r>
      <w:r w:rsidRPr="00B713DC">
        <w:rPr>
          <w:rFonts w:ascii="Times New Roman" w:hAnsi="Times New Roman" w:cs="Times New Roman"/>
          <w:sz w:val="22"/>
          <w:szCs w:val="22"/>
          <w:lang w:val="en-GB"/>
        </w:rPr>
        <w:t xml:space="preserve"> Can be heard online here: </w:t>
      </w:r>
      <w:hyperlink r:id="rId21" w:history="1">
        <w:r w:rsidRPr="00B713DC">
          <w:rPr>
            <w:rStyle w:val="Lienhypertexte"/>
            <w:rFonts w:ascii="Times New Roman" w:hAnsi="Times New Roman" w:cs="Times New Roman"/>
            <w:sz w:val="22"/>
            <w:szCs w:val="22"/>
            <w:lang w:val="en-GB"/>
          </w:rPr>
          <w:t>https://www.youtube.com/watch?v=HOMF7dRgw6Y</w:t>
        </w:r>
      </w:hyperlink>
      <w:r w:rsidRPr="00B713DC">
        <w:rPr>
          <w:rFonts w:ascii="Times New Roman" w:hAnsi="Times New Roman" w:cs="Times New Roman"/>
          <w:sz w:val="22"/>
          <w:szCs w:val="22"/>
          <w:lang w:val="en-GB"/>
        </w:rPr>
        <w:t xml:space="preserve"> </w:t>
      </w:r>
    </w:p>
  </w:endnote>
  <w:endnote w:id="49">
    <w:p w14:paraId="63FB43B1" w14:textId="77777777" w:rsidR="00BF53B0" w:rsidRPr="00B713DC" w:rsidRDefault="00BF53B0" w:rsidP="005A743D">
      <w:pPr>
        <w:pStyle w:val="Notedefin"/>
        <w:ind w:firstLine="0"/>
        <w:jc w:val="left"/>
        <w:rPr>
          <w:rFonts w:ascii="Times New Roman" w:hAnsi="Times New Roman" w:cs="Times New Roman"/>
          <w:sz w:val="22"/>
          <w:szCs w:val="22"/>
          <w:lang w:val="en-GB"/>
        </w:rPr>
      </w:pPr>
      <w:r w:rsidRPr="00B713DC">
        <w:rPr>
          <w:rFonts w:ascii="Times New Roman" w:hAnsi="Times New Roman" w:cs="Times New Roman"/>
          <w:sz w:val="22"/>
          <w:szCs w:val="22"/>
          <w:lang w:val="en-GB"/>
        </w:rPr>
        <w:tab/>
      </w:r>
      <w:r w:rsidRPr="00B713DC">
        <w:rPr>
          <w:rStyle w:val="Appeldenotedefin"/>
          <w:rFonts w:ascii="Times New Roman" w:hAnsi="Times New Roman" w:cs="Times New Roman"/>
          <w:sz w:val="22"/>
          <w:szCs w:val="22"/>
          <w:lang w:val="en-GB"/>
        </w:rPr>
        <w:endnoteRef/>
      </w:r>
      <w:r w:rsidRPr="00B713DC">
        <w:rPr>
          <w:rFonts w:ascii="Times New Roman" w:hAnsi="Times New Roman" w:cs="Times New Roman"/>
          <w:sz w:val="22"/>
          <w:szCs w:val="22"/>
          <w:lang w:val="en-GB"/>
        </w:rPr>
        <w:t xml:space="preserve"> Can be heard online here: </w:t>
      </w:r>
      <w:hyperlink r:id="rId22" w:history="1">
        <w:r w:rsidRPr="00B713DC">
          <w:rPr>
            <w:rStyle w:val="Lienhypertexte"/>
            <w:rFonts w:ascii="Times New Roman" w:hAnsi="Times New Roman" w:cs="Times New Roman"/>
            <w:sz w:val="22"/>
            <w:szCs w:val="22"/>
            <w:lang w:val="en-GB"/>
          </w:rPr>
          <w:t>https://www.youtube.com/watch?v=YBOi_QEGma8</w:t>
        </w:r>
      </w:hyperlink>
      <w:r w:rsidRPr="00B713DC">
        <w:rPr>
          <w:rFonts w:ascii="Times New Roman" w:hAnsi="Times New Roman" w:cs="Times New Roman"/>
          <w:sz w:val="22"/>
          <w:szCs w:val="22"/>
          <w:lang w:val="en-GB"/>
        </w:rPr>
        <w:t xml:space="preserve"> </w:t>
      </w:r>
    </w:p>
  </w:endnote>
  <w:endnote w:id="50">
    <w:p w14:paraId="3960C4ED" w14:textId="77777777" w:rsidR="00BF53B0" w:rsidRPr="00B713DC" w:rsidRDefault="00BF53B0" w:rsidP="005A743D">
      <w:pPr>
        <w:pStyle w:val="Notedefin"/>
        <w:ind w:firstLine="0"/>
        <w:jc w:val="left"/>
        <w:rPr>
          <w:rFonts w:ascii="Times New Roman" w:hAnsi="Times New Roman" w:cs="Times New Roman"/>
          <w:sz w:val="22"/>
          <w:szCs w:val="22"/>
          <w:lang w:val="en-GB"/>
        </w:rPr>
      </w:pPr>
      <w:r w:rsidRPr="00B713DC">
        <w:rPr>
          <w:rFonts w:ascii="Times New Roman" w:hAnsi="Times New Roman" w:cs="Times New Roman"/>
          <w:sz w:val="22"/>
          <w:szCs w:val="22"/>
          <w:lang w:val="en-GB"/>
        </w:rPr>
        <w:tab/>
      </w:r>
      <w:r w:rsidRPr="00B713DC">
        <w:rPr>
          <w:rStyle w:val="Appeldenotedefin"/>
          <w:rFonts w:ascii="Times New Roman" w:hAnsi="Times New Roman" w:cs="Times New Roman"/>
          <w:sz w:val="22"/>
          <w:szCs w:val="22"/>
          <w:lang w:val="en-GB"/>
        </w:rPr>
        <w:endnoteRef/>
      </w:r>
      <w:r w:rsidRPr="00B713DC">
        <w:rPr>
          <w:rFonts w:ascii="Times New Roman" w:hAnsi="Times New Roman" w:cs="Times New Roman"/>
          <w:sz w:val="22"/>
          <w:szCs w:val="22"/>
          <w:lang w:val="en-GB"/>
        </w:rPr>
        <w:t xml:space="preserve"> Can be heard online here: </w:t>
      </w:r>
      <w:hyperlink r:id="rId23" w:history="1">
        <w:r w:rsidRPr="00B713DC">
          <w:rPr>
            <w:rStyle w:val="Lienhypertexte"/>
            <w:rFonts w:ascii="Times New Roman" w:hAnsi="Times New Roman" w:cs="Times New Roman"/>
            <w:sz w:val="22"/>
            <w:szCs w:val="22"/>
            <w:lang w:val="en-GB"/>
          </w:rPr>
          <w:t>https://www.youtube.com/watch?v=aFNhglageDs</w:t>
        </w:r>
      </w:hyperlink>
      <w:r w:rsidRPr="00B713DC">
        <w:rPr>
          <w:rFonts w:ascii="Times New Roman" w:hAnsi="Times New Roman" w:cs="Times New Roman"/>
          <w:sz w:val="22"/>
          <w:szCs w:val="22"/>
          <w:lang w:val="en-GB"/>
        </w:rPr>
        <w:t xml:space="preserve"> </w:t>
      </w:r>
    </w:p>
  </w:endnote>
  <w:endnote w:id="51">
    <w:p w14:paraId="506F99F4" w14:textId="77777777" w:rsidR="00BF53B0" w:rsidRPr="00B713DC" w:rsidRDefault="00BF53B0" w:rsidP="005A743D">
      <w:pPr>
        <w:pStyle w:val="Notedefin"/>
        <w:ind w:firstLine="0"/>
        <w:jc w:val="left"/>
        <w:rPr>
          <w:rFonts w:ascii="Times New Roman" w:hAnsi="Times New Roman" w:cs="Times New Roman"/>
          <w:sz w:val="22"/>
          <w:szCs w:val="22"/>
          <w:lang w:val="en-GB"/>
        </w:rPr>
      </w:pPr>
      <w:r w:rsidRPr="00B713DC">
        <w:rPr>
          <w:rFonts w:ascii="Times New Roman" w:hAnsi="Times New Roman" w:cs="Times New Roman"/>
          <w:sz w:val="22"/>
          <w:szCs w:val="22"/>
          <w:lang w:val="en-GB"/>
        </w:rPr>
        <w:tab/>
      </w:r>
      <w:r w:rsidRPr="00B713DC">
        <w:rPr>
          <w:rStyle w:val="Appeldenotedefin"/>
          <w:rFonts w:ascii="Times New Roman" w:hAnsi="Times New Roman" w:cs="Times New Roman"/>
          <w:sz w:val="22"/>
          <w:szCs w:val="22"/>
          <w:lang w:val="en-GB"/>
        </w:rPr>
        <w:endnoteRef/>
      </w:r>
      <w:r w:rsidRPr="00B713DC">
        <w:rPr>
          <w:rFonts w:ascii="Times New Roman" w:hAnsi="Times New Roman" w:cs="Times New Roman"/>
          <w:sz w:val="22"/>
          <w:szCs w:val="22"/>
          <w:lang w:val="en-GB"/>
        </w:rPr>
        <w:t xml:space="preserve"> Can be heard online here: </w:t>
      </w:r>
      <w:hyperlink r:id="rId24" w:history="1">
        <w:r w:rsidRPr="00B713DC">
          <w:rPr>
            <w:rStyle w:val="Lienhypertexte"/>
            <w:rFonts w:ascii="Times New Roman" w:hAnsi="Times New Roman" w:cs="Times New Roman"/>
            <w:sz w:val="22"/>
            <w:szCs w:val="22"/>
            <w:lang w:val="en-GB"/>
          </w:rPr>
          <w:t>https://www.youtube.com/watch?v=c8Tpv3QFS5E</w:t>
        </w:r>
      </w:hyperlink>
      <w:r w:rsidRPr="00B713DC">
        <w:rPr>
          <w:rFonts w:ascii="Times New Roman" w:hAnsi="Times New Roman" w:cs="Times New Roman"/>
          <w:sz w:val="22"/>
          <w:szCs w:val="22"/>
          <w:lang w:val="en-GB"/>
        </w:rPr>
        <w:t xml:space="preserve"> </w:t>
      </w:r>
    </w:p>
  </w:endnote>
  <w:endnote w:id="52">
    <w:p w14:paraId="4992F95E" w14:textId="59ECA629" w:rsidR="00BF53B0" w:rsidRPr="00B713DC" w:rsidRDefault="00BF53B0" w:rsidP="0057192F">
      <w:pPr>
        <w:spacing w:after="0" w:line="240" w:lineRule="auto"/>
        <w:ind w:left="708" w:firstLine="0"/>
        <w:jc w:val="left"/>
        <w:rPr>
          <w:rFonts w:ascii="Times New Roman" w:hAnsi="Times New Roman" w:cs="Times New Roman"/>
          <w:lang w:val="en-GB"/>
        </w:rPr>
      </w:pPr>
      <w:r w:rsidRPr="00B713DC">
        <w:rPr>
          <w:rFonts w:ascii="Times New Roman" w:hAnsi="Times New Roman" w:cs="Times New Roman"/>
          <w:vertAlign w:val="superscript"/>
          <w:lang w:val="en-GB"/>
        </w:rPr>
        <w:endnoteRef/>
      </w:r>
      <w:r w:rsidRPr="00B713DC">
        <w:rPr>
          <w:rFonts w:ascii="Times New Roman" w:hAnsi="Times New Roman" w:cs="Times New Roman"/>
          <w:vertAlign w:val="superscript"/>
          <w:lang w:val="en-GB"/>
        </w:rPr>
        <w:t xml:space="preserve"> </w:t>
      </w:r>
      <w:r w:rsidRPr="00B713DC">
        <w:rPr>
          <w:rFonts w:ascii="Times New Roman" w:hAnsi="Times New Roman" w:cs="Times New Roman"/>
          <w:lang w:val="en-GB"/>
        </w:rPr>
        <w:t>Colin Macinnes, Sweet Saturday Night: Pop Song 1840 to 1920 (London: Macgibbon and Kee, 1967).</w:t>
      </w:r>
    </w:p>
    <w:p w14:paraId="5A6A18C3" w14:textId="7F49B433" w:rsidR="00BF53B0" w:rsidRPr="00B713DC" w:rsidRDefault="00BF53B0">
      <w:pPr>
        <w:pStyle w:val="Notedefin"/>
        <w:rPr>
          <w:rFonts w:ascii="Times New Roman" w:hAnsi="Times New Roman" w:cs="Times New Roman"/>
          <w:sz w:val="22"/>
          <w:szCs w:val="22"/>
        </w:rPr>
      </w:pPr>
    </w:p>
  </w:endnote>
  <w:endnote w:id="53">
    <w:p w14:paraId="7C141AFB" w14:textId="77777777" w:rsidR="00BF53B0" w:rsidRPr="00B713DC" w:rsidRDefault="00BF53B0" w:rsidP="005A743D">
      <w:pPr>
        <w:pStyle w:val="Notedefin"/>
        <w:ind w:firstLine="0"/>
        <w:jc w:val="left"/>
        <w:rPr>
          <w:rFonts w:ascii="Times New Roman" w:hAnsi="Times New Roman" w:cs="Times New Roman"/>
          <w:sz w:val="22"/>
          <w:szCs w:val="22"/>
          <w:lang w:val="en-GB"/>
        </w:rPr>
      </w:pPr>
      <w:r w:rsidRPr="00B713DC">
        <w:rPr>
          <w:rFonts w:ascii="Times New Roman" w:hAnsi="Times New Roman" w:cs="Times New Roman"/>
          <w:sz w:val="22"/>
          <w:szCs w:val="22"/>
          <w:lang w:val="en-GB"/>
        </w:rPr>
        <w:tab/>
      </w:r>
      <w:r w:rsidRPr="00B713DC">
        <w:rPr>
          <w:rStyle w:val="Appeldenotedefin"/>
          <w:rFonts w:ascii="Times New Roman" w:hAnsi="Times New Roman" w:cs="Times New Roman"/>
          <w:sz w:val="22"/>
          <w:szCs w:val="22"/>
          <w:lang w:val="en-GB"/>
        </w:rPr>
        <w:endnoteRef/>
      </w:r>
      <w:r w:rsidRPr="00B713DC">
        <w:rPr>
          <w:rFonts w:ascii="Times New Roman" w:hAnsi="Times New Roman" w:cs="Times New Roman"/>
          <w:sz w:val="22"/>
          <w:szCs w:val="22"/>
          <w:lang w:val="en-GB"/>
        </w:rPr>
        <w:t xml:space="preserve"> Can be heard online here: </w:t>
      </w:r>
      <w:hyperlink r:id="rId25" w:history="1">
        <w:r w:rsidRPr="00B713DC">
          <w:rPr>
            <w:rStyle w:val="Lienhypertexte"/>
            <w:rFonts w:ascii="Times New Roman" w:hAnsi="Times New Roman" w:cs="Times New Roman"/>
            <w:sz w:val="22"/>
            <w:szCs w:val="22"/>
            <w:lang w:val="en-GB"/>
          </w:rPr>
          <w:t>http://www.firstworldwar.com/audio/ifyouweretheonlygirl.htm</w:t>
        </w:r>
      </w:hyperlink>
      <w:r w:rsidRPr="00B713DC">
        <w:rPr>
          <w:rFonts w:ascii="Times New Roman" w:hAnsi="Times New Roman" w:cs="Times New Roman"/>
          <w:sz w:val="22"/>
          <w:szCs w:val="22"/>
          <w:lang w:val="en-GB"/>
        </w:rPr>
        <w:t xml:space="preserve"> </w:t>
      </w:r>
    </w:p>
  </w:endnote>
  <w:endnote w:id="54">
    <w:p w14:paraId="2A5C081F" w14:textId="5CAD1B05" w:rsidR="00BF53B0" w:rsidRPr="00B713DC" w:rsidRDefault="00BF53B0" w:rsidP="005A743D">
      <w:pPr>
        <w:spacing w:after="0" w:line="240" w:lineRule="auto"/>
        <w:ind w:firstLine="0"/>
        <w:jc w:val="left"/>
        <w:rPr>
          <w:rFonts w:ascii="Times New Roman" w:hAnsi="Times New Roman" w:cs="Times New Roman"/>
          <w:lang w:val="en-GB"/>
        </w:rPr>
      </w:pPr>
      <w:r w:rsidRPr="00B713DC">
        <w:rPr>
          <w:rFonts w:ascii="Times New Roman" w:hAnsi="Times New Roman" w:cs="Times New Roman"/>
          <w:lang w:val="en-GB"/>
        </w:rPr>
        <w:tab/>
      </w:r>
      <w:r w:rsidRPr="00B713DC">
        <w:rPr>
          <w:rStyle w:val="Appeldenotedefin"/>
          <w:rFonts w:ascii="Times New Roman" w:hAnsi="Times New Roman" w:cs="Times New Roman"/>
          <w:lang w:val="en-GB"/>
        </w:rPr>
        <w:endnoteRef/>
      </w:r>
      <w:r w:rsidRPr="00B713DC">
        <w:rPr>
          <w:rFonts w:ascii="Times New Roman" w:hAnsi="Times New Roman" w:cs="Times New Roman"/>
          <w:lang w:val="en-GB"/>
        </w:rPr>
        <w:t xml:space="preserve"> For more details about the ‘racial’ aspect of expressing emotion on stage, see my</w:t>
      </w:r>
      <w:r w:rsidRPr="00B713DC">
        <w:rPr>
          <w:rFonts w:ascii="Times New Roman" w:hAnsi="Times New Roman" w:cs="Times New Roman"/>
          <w:color w:val="000000" w:themeColor="text1"/>
          <w:lang w:val="en-GB"/>
        </w:rPr>
        <w:t xml:space="preserve"> ‘Anti-Black Racism in British Popular Music (1880-1920),’ </w:t>
      </w:r>
      <w:r w:rsidRPr="00B713DC">
        <w:rPr>
          <w:rFonts w:ascii="Times New Roman" w:hAnsi="Times New Roman" w:cs="Times New Roman"/>
          <w:i/>
          <w:color w:val="000000" w:themeColor="text1"/>
          <w:lang w:val="en-GB"/>
        </w:rPr>
        <w:t>Revue française de civilisation britannique</w:t>
      </w:r>
      <w:r w:rsidRPr="00B713DC">
        <w:rPr>
          <w:rFonts w:ascii="Times New Roman" w:hAnsi="Times New Roman" w:cs="Times New Roman"/>
          <w:color w:val="000000" w:themeColor="text1"/>
          <w:lang w:val="en-GB"/>
        </w:rPr>
        <w:t>, XVII, N°2 (2012).</w:t>
      </w:r>
    </w:p>
  </w:endnote>
  <w:endnote w:id="55">
    <w:p w14:paraId="27B04755" w14:textId="77777777" w:rsidR="00BF53B0" w:rsidRPr="00B713DC" w:rsidRDefault="00BF53B0" w:rsidP="005A743D">
      <w:pPr>
        <w:autoSpaceDE w:val="0"/>
        <w:autoSpaceDN w:val="0"/>
        <w:adjustRightInd w:val="0"/>
        <w:spacing w:after="0" w:line="240" w:lineRule="auto"/>
        <w:ind w:firstLine="0"/>
        <w:jc w:val="left"/>
        <w:rPr>
          <w:rFonts w:ascii="Times New Roman" w:hAnsi="Times New Roman" w:cs="Times New Roman"/>
        </w:rPr>
      </w:pPr>
      <w:r w:rsidRPr="00B713DC">
        <w:rPr>
          <w:rFonts w:ascii="Times New Roman" w:hAnsi="Times New Roman" w:cs="Times New Roman"/>
        </w:rPr>
        <w:tab/>
      </w:r>
      <w:r w:rsidRPr="00B713DC">
        <w:rPr>
          <w:rStyle w:val="Appeldenotedefin"/>
          <w:rFonts w:ascii="Times New Roman" w:hAnsi="Times New Roman" w:cs="Times New Roman"/>
        </w:rPr>
        <w:endnoteRef/>
      </w:r>
      <w:r w:rsidRPr="00B713DC">
        <w:rPr>
          <w:rFonts w:ascii="Times New Roman" w:hAnsi="Times New Roman" w:cs="Times New Roman"/>
        </w:rPr>
        <w:t xml:space="preserve"> </w:t>
      </w:r>
      <w:r w:rsidRPr="00B713DC">
        <w:rPr>
          <w:rFonts w:ascii="Times New Roman" w:hAnsi="Times New Roman" w:cs="Times New Roman"/>
          <w:lang w:val="fr-FR"/>
        </w:rPr>
        <w:t xml:space="preserve">James Harding, </w:t>
      </w:r>
      <w:r w:rsidRPr="00B713DC">
        <w:rPr>
          <w:rFonts w:ascii="Times New Roman" w:hAnsi="Times New Roman" w:cs="Times New Roman"/>
          <w:i/>
          <w:iCs/>
          <w:lang w:val="fr-FR"/>
        </w:rPr>
        <w:t xml:space="preserve">George Robey and the Music-Hall </w:t>
      </w:r>
      <w:r w:rsidRPr="00B713DC">
        <w:rPr>
          <w:rFonts w:ascii="Times New Roman" w:hAnsi="Times New Roman" w:cs="Times New Roman"/>
          <w:lang w:val="fr-FR"/>
        </w:rPr>
        <w:t xml:space="preserve">(London: Hodder &amp; Stoughton, </w:t>
      </w:r>
      <w:r w:rsidRPr="00B713DC">
        <w:rPr>
          <w:rFonts w:ascii="Times New Roman" w:hAnsi="Times New Roman" w:cs="Times New Roman"/>
        </w:rPr>
        <w:t>1990), 86.</w:t>
      </w:r>
    </w:p>
  </w:endnote>
  <w:endnote w:id="56">
    <w:p w14:paraId="30AD58F4" w14:textId="1E4DC1F9" w:rsidR="00BF53B0" w:rsidRPr="00B713DC" w:rsidRDefault="00BF53B0" w:rsidP="005A743D">
      <w:pPr>
        <w:pStyle w:val="Notedefin"/>
        <w:ind w:firstLine="0"/>
        <w:jc w:val="left"/>
        <w:rPr>
          <w:rFonts w:ascii="Times New Roman" w:hAnsi="Times New Roman" w:cs="Times New Roman"/>
          <w:sz w:val="22"/>
          <w:szCs w:val="22"/>
          <w:lang w:val="en-GB"/>
        </w:rPr>
      </w:pPr>
      <w:r w:rsidRPr="00B713DC">
        <w:rPr>
          <w:rFonts w:ascii="Times New Roman" w:hAnsi="Times New Roman" w:cs="Times New Roman"/>
          <w:sz w:val="22"/>
          <w:szCs w:val="22"/>
          <w:lang w:val="en-GB"/>
        </w:rPr>
        <w:tab/>
      </w:r>
      <w:r w:rsidRPr="00B713DC">
        <w:rPr>
          <w:rStyle w:val="Appeldenotedefin"/>
          <w:rFonts w:ascii="Times New Roman" w:hAnsi="Times New Roman" w:cs="Times New Roman"/>
          <w:sz w:val="22"/>
          <w:szCs w:val="22"/>
          <w:lang w:val="en-GB"/>
        </w:rPr>
        <w:endnoteRef/>
      </w:r>
      <w:r w:rsidRPr="00B713DC">
        <w:rPr>
          <w:rFonts w:ascii="Times New Roman" w:hAnsi="Times New Roman" w:cs="Times New Roman"/>
          <w:sz w:val="22"/>
          <w:szCs w:val="22"/>
          <w:lang w:val="en-GB"/>
        </w:rPr>
        <w:t xml:space="preserve"> </w:t>
      </w:r>
      <w:r w:rsidRPr="00B713DC">
        <w:rPr>
          <w:rFonts w:ascii="Times New Roman" w:hAnsi="Times New Roman" w:cs="Times New Roman"/>
          <w:i/>
          <w:sz w:val="22"/>
          <w:szCs w:val="22"/>
          <w:lang w:val="en-GB"/>
        </w:rPr>
        <w:t>The Encore</w:t>
      </w:r>
      <w:r w:rsidRPr="00B713DC">
        <w:rPr>
          <w:rFonts w:ascii="Times New Roman" w:hAnsi="Times New Roman" w:cs="Times New Roman"/>
          <w:sz w:val="22"/>
          <w:szCs w:val="22"/>
          <w:lang w:val="en-GB"/>
        </w:rPr>
        <w:t>, 1 May 1919 page number?.</w:t>
      </w:r>
    </w:p>
  </w:endnote>
  <w:endnote w:id="57">
    <w:p w14:paraId="053A50A7" w14:textId="77777777" w:rsidR="00BF53B0" w:rsidRPr="00B713DC" w:rsidRDefault="00BF53B0" w:rsidP="005A743D">
      <w:pPr>
        <w:spacing w:after="0" w:line="240" w:lineRule="auto"/>
        <w:ind w:firstLine="0"/>
        <w:jc w:val="left"/>
        <w:rPr>
          <w:rFonts w:ascii="Times New Roman" w:hAnsi="Times New Roman" w:cs="Times New Roman"/>
        </w:rPr>
      </w:pPr>
      <w:r w:rsidRPr="00B713DC">
        <w:rPr>
          <w:rFonts w:ascii="Times New Roman" w:hAnsi="Times New Roman" w:cs="Times New Roman"/>
        </w:rPr>
        <w:tab/>
      </w:r>
      <w:r w:rsidRPr="00B713DC">
        <w:rPr>
          <w:rStyle w:val="Appeldenotedefin"/>
          <w:rFonts w:ascii="Times New Roman" w:hAnsi="Times New Roman" w:cs="Times New Roman"/>
        </w:rPr>
        <w:endnoteRef/>
      </w:r>
      <w:r w:rsidRPr="00B713DC">
        <w:rPr>
          <w:rFonts w:ascii="Times New Roman" w:hAnsi="Times New Roman" w:cs="Times New Roman"/>
        </w:rPr>
        <w:t xml:space="preserve"> </w:t>
      </w:r>
      <w:r w:rsidRPr="00B713DC">
        <w:rPr>
          <w:rFonts w:ascii="Times New Roman" w:hAnsi="Times New Roman" w:cs="Times New Roman"/>
          <w:color w:val="000000" w:themeColor="text1"/>
          <w:lang w:val="en-GB"/>
        </w:rPr>
        <w:t xml:space="preserve">Raymond Mander and Joe Mitchenson, </w:t>
      </w:r>
      <w:r w:rsidRPr="00B713DC">
        <w:rPr>
          <w:rFonts w:ascii="Times New Roman" w:hAnsi="Times New Roman" w:cs="Times New Roman"/>
          <w:i/>
          <w:color w:val="000000" w:themeColor="text1"/>
          <w:lang w:val="en-GB"/>
        </w:rPr>
        <w:t>British Music Hall</w:t>
      </w:r>
      <w:r w:rsidRPr="00B713DC">
        <w:rPr>
          <w:rFonts w:ascii="Times New Roman" w:hAnsi="Times New Roman" w:cs="Times New Roman"/>
          <w:color w:val="000000" w:themeColor="text1"/>
          <w:lang w:val="en-GB"/>
        </w:rPr>
        <w:t xml:space="preserve"> (London: Gentry books, 1974), 170.</w:t>
      </w:r>
    </w:p>
  </w:endnote>
  <w:endnote w:id="58">
    <w:p w14:paraId="2934B923" w14:textId="484DE2BB" w:rsidR="00BF53B0" w:rsidRPr="00B713DC" w:rsidRDefault="00BF53B0" w:rsidP="005A743D">
      <w:pPr>
        <w:pStyle w:val="Notedefin"/>
        <w:ind w:firstLine="0"/>
        <w:jc w:val="left"/>
        <w:rPr>
          <w:rFonts w:ascii="Times New Roman" w:hAnsi="Times New Roman" w:cs="Times New Roman"/>
          <w:sz w:val="22"/>
          <w:szCs w:val="22"/>
          <w:lang w:val="en-GB"/>
        </w:rPr>
      </w:pPr>
      <w:r w:rsidRPr="00B713DC">
        <w:rPr>
          <w:rFonts w:ascii="Times New Roman" w:hAnsi="Times New Roman" w:cs="Times New Roman"/>
          <w:sz w:val="22"/>
          <w:szCs w:val="22"/>
          <w:lang w:val="en-GB"/>
        </w:rPr>
        <w:tab/>
      </w:r>
      <w:r w:rsidRPr="00B713DC">
        <w:rPr>
          <w:rStyle w:val="Appeldenotedefin"/>
          <w:rFonts w:ascii="Times New Roman" w:hAnsi="Times New Roman" w:cs="Times New Roman"/>
          <w:sz w:val="22"/>
          <w:szCs w:val="22"/>
          <w:lang w:val="en-GB"/>
        </w:rPr>
        <w:endnoteRef/>
      </w:r>
      <w:r w:rsidRPr="00B713DC">
        <w:rPr>
          <w:rFonts w:ascii="Times New Roman" w:hAnsi="Times New Roman" w:cs="Times New Roman"/>
          <w:sz w:val="22"/>
          <w:szCs w:val="22"/>
          <w:lang w:val="en-GB"/>
        </w:rPr>
        <w:t xml:space="preserve"> </w:t>
      </w:r>
      <w:r w:rsidRPr="00B713DC">
        <w:rPr>
          <w:rFonts w:ascii="Times New Roman" w:hAnsi="Times New Roman" w:cs="Times New Roman"/>
          <w:i/>
          <w:iCs/>
          <w:sz w:val="22"/>
          <w:szCs w:val="22"/>
          <w:lang w:val="en-GB"/>
        </w:rPr>
        <w:t>The Era,</w:t>
      </w:r>
      <w:r w:rsidRPr="00B713DC">
        <w:rPr>
          <w:rFonts w:ascii="Times New Roman" w:hAnsi="Times New Roman" w:cs="Times New Roman"/>
          <w:sz w:val="22"/>
          <w:szCs w:val="22"/>
          <w:lang w:val="en-GB"/>
        </w:rPr>
        <w:t xml:space="preserve"> 3 January 1917.</w:t>
      </w:r>
    </w:p>
  </w:endnote>
  <w:endnote w:id="59">
    <w:p w14:paraId="66AF3C78" w14:textId="3C3AE3B3" w:rsidR="00BF53B0" w:rsidRPr="00B713DC" w:rsidRDefault="00BF53B0" w:rsidP="005A743D">
      <w:pPr>
        <w:pStyle w:val="Notedefin"/>
        <w:ind w:firstLine="0"/>
        <w:jc w:val="left"/>
        <w:rPr>
          <w:rFonts w:ascii="Times New Roman" w:hAnsi="Times New Roman" w:cs="Times New Roman"/>
          <w:sz w:val="22"/>
          <w:szCs w:val="22"/>
          <w:lang w:val="en-GB"/>
        </w:rPr>
      </w:pPr>
      <w:r w:rsidRPr="00B713DC">
        <w:rPr>
          <w:rFonts w:ascii="Times New Roman" w:hAnsi="Times New Roman" w:cs="Times New Roman"/>
          <w:sz w:val="22"/>
          <w:szCs w:val="22"/>
          <w:lang w:val="en-GB"/>
        </w:rPr>
        <w:tab/>
      </w:r>
      <w:r w:rsidRPr="00B713DC">
        <w:rPr>
          <w:rStyle w:val="Appeldenotedefin"/>
          <w:rFonts w:ascii="Times New Roman" w:hAnsi="Times New Roman" w:cs="Times New Roman"/>
          <w:sz w:val="22"/>
          <w:szCs w:val="22"/>
          <w:lang w:val="en-GB"/>
        </w:rPr>
        <w:endnoteRef/>
      </w:r>
      <w:r w:rsidRPr="00B713DC">
        <w:rPr>
          <w:rFonts w:ascii="Times New Roman" w:hAnsi="Times New Roman" w:cs="Times New Roman"/>
          <w:sz w:val="22"/>
          <w:szCs w:val="22"/>
          <w:lang w:val="en-GB"/>
        </w:rPr>
        <w:t xml:space="preserve"> </w:t>
      </w:r>
      <w:r w:rsidRPr="00B713DC">
        <w:rPr>
          <w:rFonts w:ascii="Times New Roman" w:hAnsi="Times New Roman" w:cs="Times New Roman"/>
          <w:i/>
          <w:sz w:val="22"/>
          <w:szCs w:val="22"/>
          <w:lang w:val="en-GB"/>
        </w:rPr>
        <w:t>The Encore,</w:t>
      </w:r>
      <w:r w:rsidRPr="00B713DC">
        <w:rPr>
          <w:rFonts w:ascii="Times New Roman" w:hAnsi="Times New Roman" w:cs="Times New Roman"/>
          <w:sz w:val="22"/>
          <w:szCs w:val="22"/>
          <w:lang w:val="en-GB"/>
        </w:rPr>
        <w:t xml:space="preserve"> 11 January 1917.</w:t>
      </w:r>
    </w:p>
  </w:endnote>
  <w:endnote w:id="60">
    <w:p w14:paraId="6BAFAFBE" w14:textId="77777777" w:rsidR="00BF53B0" w:rsidRPr="00B713DC" w:rsidRDefault="00BF53B0" w:rsidP="005A743D">
      <w:pPr>
        <w:pStyle w:val="Notedefin"/>
        <w:ind w:firstLine="0"/>
        <w:jc w:val="left"/>
        <w:rPr>
          <w:rFonts w:ascii="Times New Roman" w:hAnsi="Times New Roman" w:cs="Times New Roman"/>
          <w:sz w:val="22"/>
          <w:szCs w:val="22"/>
          <w:lang w:val="en-GB"/>
        </w:rPr>
      </w:pPr>
      <w:r w:rsidRPr="00B713DC">
        <w:rPr>
          <w:rFonts w:ascii="Times New Roman" w:hAnsi="Times New Roman" w:cs="Times New Roman"/>
          <w:sz w:val="22"/>
          <w:szCs w:val="22"/>
          <w:lang w:val="en-GB"/>
        </w:rPr>
        <w:tab/>
      </w:r>
      <w:r w:rsidRPr="00B713DC">
        <w:rPr>
          <w:rStyle w:val="Appeldenotedefin"/>
          <w:rFonts w:ascii="Times New Roman" w:hAnsi="Times New Roman" w:cs="Times New Roman"/>
          <w:sz w:val="22"/>
          <w:szCs w:val="22"/>
          <w:lang w:val="en-GB"/>
        </w:rPr>
        <w:endnoteRef/>
      </w:r>
      <w:r w:rsidRPr="00B713DC">
        <w:rPr>
          <w:rFonts w:ascii="Times New Roman" w:hAnsi="Times New Roman" w:cs="Times New Roman"/>
          <w:sz w:val="22"/>
          <w:szCs w:val="22"/>
          <w:lang w:val="en-GB"/>
        </w:rPr>
        <w:t xml:space="preserve"> Can be heard online here: </w:t>
      </w:r>
      <w:hyperlink r:id="rId26" w:history="1">
        <w:r w:rsidRPr="00B713DC">
          <w:rPr>
            <w:rStyle w:val="Lienhypertexte"/>
            <w:rFonts w:ascii="Times New Roman" w:hAnsi="Times New Roman" w:cs="Times New Roman"/>
            <w:sz w:val="22"/>
            <w:szCs w:val="22"/>
            <w:lang w:val="en-GB"/>
          </w:rPr>
          <w:t>https://www.youtube.com/watch?v=jH5h6UKWKbo</w:t>
        </w:r>
      </w:hyperlink>
      <w:r w:rsidRPr="00B713DC">
        <w:rPr>
          <w:rFonts w:ascii="Times New Roman" w:hAnsi="Times New Roman" w:cs="Times New Roman"/>
          <w:sz w:val="22"/>
          <w:szCs w:val="22"/>
          <w:lang w:val="en-GB"/>
        </w:rPr>
        <w:t xml:space="preserve"> </w:t>
      </w:r>
    </w:p>
  </w:endnote>
  <w:endnote w:id="61">
    <w:p w14:paraId="4DF5F84B" w14:textId="77777777" w:rsidR="00BF53B0" w:rsidRPr="00B713DC" w:rsidRDefault="00BF53B0" w:rsidP="005A743D">
      <w:pPr>
        <w:pStyle w:val="Notedefin"/>
        <w:ind w:firstLine="0"/>
        <w:jc w:val="left"/>
        <w:rPr>
          <w:rFonts w:ascii="Times New Roman" w:hAnsi="Times New Roman" w:cs="Times New Roman"/>
          <w:sz w:val="22"/>
          <w:szCs w:val="22"/>
          <w:lang w:val="en-GB"/>
        </w:rPr>
      </w:pPr>
      <w:r w:rsidRPr="00B713DC">
        <w:rPr>
          <w:rFonts w:ascii="Times New Roman" w:hAnsi="Times New Roman" w:cs="Times New Roman"/>
          <w:sz w:val="22"/>
          <w:szCs w:val="22"/>
          <w:lang w:val="en-GB"/>
        </w:rPr>
        <w:tab/>
      </w:r>
      <w:r w:rsidRPr="00B713DC">
        <w:rPr>
          <w:rStyle w:val="Appeldenotedefin"/>
          <w:rFonts w:ascii="Times New Roman" w:hAnsi="Times New Roman" w:cs="Times New Roman"/>
          <w:sz w:val="22"/>
          <w:szCs w:val="22"/>
          <w:lang w:val="en-GB"/>
        </w:rPr>
        <w:endnoteRef/>
      </w:r>
      <w:r w:rsidRPr="00B713DC">
        <w:rPr>
          <w:rFonts w:ascii="Times New Roman" w:hAnsi="Times New Roman" w:cs="Times New Roman"/>
          <w:sz w:val="22"/>
          <w:szCs w:val="22"/>
          <w:lang w:val="en-GB"/>
        </w:rPr>
        <w:t xml:space="preserve"> Can be heard online here: </w:t>
      </w:r>
      <w:hyperlink r:id="rId27" w:history="1">
        <w:r w:rsidRPr="00B713DC">
          <w:rPr>
            <w:rStyle w:val="Lienhypertexte"/>
            <w:rFonts w:ascii="Times New Roman" w:hAnsi="Times New Roman" w:cs="Times New Roman"/>
            <w:sz w:val="22"/>
            <w:szCs w:val="22"/>
            <w:lang w:val="en-GB"/>
          </w:rPr>
          <w:t>https://www.youtube.com/watch?v=L_XhNYjcPIU</w:t>
        </w:r>
      </w:hyperlink>
      <w:r w:rsidRPr="00B713DC">
        <w:rPr>
          <w:rFonts w:ascii="Times New Roman" w:hAnsi="Times New Roman" w:cs="Times New Roman"/>
          <w:sz w:val="22"/>
          <w:szCs w:val="22"/>
          <w:lang w:val="en-GB"/>
        </w:rPr>
        <w:t xml:space="preserve"> </w:t>
      </w:r>
    </w:p>
  </w:endnote>
  <w:endnote w:id="62">
    <w:p w14:paraId="70434137" w14:textId="77777777" w:rsidR="00BF53B0" w:rsidRPr="00B713DC" w:rsidRDefault="00BF53B0" w:rsidP="005A743D">
      <w:pPr>
        <w:pStyle w:val="Notedefin"/>
        <w:ind w:firstLine="0"/>
        <w:jc w:val="left"/>
        <w:rPr>
          <w:rFonts w:ascii="Times New Roman" w:hAnsi="Times New Roman" w:cs="Times New Roman"/>
          <w:sz w:val="22"/>
          <w:szCs w:val="22"/>
          <w:lang w:val="en-GB"/>
        </w:rPr>
      </w:pPr>
      <w:r w:rsidRPr="00B713DC">
        <w:rPr>
          <w:rFonts w:ascii="Times New Roman" w:hAnsi="Times New Roman" w:cs="Times New Roman"/>
          <w:sz w:val="22"/>
          <w:szCs w:val="22"/>
          <w:lang w:val="en-GB"/>
        </w:rPr>
        <w:tab/>
      </w:r>
      <w:r w:rsidRPr="00B713DC">
        <w:rPr>
          <w:rStyle w:val="Appeldenotedefin"/>
          <w:rFonts w:ascii="Times New Roman" w:hAnsi="Times New Roman" w:cs="Times New Roman"/>
          <w:sz w:val="22"/>
          <w:szCs w:val="22"/>
          <w:lang w:val="en-GB"/>
        </w:rPr>
        <w:endnoteRef/>
      </w:r>
      <w:r w:rsidRPr="00B713DC">
        <w:rPr>
          <w:rFonts w:ascii="Times New Roman" w:hAnsi="Times New Roman" w:cs="Times New Roman"/>
          <w:sz w:val="22"/>
          <w:szCs w:val="22"/>
          <w:lang w:val="en-GB"/>
        </w:rPr>
        <w:t xml:space="preserve"> Can be heard online here: </w:t>
      </w:r>
      <w:hyperlink r:id="rId28" w:history="1">
        <w:r w:rsidRPr="00B713DC">
          <w:rPr>
            <w:rStyle w:val="Lienhypertexte"/>
            <w:rFonts w:ascii="Times New Roman" w:hAnsi="Times New Roman" w:cs="Times New Roman"/>
            <w:sz w:val="22"/>
            <w:szCs w:val="22"/>
            <w:lang w:val="en-GB"/>
          </w:rPr>
          <w:t>https://www.youtube.com/watch?v=Qsqg69w03cY</w:t>
        </w:r>
      </w:hyperlink>
      <w:r w:rsidRPr="00B713DC">
        <w:rPr>
          <w:rFonts w:ascii="Times New Roman" w:hAnsi="Times New Roman" w:cs="Times New Roman"/>
          <w:sz w:val="22"/>
          <w:szCs w:val="22"/>
          <w:lang w:val="en-GB"/>
        </w:rPr>
        <w:t xml:space="preserve"> </w:t>
      </w:r>
    </w:p>
  </w:endnote>
  <w:endnote w:id="63">
    <w:p w14:paraId="5F29D15E" w14:textId="28173D7B" w:rsidR="00BF53B0" w:rsidRPr="00B713DC" w:rsidRDefault="00BF53B0" w:rsidP="005A743D">
      <w:pPr>
        <w:pStyle w:val="Notedefin"/>
        <w:ind w:firstLine="0"/>
        <w:jc w:val="left"/>
        <w:rPr>
          <w:rFonts w:ascii="Times New Roman" w:hAnsi="Times New Roman" w:cs="Times New Roman"/>
          <w:sz w:val="22"/>
          <w:szCs w:val="22"/>
          <w:lang w:val="en-GB"/>
        </w:rPr>
      </w:pPr>
      <w:r w:rsidRPr="00B713DC">
        <w:rPr>
          <w:rFonts w:ascii="Times New Roman" w:hAnsi="Times New Roman" w:cs="Times New Roman"/>
          <w:sz w:val="22"/>
          <w:szCs w:val="22"/>
          <w:lang w:val="en-GB"/>
        </w:rPr>
        <w:tab/>
      </w:r>
      <w:r w:rsidRPr="00B713DC">
        <w:rPr>
          <w:rStyle w:val="Appeldenotedefin"/>
          <w:rFonts w:ascii="Times New Roman" w:hAnsi="Times New Roman" w:cs="Times New Roman"/>
          <w:sz w:val="22"/>
          <w:szCs w:val="22"/>
          <w:lang w:val="en-GB"/>
        </w:rPr>
        <w:endnoteRef/>
      </w:r>
      <w:r w:rsidRPr="00B713DC">
        <w:rPr>
          <w:rFonts w:ascii="Times New Roman" w:hAnsi="Times New Roman" w:cs="Times New Roman"/>
          <w:sz w:val="22"/>
          <w:szCs w:val="22"/>
          <w:lang w:val="en-GB"/>
        </w:rPr>
        <w:t xml:space="preserve"> </w:t>
      </w:r>
      <w:r w:rsidRPr="00B713DC">
        <w:rPr>
          <w:rFonts w:ascii="Times New Roman" w:hAnsi="Times New Roman" w:cs="Times New Roman"/>
          <w:i/>
          <w:sz w:val="22"/>
          <w:szCs w:val="22"/>
          <w:lang w:val="en-GB"/>
        </w:rPr>
        <w:t>The Encore</w:t>
      </w:r>
      <w:r w:rsidRPr="00B713DC">
        <w:rPr>
          <w:rFonts w:ascii="Times New Roman" w:hAnsi="Times New Roman" w:cs="Times New Roman"/>
          <w:sz w:val="22"/>
          <w:szCs w:val="22"/>
          <w:lang w:val="en-GB"/>
        </w:rPr>
        <w:t>, 1 January 1920.</w:t>
      </w:r>
    </w:p>
  </w:endnote>
  <w:endnote w:id="64">
    <w:p w14:paraId="6251DCB0" w14:textId="5D33AD7A" w:rsidR="00BF53B0" w:rsidRPr="00B713DC" w:rsidRDefault="00BF53B0" w:rsidP="005A743D">
      <w:pPr>
        <w:pStyle w:val="Notedefin"/>
        <w:ind w:firstLine="0"/>
        <w:jc w:val="left"/>
        <w:rPr>
          <w:rFonts w:ascii="Times New Roman" w:hAnsi="Times New Roman" w:cs="Times New Roman"/>
          <w:sz w:val="22"/>
          <w:szCs w:val="22"/>
          <w:lang w:val="en-GB"/>
        </w:rPr>
      </w:pPr>
      <w:r w:rsidRPr="00B713DC">
        <w:rPr>
          <w:rFonts w:ascii="Times New Roman" w:hAnsi="Times New Roman" w:cs="Times New Roman"/>
          <w:sz w:val="22"/>
          <w:szCs w:val="22"/>
          <w:lang w:val="en-GB"/>
        </w:rPr>
        <w:tab/>
      </w:r>
      <w:r w:rsidRPr="00B713DC">
        <w:rPr>
          <w:rStyle w:val="Appeldenotedefin"/>
          <w:rFonts w:ascii="Times New Roman" w:hAnsi="Times New Roman" w:cs="Times New Roman"/>
          <w:sz w:val="22"/>
          <w:szCs w:val="22"/>
          <w:lang w:val="en-GB"/>
        </w:rPr>
        <w:endnoteRef/>
      </w:r>
      <w:r w:rsidRPr="00B713DC">
        <w:rPr>
          <w:rFonts w:ascii="Times New Roman" w:hAnsi="Times New Roman" w:cs="Times New Roman"/>
          <w:sz w:val="22"/>
          <w:szCs w:val="22"/>
          <w:lang w:val="en-GB"/>
        </w:rPr>
        <w:t xml:space="preserve"> </w:t>
      </w:r>
      <w:r w:rsidRPr="00B713DC">
        <w:rPr>
          <w:rFonts w:ascii="Times New Roman" w:hAnsi="Times New Roman" w:cs="Times New Roman"/>
          <w:i/>
          <w:sz w:val="22"/>
          <w:szCs w:val="22"/>
          <w:lang w:val="en-GB"/>
        </w:rPr>
        <w:t>The Encore,</w:t>
      </w:r>
      <w:r w:rsidRPr="00B713DC">
        <w:rPr>
          <w:rFonts w:ascii="Times New Roman" w:hAnsi="Times New Roman" w:cs="Times New Roman"/>
          <w:sz w:val="22"/>
          <w:szCs w:val="22"/>
          <w:lang w:val="en-GB"/>
        </w:rPr>
        <w:t xml:space="preserve"> 5 February 5 1920.</w:t>
      </w:r>
    </w:p>
  </w:endnote>
  <w:endnote w:id="65">
    <w:p w14:paraId="798C2819" w14:textId="1E9E713A" w:rsidR="00BF53B0" w:rsidRPr="00B713DC" w:rsidRDefault="00BF53B0" w:rsidP="005A743D">
      <w:pPr>
        <w:pStyle w:val="Notedefin"/>
        <w:ind w:firstLine="0"/>
        <w:jc w:val="left"/>
        <w:rPr>
          <w:rFonts w:ascii="Times New Roman" w:hAnsi="Times New Roman" w:cs="Times New Roman"/>
          <w:sz w:val="22"/>
          <w:szCs w:val="22"/>
        </w:rPr>
      </w:pPr>
      <w:r w:rsidRPr="00B713DC">
        <w:rPr>
          <w:rFonts w:ascii="Times New Roman" w:hAnsi="Times New Roman" w:cs="Times New Roman"/>
          <w:sz w:val="22"/>
          <w:szCs w:val="22"/>
        </w:rPr>
        <w:tab/>
      </w:r>
      <w:r w:rsidRPr="00B713DC">
        <w:rPr>
          <w:rStyle w:val="Appeldenotedefin"/>
          <w:rFonts w:ascii="Times New Roman" w:hAnsi="Times New Roman" w:cs="Times New Roman"/>
          <w:sz w:val="22"/>
          <w:szCs w:val="22"/>
        </w:rPr>
        <w:endnoteRef/>
      </w:r>
      <w:r w:rsidRPr="00B713DC">
        <w:rPr>
          <w:rFonts w:ascii="Times New Roman" w:hAnsi="Times New Roman" w:cs="Times New Roman"/>
          <w:sz w:val="22"/>
          <w:szCs w:val="22"/>
        </w:rPr>
        <w:t xml:space="preserve"> </w:t>
      </w:r>
      <w:r w:rsidRPr="00B713DC">
        <w:rPr>
          <w:rFonts w:ascii="Times New Roman" w:hAnsi="Times New Roman" w:cs="Times New Roman"/>
          <w:color w:val="000000" w:themeColor="text1"/>
          <w:sz w:val="22"/>
          <w:szCs w:val="22"/>
          <w:lang w:val="en-GB"/>
        </w:rPr>
        <w:t xml:space="preserve">Mullen, </w:t>
      </w:r>
      <w:r w:rsidRPr="00B713DC">
        <w:rPr>
          <w:rFonts w:ascii="Times New Roman" w:hAnsi="Times New Roman" w:cs="Times New Roman"/>
          <w:i/>
          <w:color w:val="000000" w:themeColor="text1"/>
          <w:sz w:val="22"/>
          <w:szCs w:val="22"/>
          <w:lang w:val="en-GB"/>
        </w:rPr>
        <w:t>The Show Must Go On</w:t>
      </w:r>
      <w:r w:rsidRPr="00B713DC">
        <w:rPr>
          <w:rFonts w:ascii="Times New Roman" w:hAnsi="Times New Roman" w:cs="Times New Roman"/>
          <w:color w:val="000000" w:themeColor="text1"/>
          <w:sz w:val="22"/>
          <w:szCs w:val="22"/>
          <w:lang w:val="en-GB"/>
        </w:rPr>
        <w:t>, 39.</w:t>
      </w:r>
    </w:p>
  </w:endnote>
  <w:endnote w:id="66">
    <w:p w14:paraId="10EB30F5" w14:textId="77777777" w:rsidR="00BF53B0" w:rsidRPr="00B713DC" w:rsidRDefault="00BF53B0" w:rsidP="005A743D">
      <w:pPr>
        <w:pStyle w:val="Notedefin"/>
        <w:ind w:firstLine="0"/>
        <w:jc w:val="left"/>
        <w:rPr>
          <w:rFonts w:ascii="Times New Roman" w:hAnsi="Times New Roman" w:cs="Times New Roman"/>
          <w:sz w:val="22"/>
          <w:szCs w:val="22"/>
          <w:lang w:val="en-GB"/>
        </w:rPr>
      </w:pPr>
      <w:r w:rsidRPr="00B713DC">
        <w:rPr>
          <w:rFonts w:ascii="Times New Roman" w:hAnsi="Times New Roman" w:cs="Times New Roman"/>
          <w:sz w:val="22"/>
          <w:szCs w:val="22"/>
          <w:lang w:val="en-GB"/>
        </w:rPr>
        <w:tab/>
      </w:r>
      <w:r w:rsidRPr="00B713DC">
        <w:rPr>
          <w:rStyle w:val="Appeldenotedefin"/>
          <w:rFonts w:ascii="Times New Roman" w:hAnsi="Times New Roman" w:cs="Times New Roman"/>
          <w:sz w:val="22"/>
          <w:szCs w:val="22"/>
          <w:lang w:val="en-GB"/>
        </w:rPr>
        <w:endnoteRef/>
      </w:r>
      <w:r w:rsidRPr="00B713DC">
        <w:rPr>
          <w:rFonts w:ascii="Times New Roman" w:hAnsi="Times New Roman" w:cs="Times New Roman"/>
          <w:sz w:val="22"/>
          <w:szCs w:val="22"/>
          <w:lang w:val="en-GB"/>
        </w:rPr>
        <w:t xml:space="preserve"> A short extract can be seen here: </w:t>
      </w:r>
      <w:hyperlink r:id="rId29" w:history="1">
        <w:r w:rsidRPr="00B713DC">
          <w:rPr>
            <w:rStyle w:val="Lienhypertexte"/>
            <w:rFonts w:ascii="Times New Roman" w:hAnsi="Times New Roman" w:cs="Times New Roman"/>
            <w:sz w:val="22"/>
            <w:szCs w:val="22"/>
            <w:lang w:val="en-GB"/>
          </w:rPr>
          <w:t>https://www.youtube.com/watch?v=wd7pJ_9ysSE</w:t>
        </w:r>
      </w:hyperlink>
      <w:r w:rsidRPr="00B713DC">
        <w:rPr>
          <w:rFonts w:ascii="Times New Roman" w:hAnsi="Times New Roman" w:cs="Times New Roman"/>
          <w:sz w:val="22"/>
          <w:szCs w:val="22"/>
          <w:lang w:val="en-GB"/>
        </w:rPr>
        <w:t xml:space="preserve"> </w:t>
      </w:r>
    </w:p>
  </w:endnote>
  <w:endnote w:id="67">
    <w:p w14:paraId="29C1F3CF" w14:textId="77777777" w:rsidR="00BF53B0" w:rsidRPr="00B713DC" w:rsidRDefault="00BF53B0" w:rsidP="005A743D">
      <w:pPr>
        <w:pStyle w:val="Notedefin"/>
        <w:ind w:firstLine="0"/>
        <w:jc w:val="left"/>
        <w:rPr>
          <w:rFonts w:ascii="Times New Roman" w:hAnsi="Times New Roman" w:cs="Times New Roman"/>
          <w:sz w:val="22"/>
          <w:szCs w:val="22"/>
        </w:rPr>
      </w:pPr>
      <w:r w:rsidRPr="00B713DC">
        <w:rPr>
          <w:rFonts w:ascii="Times New Roman" w:hAnsi="Times New Roman" w:cs="Times New Roman"/>
          <w:sz w:val="22"/>
          <w:szCs w:val="22"/>
        </w:rPr>
        <w:tab/>
      </w:r>
      <w:r w:rsidRPr="00B713DC">
        <w:rPr>
          <w:rStyle w:val="Appeldenotedefin"/>
          <w:rFonts w:ascii="Times New Roman" w:hAnsi="Times New Roman" w:cs="Times New Roman"/>
          <w:sz w:val="22"/>
          <w:szCs w:val="22"/>
        </w:rPr>
        <w:endnoteRef/>
      </w:r>
      <w:r w:rsidRPr="00B713DC">
        <w:rPr>
          <w:rFonts w:ascii="Times New Roman" w:hAnsi="Times New Roman" w:cs="Times New Roman"/>
          <w:sz w:val="22"/>
          <w:szCs w:val="22"/>
        </w:rPr>
        <w:t xml:space="preserve"> Ronald Pearsall, </w:t>
      </w:r>
      <w:r w:rsidRPr="00B713DC">
        <w:rPr>
          <w:rFonts w:ascii="Times New Roman" w:hAnsi="Times New Roman" w:cs="Times New Roman"/>
          <w:i/>
          <w:sz w:val="22"/>
          <w:szCs w:val="22"/>
        </w:rPr>
        <w:t>Popular Music of the Twenties</w:t>
      </w:r>
      <w:r w:rsidRPr="00B713DC">
        <w:rPr>
          <w:rFonts w:ascii="Times New Roman" w:hAnsi="Times New Roman" w:cs="Times New Roman"/>
          <w:sz w:val="22"/>
          <w:szCs w:val="22"/>
        </w:rPr>
        <w:t xml:space="preserve"> (London : David and Charles, 1976), 10.</w:t>
      </w:r>
      <w:r w:rsidRPr="00B713DC">
        <w:rPr>
          <w:rFonts w:ascii="Times New Roman" w:eastAsia="Times New Roman" w:hAnsi="Times New Roman" w:cs="Times New Roman"/>
          <w:color w:val="000000" w:themeColor="text1"/>
          <w:sz w:val="22"/>
          <w:szCs w:val="22"/>
          <w:lang w:val="en-GB" w:eastAsia="fr-FR"/>
        </w:rPr>
        <w:t xml:space="preserve"> </w:t>
      </w:r>
    </w:p>
  </w:endnote>
  <w:endnote w:id="68">
    <w:p w14:paraId="10B306A6" w14:textId="77777777" w:rsidR="00BF53B0" w:rsidRPr="00B713DC" w:rsidRDefault="00BF53B0" w:rsidP="005A743D">
      <w:pPr>
        <w:pStyle w:val="Notedefin"/>
        <w:ind w:firstLine="0"/>
        <w:jc w:val="left"/>
        <w:rPr>
          <w:rFonts w:ascii="Times New Roman" w:hAnsi="Times New Roman" w:cs="Times New Roman"/>
          <w:sz w:val="22"/>
          <w:szCs w:val="22"/>
        </w:rPr>
      </w:pPr>
      <w:r w:rsidRPr="00B713DC">
        <w:rPr>
          <w:rFonts w:ascii="Times New Roman" w:hAnsi="Times New Roman" w:cs="Times New Roman"/>
          <w:sz w:val="22"/>
          <w:szCs w:val="22"/>
        </w:rPr>
        <w:tab/>
      </w:r>
      <w:r w:rsidRPr="00B713DC">
        <w:rPr>
          <w:rStyle w:val="Appeldenotedefin"/>
          <w:rFonts w:ascii="Times New Roman" w:hAnsi="Times New Roman" w:cs="Times New Roman"/>
          <w:sz w:val="22"/>
          <w:szCs w:val="22"/>
        </w:rPr>
        <w:endnoteRef/>
      </w:r>
      <w:r w:rsidRPr="00B713DC">
        <w:rPr>
          <w:rFonts w:ascii="Times New Roman" w:hAnsi="Times New Roman" w:cs="Times New Roman"/>
          <w:sz w:val="22"/>
          <w:szCs w:val="22"/>
        </w:rPr>
        <w:t xml:space="preserve"> </w:t>
      </w:r>
      <w:r w:rsidRPr="00B713DC">
        <w:rPr>
          <w:rFonts w:ascii="Times New Roman" w:hAnsi="Times New Roman" w:cs="Times New Roman"/>
          <w:color w:val="000000" w:themeColor="text1"/>
          <w:sz w:val="22"/>
          <w:szCs w:val="22"/>
          <w:lang w:val="en-GB"/>
        </w:rPr>
        <w:t>Ibid., 95.</w:t>
      </w:r>
    </w:p>
  </w:endnote>
  <w:endnote w:id="69">
    <w:p w14:paraId="4BC97C8A" w14:textId="77777777" w:rsidR="00BF53B0" w:rsidRPr="00B713DC" w:rsidRDefault="00BF53B0" w:rsidP="005A743D">
      <w:pPr>
        <w:pStyle w:val="Notedefin"/>
        <w:ind w:firstLine="0"/>
        <w:jc w:val="left"/>
        <w:rPr>
          <w:rFonts w:ascii="Times New Roman" w:hAnsi="Times New Roman" w:cs="Times New Roman"/>
          <w:sz w:val="22"/>
          <w:szCs w:val="22"/>
        </w:rPr>
      </w:pPr>
      <w:r w:rsidRPr="00B713DC">
        <w:rPr>
          <w:rFonts w:ascii="Times New Roman" w:hAnsi="Times New Roman" w:cs="Times New Roman"/>
          <w:sz w:val="22"/>
          <w:szCs w:val="22"/>
        </w:rPr>
        <w:tab/>
      </w:r>
      <w:r w:rsidRPr="00B713DC">
        <w:rPr>
          <w:rStyle w:val="Appeldenotedefin"/>
          <w:rFonts w:ascii="Times New Roman" w:hAnsi="Times New Roman" w:cs="Times New Roman"/>
          <w:sz w:val="22"/>
          <w:szCs w:val="22"/>
        </w:rPr>
        <w:endnoteRef/>
      </w:r>
      <w:r w:rsidRPr="00B713DC">
        <w:rPr>
          <w:rFonts w:ascii="Times New Roman" w:hAnsi="Times New Roman" w:cs="Times New Roman"/>
          <w:sz w:val="22"/>
          <w:szCs w:val="22"/>
        </w:rPr>
        <w:t xml:space="preserve"> Ibid., </w:t>
      </w:r>
      <w:r w:rsidRPr="00B713DC">
        <w:rPr>
          <w:rFonts w:ascii="Times New Roman" w:eastAsia="Times New Roman" w:hAnsi="Times New Roman" w:cs="Times New Roman"/>
          <w:color w:val="000000" w:themeColor="text1"/>
          <w:sz w:val="22"/>
          <w:szCs w:val="22"/>
          <w:lang w:val="en-GB" w:eastAsia="fr-FR"/>
        </w:rPr>
        <w:t>40.</w:t>
      </w:r>
    </w:p>
  </w:endnote>
  <w:endnote w:id="70">
    <w:p w14:paraId="0BBB84D7" w14:textId="77777777" w:rsidR="00BF53B0" w:rsidRPr="00B713DC" w:rsidRDefault="00BF53B0" w:rsidP="005A743D">
      <w:pPr>
        <w:pStyle w:val="Body"/>
        <w:rPr>
          <w:rFonts w:ascii="Times New Roman" w:hAnsi="Times New Roman" w:cs="Times New Roman"/>
        </w:rPr>
      </w:pPr>
      <w:r w:rsidRPr="00B713DC">
        <w:rPr>
          <w:rFonts w:ascii="Times New Roman" w:hAnsi="Times New Roman" w:cs="Times New Roman"/>
        </w:rPr>
        <w:tab/>
      </w:r>
      <w:r w:rsidRPr="00B713DC">
        <w:rPr>
          <w:rStyle w:val="Appeldenotedefin"/>
          <w:rFonts w:ascii="Times New Roman" w:hAnsi="Times New Roman" w:cs="Times New Roman"/>
        </w:rPr>
        <w:endnoteRef/>
      </w:r>
      <w:r w:rsidRPr="00B713DC">
        <w:rPr>
          <w:rFonts w:ascii="Times New Roman" w:hAnsi="Times New Roman" w:cs="Times New Roman"/>
        </w:rPr>
        <w:t xml:space="preserve"> </w:t>
      </w:r>
      <w:r w:rsidRPr="00B713DC">
        <w:rPr>
          <w:rFonts w:ascii="Times New Roman" w:eastAsiaTheme="minorHAnsi" w:hAnsi="Times New Roman" w:cs="Times New Roman"/>
          <w:color w:val="000000" w:themeColor="text1"/>
          <w:bdr w:val="none" w:sz="0" w:space="0" w:color="auto"/>
          <w:lang w:val="en-GB" w:eastAsia="en-US"/>
        </w:rPr>
        <w:t xml:space="preserve">Jay Winter, </w:t>
      </w:r>
      <w:r w:rsidRPr="00B713DC">
        <w:rPr>
          <w:rFonts w:ascii="Times New Roman" w:eastAsiaTheme="minorHAnsi" w:hAnsi="Times New Roman" w:cs="Times New Roman"/>
          <w:i/>
          <w:color w:val="000000" w:themeColor="text1"/>
          <w:bdr w:val="none" w:sz="0" w:space="0" w:color="auto"/>
          <w:lang w:val="en-GB" w:eastAsia="en-US"/>
        </w:rPr>
        <w:t>Sites of Memory Sites of Mourning: The Great War in European Cultural History</w:t>
      </w:r>
      <w:r w:rsidRPr="00B713DC">
        <w:rPr>
          <w:rFonts w:ascii="Times New Roman" w:eastAsiaTheme="minorHAnsi" w:hAnsi="Times New Roman" w:cs="Times New Roman"/>
          <w:color w:val="000000" w:themeColor="text1"/>
          <w:bdr w:val="none" w:sz="0" w:space="0" w:color="auto"/>
          <w:lang w:val="en-GB" w:eastAsia="en-US"/>
        </w:rPr>
        <w:t xml:space="preserve"> (Cambridge: Cambridge University Press, 1995), 227.</w:t>
      </w:r>
    </w:p>
  </w:endnote>
  <w:endnote w:id="71">
    <w:p w14:paraId="33E3E341" w14:textId="71EBF585" w:rsidR="00BF53B0" w:rsidRPr="00B713DC" w:rsidRDefault="00BF53B0" w:rsidP="005A743D">
      <w:pPr>
        <w:pStyle w:val="Notedefin"/>
        <w:ind w:firstLine="0"/>
        <w:jc w:val="left"/>
        <w:rPr>
          <w:rFonts w:ascii="Times New Roman" w:hAnsi="Times New Roman" w:cs="Times New Roman"/>
          <w:sz w:val="22"/>
          <w:szCs w:val="22"/>
        </w:rPr>
      </w:pPr>
      <w:r w:rsidRPr="00B713DC">
        <w:rPr>
          <w:rFonts w:ascii="Times New Roman" w:hAnsi="Times New Roman" w:cs="Times New Roman"/>
          <w:sz w:val="22"/>
          <w:szCs w:val="22"/>
        </w:rPr>
        <w:tab/>
      </w:r>
      <w:r w:rsidRPr="00B713DC">
        <w:rPr>
          <w:rStyle w:val="Appeldenotedefin"/>
          <w:rFonts w:ascii="Times New Roman" w:hAnsi="Times New Roman" w:cs="Times New Roman"/>
          <w:sz w:val="22"/>
          <w:szCs w:val="22"/>
        </w:rPr>
        <w:endnoteRef/>
      </w:r>
      <w:r w:rsidRPr="00B713DC">
        <w:rPr>
          <w:rFonts w:ascii="Times New Roman" w:hAnsi="Times New Roman" w:cs="Times New Roman"/>
          <w:sz w:val="22"/>
          <w:szCs w:val="22"/>
        </w:rPr>
        <w:t xml:space="preserve"> </w:t>
      </w:r>
      <w:r w:rsidRPr="00B713DC">
        <w:rPr>
          <w:rFonts w:ascii="Times New Roman" w:hAnsi="Times New Roman" w:cs="Times New Roman"/>
          <w:color w:val="000000" w:themeColor="text1"/>
          <w:sz w:val="22"/>
          <w:szCs w:val="22"/>
          <w:lang w:val="en-GB"/>
        </w:rPr>
        <w:t xml:space="preserve">Ibid., </w:t>
      </w:r>
      <w:r w:rsidR="0057192F" w:rsidRPr="00B713DC">
        <w:rPr>
          <w:rFonts w:ascii="Times New Roman" w:hAnsi="Times New Roman" w:cs="Times New Roman"/>
          <w:color w:val="000000" w:themeColor="text1"/>
          <w:sz w:val="22"/>
          <w:szCs w:val="22"/>
          <w:lang w:val="en-GB"/>
        </w:rPr>
        <w:t>See especially c</w:t>
      </w:r>
      <w:r w:rsidRPr="00B713DC">
        <w:rPr>
          <w:rFonts w:ascii="Times New Roman" w:hAnsi="Times New Roman" w:cs="Times New Roman"/>
          <w:color w:val="000000" w:themeColor="text1"/>
          <w:sz w:val="22"/>
          <w:szCs w:val="22"/>
          <w:lang w:val="en-GB"/>
        </w:rPr>
        <w:t>hapter 4.</w:t>
      </w:r>
    </w:p>
  </w:endnote>
  <w:endnote w:id="72">
    <w:p w14:paraId="3C5A9523" w14:textId="5422645C" w:rsidR="008604A0" w:rsidRPr="00B713DC" w:rsidRDefault="008604A0" w:rsidP="0057192F">
      <w:pPr>
        <w:spacing w:after="0" w:line="240" w:lineRule="auto"/>
        <w:ind w:firstLine="0"/>
        <w:rPr>
          <w:rFonts w:ascii="Times New Roman" w:hAnsi="Times New Roman" w:cs="Times New Roman"/>
        </w:rPr>
      </w:pPr>
      <w:r w:rsidRPr="00B713DC">
        <w:rPr>
          <w:rFonts w:ascii="Times New Roman" w:hAnsi="Times New Roman" w:cs="Times New Roman"/>
        </w:rPr>
        <w:tab/>
      </w:r>
      <w:r w:rsidRPr="00B713DC">
        <w:rPr>
          <w:rStyle w:val="Appeldenotedefin"/>
          <w:rFonts w:ascii="Times New Roman" w:hAnsi="Times New Roman" w:cs="Times New Roman"/>
        </w:rPr>
        <w:endnoteRef/>
      </w:r>
      <w:r w:rsidRPr="00B713DC">
        <w:rPr>
          <w:rFonts w:ascii="Times New Roman" w:hAnsi="Times New Roman" w:cs="Times New Roman"/>
        </w:rPr>
        <w:t xml:space="preserve"> </w:t>
      </w:r>
      <w:r w:rsidRPr="00B713DC">
        <w:rPr>
          <w:rFonts w:ascii="Times New Roman" w:hAnsi="Times New Roman" w:cs="Times New Roman"/>
          <w:color w:val="000000" w:themeColor="text1"/>
          <w:lang w:val="en-GB"/>
        </w:rPr>
        <w:t>Gareth Stedman Jones, ‘Class Expression versus Social Control? A Critique of Recent Trends in the Social History of 'Leisure ‘, History Workshop No. 4 (Autumn, 1977), pp. 162-170</w:t>
      </w:r>
      <w:r w:rsidRPr="00B713DC">
        <w:rPr>
          <w:rFonts w:ascii="Times New Roman" w:hAnsi="Times New Roman" w:cs="Times New Roman"/>
        </w:rPr>
        <w:t xml:space="preserve"> </w:t>
      </w:r>
    </w:p>
    <w:p w14:paraId="76AEED50" w14:textId="50C1F82C" w:rsidR="008604A0" w:rsidRPr="00B713DC" w:rsidRDefault="008604A0">
      <w:pPr>
        <w:pStyle w:val="Notedefin"/>
        <w:rPr>
          <w:rFonts w:ascii="Times New Roman" w:hAnsi="Times New Roman" w:cs="Times New Roman"/>
          <w:sz w:val="22"/>
          <w:szCs w:val="22"/>
        </w:rPr>
      </w:pPr>
    </w:p>
  </w:endnote>
  <w:endnote w:id="73">
    <w:p w14:paraId="48920277" w14:textId="4EB923B4" w:rsidR="00BF53B0" w:rsidRPr="00B713DC" w:rsidRDefault="00BF53B0" w:rsidP="005A743D">
      <w:pPr>
        <w:spacing w:after="0" w:line="240" w:lineRule="auto"/>
        <w:ind w:firstLine="0"/>
        <w:jc w:val="left"/>
        <w:rPr>
          <w:rFonts w:ascii="Times New Roman" w:hAnsi="Times New Roman" w:cs="Times New Roman"/>
        </w:rPr>
      </w:pPr>
      <w:r w:rsidRPr="00B713DC">
        <w:rPr>
          <w:rFonts w:ascii="Times New Roman" w:hAnsi="Times New Roman" w:cs="Times New Roman"/>
        </w:rPr>
        <w:tab/>
      </w:r>
      <w:r w:rsidRPr="00B713DC">
        <w:rPr>
          <w:rStyle w:val="Appeldenotedefin"/>
          <w:rFonts w:ascii="Times New Roman" w:hAnsi="Times New Roman" w:cs="Times New Roman"/>
        </w:rPr>
        <w:endnoteRef/>
      </w:r>
      <w:r w:rsidRPr="00B713DC">
        <w:rPr>
          <w:rFonts w:ascii="Times New Roman" w:hAnsi="Times New Roman" w:cs="Times New Roman"/>
        </w:rPr>
        <w:t xml:space="preserve"> Mishra </w:t>
      </w:r>
      <w:r w:rsidRPr="00B713DC">
        <w:rPr>
          <w:rFonts w:ascii="Times New Roman" w:hAnsi="Times New Roman" w:cs="Times New Roman"/>
          <w:color w:val="000000" w:themeColor="text1"/>
          <w:lang w:val="en-GB"/>
        </w:rPr>
        <w:t xml:space="preserve">Pankaj, ‘How Colonial Violence Came Home: The Ugly Truth of the First World War’, </w:t>
      </w:r>
      <w:r w:rsidRPr="00B713DC">
        <w:rPr>
          <w:rFonts w:ascii="Times New Roman" w:hAnsi="Times New Roman" w:cs="Times New Roman"/>
          <w:i/>
          <w:color w:val="000000" w:themeColor="text1"/>
          <w:lang w:val="en-GB"/>
        </w:rPr>
        <w:t>The Guardian</w:t>
      </w:r>
      <w:r w:rsidRPr="00B713DC">
        <w:rPr>
          <w:rFonts w:ascii="Times New Roman" w:hAnsi="Times New Roman" w:cs="Times New Roman"/>
          <w:color w:val="000000" w:themeColor="text1"/>
          <w:lang w:val="en-GB"/>
        </w:rPr>
        <w:t>, 10 November 2017.</w:t>
      </w:r>
      <w:r w:rsidR="0057192F" w:rsidRPr="00B713DC">
        <w:rPr>
          <w:rFonts w:ascii="Times New Roman" w:hAnsi="Times New Roman" w:cs="Times New Roman"/>
          <w:color w:val="000000" w:themeColor="text1"/>
          <w:lang w:val="en-GB"/>
        </w:rPr>
        <w:t xml:space="preserve"> </w:t>
      </w:r>
      <w:hyperlink r:id="rId30" w:history="1">
        <w:r w:rsidR="0057192F" w:rsidRPr="00B713DC">
          <w:rPr>
            <w:rStyle w:val="Lienhypertexte"/>
            <w:rFonts w:ascii="Times New Roman" w:hAnsi="Times New Roman" w:cs="Times New Roman"/>
            <w:lang w:val="en-GB"/>
          </w:rPr>
          <w:t>https://www.theguardian.com/news/2017/nov/10/how-colonial-violence-came-home-the-ugly-truth-of-the-first-world-war</w:t>
        </w:r>
      </w:hyperlink>
      <w:r w:rsidR="0057192F" w:rsidRPr="00B713DC">
        <w:rPr>
          <w:rFonts w:ascii="Times New Roman" w:hAnsi="Times New Roman" w:cs="Times New Roman"/>
          <w:color w:val="000000" w:themeColor="text1"/>
          <w:lang w:val="en-GB"/>
        </w:rPr>
        <w:t xml:space="preserve"> accessed 6 December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CCCDD" w14:textId="77777777" w:rsidR="00153119" w:rsidRDefault="00153119" w:rsidP="0067731B">
      <w:pPr>
        <w:spacing w:after="0" w:line="240" w:lineRule="auto"/>
      </w:pPr>
      <w:r>
        <w:separator/>
      </w:r>
    </w:p>
  </w:footnote>
  <w:footnote w:type="continuationSeparator" w:id="0">
    <w:p w14:paraId="1E1B97AC" w14:textId="77777777" w:rsidR="00153119" w:rsidRDefault="00153119" w:rsidP="00677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06EC9"/>
    <w:multiLevelType w:val="hybridMultilevel"/>
    <w:tmpl w:val="69C65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60706C"/>
    <w:multiLevelType w:val="hybridMultilevel"/>
    <w:tmpl w:val="EAAEC7C6"/>
    <w:lvl w:ilvl="0" w:tplc="0E6EDC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31B"/>
    <w:rsid w:val="000065EA"/>
    <w:rsid w:val="00017DA4"/>
    <w:rsid w:val="00022930"/>
    <w:rsid w:val="000420C9"/>
    <w:rsid w:val="0004514A"/>
    <w:rsid w:val="00052EDC"/>
    <w:rsid w:val="00055499"/>
    <w:rsid w:val="000700FA"/>
    <w:rsid w:val="00070AE5"/>
    <w:rsid w:val="00073441"/>
    <w:rsid w:val="0007650F"/>
    <w:rsid w:val="000817B6"/>
    <w:rsid w:val="0008347C"/>
    <w:rsid w:val="00085E42"/>
    <w:rsid w:val="000A64E0"/>
    <w:rsid w:val="000B6CEE"/>
    <w:rsid w:val="000D5763"/>
    <w:rsid w:val="000D589A"/>
    <w:rsid w:val="000E1D3E"/>
    <w:rsid w:val="000E4499"/>
    <w:rsid w:val="000F4E4F"/>
    <w:rsid w:val="00107BE4"/>
    <w:rsid w:val="00121B02"/>
    <w:rsid w:val="001243FF"/>
    <w:rsid w:val="001307C6"/>
    <w:rsid w:val="00140DDE"/>
    <w:rsid w:val="00153119"/>
    <w:rsid w:val="001569B2"/>
    <w:rsid w:val="001645FF"/>
    <w:rsid w:val="00175BE3"/>
    <w:rsid w:val="00186BFB"/>
    <w:rsid w:val="0019406E"/>
    <w:rsid w:val="00195032"/>
    <w:rsid w:val="001A1EBD"/>
    <w:rsid w:val="001A2123"/>
    <w:rsid w:val="001A50C9"/>
    <w:rsid w:val="001A6371"/>
    <w:rsid w:val="001B075D"/>
    <w:rsid w:val="001B4720"/>
    <w:rsid w:val="001B5527"/>
    <w:rsid w:val="001C6263"/>
    <w:rsid w:val="001C69A0"/>
    <w:rsid w:val="001D1BBA"/>
    <w:rsid w:val="001D31E5"/>
    <w:rsid w:val="001F280B"/>
    <w:rsid w:val="001F58B2"/>
    <w:rsid w:val="001F5A79"/>
    <w:rsid w:val="00204404"/>
    <w:rsid w:val="002450BB"/>
    <w:rsid w:val="00261F25"/>
    <w:rsid w:val="002628B2"/>
    <w:rsid w:val="00267007"/>
    <w:rsid w:val="002700A4"/>
    <w:rsid w:val="00274419"/>
    <w:rsid w:val="0027453C"/>
    <w:rsid w:val="002924FB"/>
    <w:rsid w:val="002A018F"/>
    <w:rsid w:val="002A3071"/>
    <w:rsid w:val="002A4E5F"/>
    <w:rsid w:val="002A5DE2"/>
    <w:rsid w:val="002B4DB9"/>
    <w:rsid w:val="002B664D"/>
    <w:rsid w:val="002C452D"/>
    <w:rsid w:val="002D10B0"/>
    <w:rsid w:val="002E02EA"/>
    <w:rsid w:val="002E1EFA"/>
    <w:rsid w:val="002F34CD"/>
    <w:rsid w:val="002F6FB6"/>
    <w:rsid w:val="00302804"/>
    <w:rsid w:val="00305C17"/>
    <w:rsid w:val="00321C24"/>
    <w:rsid w:val="00324813"/>
    <w:rsid w:val="003268FF"/>
    <w:rsid w:val="00341754"/>
    <w:rsid w:val="00345E94"/>
    <w:rsid w:val="00355FB9"/>
    <w:rsid w:val="003724F3"/>
    <w:rsid w:val="00372D29"/>
    <w:rsid w:val="00374D49"/>
    <w:rsid w:val="00382D53"/>
    <w:rsid w:val="00391BC7"/>
    <w:rsid w:val="003A0C09"/>
    <w:rsid w:val="003B25EB"/>
    <w:rsid w:val="003E32E9"/>
    <w:rsid w:val="003E39DF"/>
    <w:rsid w:val="0040137F"/>
    <w:rsid w:val="004023CB"/>
    <w:rsid w:val="00413211"/>
    <w:rsid w:val="00414F8A"/>
    <w:rsid w:val="00433A72"/>
    <w:rsid w:val="00434BEC"/>
    <w:rsid w:val="00441DCB"/>
    <w:rsid w:val="00445181"/>
    <w:rsid w:val="00456733"/>
    <w:rsid w:val="00461E9B"/>
    <w:rsid w:val="0047013E"/>
    <w:rsid w:val="004810E5"/>
    <w:rsid w:val="004843CD"/>
    <w:rsid w:val="00493162"/>
    <w:rsid w:val="00497DED"/>
    <w:rsid w:val="004A445E"/>
    <w:rsid w:val="004A6AD1"/>
    <w:rsid w:val="004B365A"/>
    <w:rsid w:val="004B7CFF"/>
    <w:rsid w:val="004C54C3"/>
    <w:rsid w:val="004D76AF"/>
    <w:rsid w:val="004F2362"/>
    <w:rsid w:val="00501B2C"/>
    <w:rsid w:val="0050551E"/>
    <w:rsid w:val="0051069A"/>
    <w:rsid w:val="00512D38"/>
    <w:rsid w:val="005242BB"/>
    <w:rsid w:val="005263ED"/>
    <w:rsid w:val="005402C4"/>
    <w:rsid w:val="00544B3A"/>
    <w:rsid w:val="005471E8"/>
    <w:rsid w:val="00551ED2"/>
    <w:rsid w:val="0055368E"/>
    <w:rsid w:val="00554825"/>
    <w:rsid w:val="00570DFF"/>
    <w:rsid w:val="0057192F"/>
    <w:rsid w:val="0057621B"/>
    <w:rsid w:val="005778A4"/>
    <w:rsid w:val="00584E08"/>
    <w:rsid w:val="005854A7"/>
    <w:rsid w:val="005A152D"/>
    <w:rsid w:val="005A743D"/>
    <w:rsid w:val="005C1DCE"/>
    <w:rsid w:val="005C6726"/>
    <w:rsid w:val="005F323E"/>
    <w:rsid w:val="006001B1"/>
    <w:rsid w:val="006002FC"/>
    <w:rsid w:val="00601A28"/>
    <w:rsid w:val="0061380F"/>
    <w:rsid w:val="006206E8"/>
    <w:rsid w:val="00620FBD"/>
    <w:rsid w:val="00625199"/>
    <w:rsid w:val="00626952"/>
    <w:rsid w:val="00630608"/>
    <w:rsid w:val="00632560"/>
    <w:rsid w:val="0064648F"/>
    <w:rsid w:val="00646F09"/>
    <w:rsid w:val="00650910"/>
    <w:rsid w:val="0065171F"/>
    <w:rsid w:val="00655949"/>
    <w:rsid w:val="00664460"/>
    <w:rsid w:val="00665826"/>
    <w:rsid w:val="0067731B"/>
    <w:rsid w:val="00677F9F"/>
    <w:rsid w:val="006921D7"/>
    <w:rsid w:val="006921DF"/>
    <w:rsid w:val="006A5BB5"/>
    <w:rsid w:val="006B275D"/>
    <w:rsid w:val="006C0985"/>
    <w:rsid w:val="006C16C8"/>
    <w:rsid w:val="006F1C5B"/>
    <w:rsid w:val="00704EC7"/>
    <w:rsid w:val="0071016D"/>
    <w:rsid w:val="007117D7"/>
    <w:rsid w:val="00732760"/>
    <w:rsid w:val="00740D4F"/>
    <w:rsid w:val="00741B1E"/>
    <w:rsid w:val="00765C1B"/>
    <w:rsid w:val="00773449"/>
    <w:rsid w:val="00773FEB"/>
    <w:rsid w:val="007775AA"/>
    <w:rsid w:val="0078063F"/>
    <w:rsid w:val="00781007"/>
    <w:rsid w:val="007907F3"/>
    <w:rsid w:val="007A0973"/>
    <w:rsid w:val="00806931"/>
    <w:rsid w:val="0080753F"/>
    <w:rsid w:val="00813919"/>
    <w:rsid w:val="008205B1"/>
    <w:rsid w:val="00826E7A"/>
    <w:rsid w:val="00827776"/>
    <w:rsid w:val="00831873"/>
    <w:rsid w:val="00841098"/>
    <w:rsid w:val="00851D47"/>
    <w:rsid w:val="0085553E"/>
    <w:rsid w:val="008604A0"/>
    <w:rsid w:val="008617EF"/>
    <w:rsid w:val="00877108"/>
    <w:rsid w:val="0088557A"/>
    <w:rsid w:val="00886E5B"/>
    <w:rsid w:val="008924EF"/>
    <w:rsid w:val="008A1008"/>
    <w:rsid w:val="008C0DFA"/>
    <w:rsid w:val="008D2B56"/>
    <w:rsid w:val="008D7BA3"/>
    <w:rsid w:val="008E0EA6"/>
    <w:rsid w:val="008E198B"/>
    <w:rsid w:val="008F72D8"/>
    <w:rsid w:val="00900EAD"/>
    <w:rsid w:val="00903213"/>
    <w:rsid w:val="00907FAE"/>
    <w:rsid w:val="00915960"/>
    <w:rsid w:val="00926696"/>
    <w:rsid w:val="00937C04"/>
    <w:rsid w:val="00944391"/>
    <w:rsid w:val="009469D1"/>
    <w:rsid w:val="00947D40"/>
    <w:rsid w:val="0095101C"/>
    <w:rsid w:val="0095509B"/>
    <w:rsid w:val="009615D3"/>
    <w:rsid w:val="00963AD8"/>
    <w:rsid w:val="00974F40"/>
    <w:rsid w:val="00977DA0"/>
    <w:rsid w:val="0098212C"/>
    <w:rsid w:val="0099211F"/>
    <w:rsid w:val="00997957"/>
    <w:rsid w:val="009A650E"/>
    <w:rsid w:val="009A6DBF"/>
    <w:rsid w:val="009B526A"/>
    <w:rsid w:val="009C08D3"/>
    <w:rsid w:val="009D36F2"/>
    <w:rsid w:val="009E0160"/>
    <w:rsid w:val="009F2655"/>
    <w:rsid w:val="009F6DB6"/>
    <w:rsid w:val="00A01139"/>
    <w:rsid w:val="00A046B8"/>
    <w:rsid w:val="00A064C6"/>
    <w:rsid w:val="00A11D1D"/>
    <w:rsid w:val="00A14008"/>
    <w:rsid w:val="00A40539"/>
    <w:rsid w:val="00A41E7C"/>
    <w:rsid w:val="00A46DA1"/>
    <w:rsid w:val="00A549A1"/>
    <w:rsid w:val="00A61A20"/>
    <w:rsid w:val="00A658FB"/>
    <w:rsid w:val="00A67F03"/>
    <w:rsid w:val="00A70B87"/>
    <w:rsid w:val="00A77CD5"/>
    <w:rsid w:val="00A80362"/>
    <w:rsid w:val="00A82998"/>
    <w:rsid w:val="00AB42C4"/>
    <w:rsid w:val="00AC3185"/>
    <w:rsid w:val="00AD09EA"/>
    <w:rsid w:val="00AD2C76"/>
    <w:rsid w:val="00AD4081"/>
    <w:rsid w:val="00AD6FAE"/>
    <w:rsid w:val="00AD7DE4"/>
    <w:rsid w:val="00AE5D02"/>
    <w:rsid w:val="00AE66EA"/>
    <w:rsid w:val="00AF443B"/>
    <w:rsid w:val="00AF4C94"/>
    <w:rsid w:val="00B15D1B"/>
    <w:rsid w:val="00B21403"/>
    <w:rsid w:val="00B21F30"/>
    <w:rsid w:val="00B31CD1"/>
    <w:rsid w:val="00B33C73"/>
    <w:rsid w:val="00B43786"/>
    <w:rsid w:val="00B437C9"/>
    <w:rsid w:val="00B47991"/>
    <w:rsid w:val="00B50B75"/>
    <w:rsid w:val="00B64969"/>
    <w:rsid w:val="00B713DC"/>
    <w:rsid w:val="00B71EC0"/>
    <w:rsid w:val="00B81B67"/>
    <w:rsid w:val="00B84921"/>
    <w:rsid w:val="00B92A15"/>
    <w:rsid w:val="00B92CBD"/>
    <w:rsid w:val="00BA665E"/>
    <w:rsid w:val="00BA7626"/>
    <w:rsid w:val="00BB24AA"/>
    <w:rsid w:val="00BB28C8"/>
    <w:rsid w:val="00BD72FB"/>
    <w:rsid w:val="00BD791A"/>
    <w:rsid w:val="00BD7A0F"/>
    <w:rsid w:val="00BE0666"/>
    <w:rsid w:val="00BE4DCD"/>
    <w:rsid w:val="00BE59BA"/>
    <w:rsid w:val="00BF40AE"/>
    <w:rsid w:val="00BF50AE"/>
    <w:rsid w:val="00BF53B0"/>
    <w:rsid w:val="00BF5D2E"/>
    <w:rsid w:val="00BF7B54"/>
    <w:rsid w:val="00C0349B"/>
    <w:rsid w:val="00C10950"/>
    <w:rsid w:val="00C113C0"/>
    <w:rsid w:val="00C21D59"/>
    <w:rsid w:val="00C221FF"/>
    <w:rsid w:val="00C2398A"/>
    <w:rsid w:val="00C263CE"/>
    <w:rsid w:val="00C26E25"/>
    <w:rsid w:val="00C3466E"/>
    <w:rsid w:val="00C83220"/>
    <w:rsid w:val="00C8740D"/>
    <w:rsid w:val="00C95AA7"/>
    <w:rsid w:val="00C97CD7"/>
    <w:rsid w:val="00CA4B7C"/>
    <w:rsid w:val="00CA5163"/>
    <w:rsid w:val="00CB1347"/>
    <w:rsid w:val="00CC4C63"/>
    <w:rsid w:val="00CD2AC5"/>
    <w:rsid w:val="00CE2400"/>
    <w:rsid w:val="00CE7724"/>
    <w:rsid w:val="00CF065B"/>
    <w:rsid w:val="00CF7844"/>
    <w:rsid w:val="00D009E3"/>
    <w:rsid w:val="00D063A6"/>
    <w:rsid w:val="00D07BD9"/>
    <w:rsid w:val="00D13258"/>
    <w:rsid w:val="00D17C9A"/>
    <w:rsid w:val="00D20340"/>
    <w:rsid w:val="00D24A36"/>
    <w:rsid w:val="00D268D5"/>
    <w:rsid w:val="00D2727E"/>
    <w:rsid w:val="00D51CCD"/>
    <w:rsid w:val="00D56C98"/>
    <w:rsid w:val="00D60A26"/>
    <w:rsid w:val="00D66141"/>
    <w:rsid w:val="00D70DAB"/>
    <w:rsid w:val="00D76C51"/>
    <w:rsid w:val="00D870A9"/>
    <w:rsid w:val="00DA63B0"/>
    <w:rsid w:val="00DA7D08"/>
    <w:rsid w:val="00DB2D18"/>
    <w:rsid w:val="00DB52CF"/>
    <w:rsid w:val="00DB555A"/>
    <w:rsid w:val="00DC7AD6"/>
    <w:rsid w:val="00DF4792"/>
    <w:rsid w:val="00DF630B"/>
    <w:rsid w:val="00E078FA"/>
    <w:rsid w:val="00E1031F"/>
    <w:rsid w:val="00E2745F"/>
    <w:rsid w:val="00E315AA"/>
    <w:rsid w:val="00E42910"/>
    <w:rsid w:val="00E51E5A"/>
    <w:rsid w:val="00E55007"/>
    <w:rsid w:val="00E86456"/>
    <w:rsid w:val="00EC7DB2"/>
    <w:rsid w:val="00ED257A"/>
    <w:rsid w:val="00ED3B80"/>
    <w:rsid w:val="00EE1E71"/>
    <w:rsid w:val="00EE6D9C"/>
    <w:rsid w:val="00EF1415"/>
    <w:rsid w:val="00EF2D38"/>
    <w:rsid w:val="00EF529E"/>
    <w:rsid w:val="00F05FDA"/>
    <w:rsid w:val="00F06B54"/>
    <w:rsid w:val="00F234F5"/>
    <w:rsid w:val="00F27216"/>
    <w:rsid w:val="00F43B1D"/>
    <w:rsid w:val="00F444CA"/>
    <w:rsid w:val="00F51F6A"/>
    <w:rsid w:val="00F55691"/>
    <w:rsid w:val="00F66CF1"/>
    <w:rsid w:val="00F727B0"/>
    <w:rsid w:val="00F7627B"/>
    <w:rsid w:val="00F87ADC"/>
    <w:rsid w:val="00F87DB4"/>
    <w:rsid w:val="00F9052A"/>
    <w:rsid w:val="00F9469E"/>
    <w:rsid w:val="00F94BD1"/>
    <w:rsid w:val="00F9786B"/>
    <w:rsid w:val="00FA075A"/>
    <w:rsid w:val="00FA49A8"/>
    <w:rsid w:val="00FB4278"/>
    <w:rsid w:val="00FB544B"/>
    <w:rsid w:val="00FC10E8"/>
    <w:rsid w:val="00FC147D"/>
    <w:rsid w:val="00FD5BBF"/>
    <w:rsid w:val="00FD73B4"/>
    <w:rsid w:val="00FE0E43"/>
    <w:rsid w:val="00FE43F3"/>
    <w:rsid w:val="00FE5A51"/>
    <w:rsid w:val="00FF55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C036D"/>
  <w15:docId w15:val="{3174DFDE-3646-453A-8056-C7D343CD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360" w:line="48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BBA"/>
    <w:rPr>
      <w:lang w:val="es-ES"/>
    </w:rPr>
  </w:style>
  <w:style w:type="paragraph" w:styleId="Titre1">
    <w:name w:val="heading 1"/>
    <w:basedOn w:val="Normal"/>
    <w:link w:val="Titre1Car"/>
    <w:uiPriority w:val="9"/>
    <w:qFormat/>
    <w:rsid w:val="0067731B"/>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Titre2">
    <w:name w:val="heading 2"/>
    <w:basedOn w:val="Normal"/>
    <w:next w:val="Normal"/>
    <w:link w:val="Titre2Car"/>
    <w:uiPriority w:val="9"/>
    <w:unhideWhenUsed/>
    <w:qFormat/>
    <w:rsid w:val="00FD73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7731B"/>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34"/>
    <w:qFormat/>
    <w:rsid w:val="0067731B"/>
    <w:pPr>
      <w:spacing w:after="200" w:line="276" w:lineRule="auto"/>
      <w:ind w:left="720"/>
      <w:contextualSpacing/>
    </w:pPr>
    <w:rPr>
      <w:lang w:val="fr-FR"/>
    </w:rPr>
  </w:style>
  <w:style w:type="character" w:styleId="Marquedecommentaire">
    <w:name w:val="annotation reference"/>
    <w:basedOn w:val="Policepardfaut"/>
    <w:uiPriority w:val="99"/>
    <w:semiHidden/>
    <w:unhideWhenUsed/>
    <w:rsid w:val="0067731B"/>
    <w:rPr>
      <w:sz w:val="16"/>
      <w:szCs w:val="16"/>
    </w:rPr>
  </w:style>
  <w:style w:type="paragraph" w:styleId="Commentaire">
    <w:name w:val="annotation text"/>
    <w:basedOn w:val="Normal"/>
    <w:link w:val="CommentaireCar"/>
    <w:uiPriority w:val="99"/>
    <w:semiHidden/>
    <w:unhideWhenUsed/>
    <w:rsid w:val="0067731B"/>
    <w:pPr>
      <w:spacing w:after="200" w:line="240" w:lineRule="auto"/>
    </w:pPr>
    <w:rPr>
      <w:sz w:val="20"/>
      <w:szCs w:val="20"/>
      <w:lang w:val="fr-FR"/>
    </w:rPr>
  </w:style>
  <w:style w:type="character" w:customStyle="1" w:styleId="CommentaireCar">
    <w:name w:val="Commentaire Car"/>
    <w:basedOn w:val="Policepardfaut"/>
    <w:link w:val="Commentaire"/>
    <w:uiPriority w:val="99"/>
    <w:semiHidden/>
    <w:rsid w:val="0067731B"/>
    <w:rPr>
      <w:sz w:val="20"/>
      <w:szCs w:val="20"/>
    </w:rPr>
  </w:style>
  <w:style w:type="character" w:styleId="Accentuation">
    <w:name w:val="Emphasis"/>
    <w:basedOn w:val="Policepardfaut"/>
    <w:uiPriority w:val="20"/>
    <w:qFormat/>
    <w:rsid w:val="0067731B"/>
    <w:rPr>
      <w:i/>
      <w:iCs/>
    </w:rPr>
  </w:style>
  <w:style w:type="character" w:styleId="lev">
    <w:name w:val="Strong"/>
    <w:basedOn w:val="Policepardfaut"/>
    <w:uiPriority w:val="22"/>
    <w:qFormat/>
    <w:rsid w:val="0067731B"/>
    <w:rPr>
      <w:b/>
      <w:bCs/>
    </w:rPr>
  </w:style>
  <w:style w:type="character" w:customStyle="1" w:styleId="familyname">
    <w:name w:val="familyname"/>
    <w:basedOn w:val="Policepardfaut"/>
    <w:rsid w:val="0067731B"/>
  </w:style>
  <w:style w:type="paragraph" w:styleId="Notedefin">
    <w:name w:val="endnote text"/>
    <w:basedOn w:val="Normal"/>
    <w:link w:val="NotedefinCar"/>
    <w:uiPriority w:val="99"/>
    <w:semiHidden/>
    <w:unhideWhenUsed/>
    <w:rsid w:val="0067731B"/>
    <w:pPr>
      <w:spacing w:after="0" w:line="240" w:lineRule="auto"/>
    </w:pPr>
    <w:rPr>
      <w:sz w:val="20"/>
      <w:szCs w:val="20"/>
      <w:lang w:val="fr-FR"/>
    </w:rPr>
  </w:style>
  <w:style w:type="character" w:customStyle="1" w:styleId="NotedefinCar">
    <w:name w:val="Note de fin Car"/>
    <w:basedOn w:val="Policepardfaut"/>
    <w:link w:val="Notedefin"/>
    <w:uiPriority w:val="99"/>
    <w:semiHidden/>
    <w:rsid w:val="0067731B"/>
    <w:rPr>
      <w:sz w:val="20"/>
      <w:szCs w:val="20"/>
    </w:rPr>
  </w:style>
  <w:style w:type="character" w:styleId="Appeldenotedefin">
    <w:name w:val="endnote reference"/>
    <w:basedOn w:val="Policepardfaut"/>
    <w:uiPriority w:val="99"/>
    <w:semiHidden/>
    <w:unhideWhenUsed/>
    <w:rsid w:val="0067731B"/>
    <w:rPr>
      <w:vertAlign w:val="superscript"/>
    </w:rPr>
  </w:style>
  <w:style w:type="paragraph" w:styleId="Textedebulles">
    <w:name w:val="Balloon Text"/>
    <w:basedOn w:val="Normal"/>
    <w:link w:val="TextedebullesCar"/>
    <w:uiPriority w:val="99"/>
    <w:semiHidden/>
    <w:unhideWhenUsed/>
    <w:rsid w:val="0067731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731B"/>
    <w:rPr>
      <w:rFonts w:ascii="Segoe UI" w:hAnsi="Segoe UI" w:cs="Segoe UI"/>
      <w:sz w:val="18"/>
      <w:szCs w:val="18"/>
      <w:lang w:val="es-ES"/>
    </w:rPr>
  </w:style>
  <w:style w:type="character" w:styleId="Lienhypertexte">
    <w:name w:val="Hyperlink"/>
    <w:basedOn w:val="Policepardfaut"/>
    <w:uiPriority w:val="99"/>
    <w:unhideWhenUsed/>
    <w:rsid w:val="005471E8"/>
    <w:rPr>
      <w:color w:val="0563C1" w:themeColor="hyperlink"/>
      <w:u w:val="single"/>
    </w:rPr>
  </w:style>
  <w:style w:type="character" w:customStyle="1" w:styleId="Mentionnonrsolue1">
    <w:name w:val="Mention non résolue1"/>
    <w:basedOn w:val="Policepardfaut"/>
    <w:uiPriority w:val="99"/>
    <w:semiHidden/>
    <w:unhideWhenUsed/>
    <w:rsid w:val="005471E8"/>
    <w:rPr>
      <w:color w:val="808080"/>
      <w:shd w:val="clear" w:color="auto" w:fill="E6E6E6"/>
    </w:rPr>
  </w:style>
  <w:style w:type="paragraph" w:customStyle="1" w:styleId="Poem">
    <w:name w:val="Poem"/>
    <w:next w:val="Normal"/>
    <w:rsid w:val="00937C04"/>
    <w:pPr>
      <w:spacing w:after="0"/>
    </w:pPr>
    <w:rPr>
      <w:rFonts w:ascii="Times" w:eastAsiaTheme="minorEastAsia" w:hAnsi="Times" w:cs="Times"/>
      <w:sz w:val="18"/>
      <w:lang w:val="en-GB" w:eastAsia="ar-SA"/>
    </w:rPr>
  </w:style>
  <w:style w:type="paragraph" w:styleId="Notedebasdepage">
    <w:name w:val="footnote text"/>
    <w:basedOn w:val="Normal"/>
    <w:link w:val="NotedebasdepageCar"/>
    <w:semiHidden/>
    <w:unhideWhenUsed/>
    <w:rsid w:val="00017DA4"/>
    <w:pPr>
      <w:spacing w:after="0" w:line="240" w:lineRule="auto"/>
    </w:pPr>
    <w:rPr>
      <w:sz w:val="20"/>
      <w:szCs w:val="20"/>
    </w:rPr>
  </w:style>
  <w:style w:type="character" w:customStyle="1" w:styleId="NotedebasdepageCar">
    <w:name w:val="Note de bas de page Car"/>
    <w:basedOn w:val="Policepardfaut"/>
    <w:link w:val="Notedebasdepage"/>
    <w:semiHidden/>
    <w:rsid w:val="00017DA4"/>
    <w:rPr>
      <w:sz w:val="20"/>
      <w:szCs w:val="20"/>
      <w:lang w:val="es-ES"/>
    </w:rPr>
  </w:style>
  <w:style w:type="character" w:styleId="Appelnotedebasdep">
    <w:name w:val="footnote reference"/>
    <w:basedOn w:val="Policepardfaut"/>
    <w:semiHidden/>
    <w:unhideWhenUsed/>
    <w:rsid w:val="00017DA4"/>
    <w:rPr>
      <w:vertAlign w:val="superscript"/>
    </w:rPr>
  </w:style>
  <w:style w:type="paragraph" w:customStyle="1" w:styleId="Corpsdetexte21">
    <w:name w:val="Corps de texte 21"/>
    <w:basedOn w:val="Normal"/>
    <w:rsid w:val="00C10950"/>
    <w:pPr>
      <w:suppressAutoHyphens/>
      <w:spacing w:after="0" w:line="240" w:lineRule="auto"/>
    </w:pPr>
    <w:rPr>
      <w:rFonts w:ascii="Times New Roman" w:eastAsia="Times New Roman" w:hAnsi="Times New Roman" w:cs="Times New Roman"/>
      <w:sz w:val="20"/>
      <w:szCs w:val="20"/>
      <w:lang w:val="en-GB" w:eastAsia="ar-SA"/>
    </w:rPr>
  </w:style>
  <w:style w:type="paragraph" w:styleId="Objetducommentaire">
    <w:name w:val="annotation subject"/>
    <w:basedOn w:val="Commentaire"/>
    <w:next w:val="Commentaire"/>
    <w:link w:val="ObjetducommentaireCar"/>
    <w:uiPriority w:val="99"/>
    <w:semiHidden/>
    <w:unhideWhenUsed/>
    <w:rsid w:val="00D009E3"/>
    <w:pPr>
      <w:spacing w:after="160"/>
    </w:pPr>
    <w:rPr>
      <w:b/>
      <w:bCs/>
      <w:lang w:val="es-ES"/>
    </w:rPr>
  </w:style>
  <w:style w:type="character" w:customStyle="1" w:styleId="ObjetducommentaireCar">
    <w:name w:val="Objet du commentaire Car"/>
    <w:basedOn w:val="CommentaireCar"/>
    <w:link w:val="Objetducommentaire"/>
    <w:uiPriority w:val="99"/>
    <w:semiHidden/>
    <w:rsid w:val="00D009E3"/>
    <w:rPr>
      <w:b/>
      <w:bCs/>
      <w:sz w:val="20"/>
      <w:szCs w:val="20"/>
      <w:lang w:val="es-ES"/>
    </w:rPr>
  </w:style>
  <w:style w:type="character" w:customStyle="1" w:styleId="Mentionnonrsolue2">
    <w:name w:val="Mention non résolue2"/>
    <w:basedOn w:val="Policepardfaut"/>
    <w:uiPriority w:val="99"/>
    <w:semiHidden/>
    <w:unhideWhenUsed/>
    <w:rsid w:val="006002FC"/>
    <w:rPr>
      <w:color w:val="808080"/>
      <w:shd w:val="clear" w:color="auto" w:fill="E6E6E6"/>
    </w:rPr>
  </w:style>
  <w:style w:type="character" w:customStyle="1" w:styleId="apple-converted-space">
    <w:name w:val="apple-converted-space"/>
    <w:basedOn w:val="Policepardfaut"/>
    <w:rsid w:val="00AE5D02"/>
  </w:style>
  <w:style w:type="paragraph" w:styleId="Textebrut">
    <w:name w:val="Plain Text"/>
    <w:basedOn w:val="Normal"/>
    <w:link w:val="TextebrutCar"/>
    <w:uiPriority w:val="99"/>
    <w:unhideWhenUsed/>
    <w:rsid w:val="004023CB"/>
    <w:pPr>
      <w:spacing w:after="0" w:line="240" w:lineRule="auto"/>
    </w:pPr>
    <w:rPr>
      <w:rFonts w:ascii="Consolas" w:eastAsiaTheme="minorEastAsia" w:hAnsi="Consolas" w:cs="Times New Roman"/>
      <w:sz w:val="21"/>
      <w:szCs w:val="21"/>
      <w:lang w:val="fr-FR" w:eastAsia="sv-SE"/>
    </w:rPr>
  </w:style>
  <w:style w:type="character" w:customStyle="1" w:styleId="TextebrutCar">
    <w:name w:val="Texte brut Car"/>
    <w:basedOn w:val="Policepardfaut"/>
    <w:link w:val="Textebrut"/>
    <w:uiPriority w:val="99"/>
    <w:rsid w:val="004023CB"/>
    <w:rPr>
      <w:rFonts w:ascii="Consolas" w:eastAsiaTheme="minorEastAsia" w:hAnsi="Consolas" w:cs="Times New Roman"/>
      <w:sz w:val="21"/>
      <w:szCs w:val="21"/>
      <w:lang w:eastAsia="sv-SE"/>
    </w:rPr>
  </w:style>
  <w:style w:type="paragraph" w:styleId="Lgende">
    <w:name w:val="caption"/>
    <w:basedOn w:val="Normal"/>
    <w:next w:val="Normal"/>
    <w:uiPriority w:val="35"/>
    <w:unhideWhenUsed/>
    <w:qFormat/>
    <w:rsid w:val="004023CB"/>
    <w:pPr>
      <w:spacing w:after="200" w:line="240" w:lineRule="auto"/>
    </w:pPr>
    <w:rPr>
      <w:rFonts w:eastAsiaTheme="minorEastAsia" w:cs="Times New Roman"/>
      <w:b/>
      <w:bCs/>
      <w:color w:val="4472C4" w:themeColor="accent1"/>
      <w:sz w:val="18"/>
      <w:szCs w:val="18"/>
      <w:lang w:val="sv-SE" w:eastAsia="sv-SE"/>
    </w:rPr>
  </w:style>
  <w:style w:type="paragraph" w:styleId="Rvision">
    <w:name w:val="Revision"/>
    <w:hidden/>
    <w:uiPriority w:val="99"/>
    <w:semiHidden/>
    <w:rsid w:val="00944391"/>
    <w:pPr>
      <w:spacing w:after="0" w:line="240" w:lineRule="auto"/>
      <w:ind w:firstLine="0"/>
      <w:jc w:val="left"/>
    </w:pPr>
    <w:rPr>
      <w:lang w:val="es-ES"/>
    </w:rPr>
  </w:style>
  <w:style w:type="character" w:customStyle="1" w:styleId="i">
    <w:name w:val="i"/>
    <w:basedOn w:val="Policepardfaut"/>
    <w:rsid w:val="00261F25"/>
  </w:style>
  <w:style w:type="character" w:customStyle="1" w:styleId="Titre2Car">
    <w:name w:val="Titre 2 Car"/>
    <w:basedOn w:val="Policepardfaut"/>
    <w:link w:val="Titre2"/>
    <w:uiPriority w:val="9"/>
    <w:rsid w:val="00FD73B4"/>
    <w:rPr>
      <w:rFonts w:asciiTheme="majorHAnsi" w:eastAsiaTheme="majorEastAsia" w:hAnsiTheme="majorHAnsi" w:cstheme="majorBidi"/>
      <w:color w:val="2F5496" w:themeColor="accent1" w:themeShade="BF"/>
      <w:sz w:val="26"/>
      <w:szCs w:val="26"/>
      <w:lang w:val="es-ES"/>
    </w:rPr>
  </w:style>
  <w:style w:type="character" w:customStyle="1" w:styleId="searchword">
    <w:name w:val="searchword"/>
    <w:basedOn w:val="Policepardfaut"/>
    <w:rsid w:val="00FD73B4"/>
  </w:style>
  <w:style w:type="paragraph" w:customStyle="1" w:styleId="Body">
    <w:name w:val="Body"/>
    <w:rsid w:val="008D2B56"/>
    <w:pPr>
      <w:pBdr>
        <w:top w:val="nil"/>
        <w:left w:val="nil"/>
        <w:bottom w:val="nil"/>
        <w:right w:val="nil"/>
        <w:between w:val="nil"/>
        <w:bar w:val="nil"/>
      </w:pBdr>
      <w:spacing w:after="0" w:line="240" w:lineRule="auto"/>
      <w:ind w:firstLine="0"/>
      <w:jc w:val="left"/>
    </w:pPr>
    <w:rPr>
      <w:rFonts w:ascii="Helvetica Neue" w:eastAsia="Arial Unicode MS" w:hAnsi="Helvetica Neue" w:cs="Arial Unicode MS"/>
      <w:color w:val="000000"/>
      <w:bdr w:val="nil"/>
      <w:lang w:val="en-US" w:eastAsia="fr-FR"/>
    </w:rPr>
  </w:style>
  <w:style w:type="paragraph" w:customStyle="1" w:styleId="Normal1">
    <w:name w:val="Normal1"/>
    <w:rsid w:val="001B075D"/>
    <w:pPr>
      <w:pBdr>
        <w:top w:val="nil"/>
        <w:left w:val="nil"/>
        <w:bottom w:val="nil"/>
        <w:right w:val="nil"/>
        <w:between w:val="nil"/>
      </w:pBdr>
      <w:spacing w:after="0" w:line="276" w:lineRule="auto"/>
      <w:ind w:firstLine="0"/>
      <w:jc w:val="left"/>
    </w:pPr>
    <w:rPr>
      <w:rFonts w:ascii="Arial" w:eastAsia="Arial" w:hAnsi="Arial" w:cs="Arial"/>
      <w:color w:val="000000"/>
      <w:lang w:val="uz-Cyrl-UZ"/>
    </w:rPr>
  </w:style>
  <w:style w:type="character" w:styleId="Mentionnonrsolue">
    <w:name w:val="Unresolved Mention"/>
    <w:basedOn w:val="Policepardfaut"/>
    <w:uiPriority w:val="99"/>
    <w:semiHidden/>
    <w:unhideWhenUsed/>
    <w:rsid w:val="00571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423545">
      <w:bodyDiv w:val="1"/>
      <w:marLeft w:val="0"/>
      <w:marRight w:val="0"/>
      <w:marTop w:val="0"/>
      <w:marBottom w:val="0"/>
      <w:divBdr>
        <w:top w:val="none" w:sz="0" w:space="0" w:color="auto"/>
        <w:left w:val="none" w:sz="0" w:space="0" w:color="auto"/>
        <w:bottom w:val="none" w:sz="0" w:space="0" w:color="auto"/>
        <w:right w:val="none" w:sz="0" w:space="0" w:color="auto"/>
      </w:divBdr>
    </w:div>
    <w:div w:id="1210148433">
      <w:bodyDiv w:val="1"/>
      <w:marLeft w:val="0"/>
      <w:marRight w:val="0"/>
      <w:marTop w:val="0"/>
      <w:marBottom w:val="0"/>
      <w:divBdr>
        <w:top w:val="none" w:sz="0" w:space="0" w:color="auto"/>
        <w:left w:val="none" w:sz="0" w:space="0" w:color="auto"/>
        <w:bottom w:val="none" w:sz="0" w:space="0" w:color="auto"/>
        <w:right w:val="none" w:sz="0" w:space="0" w:color="auto"/>
      </w:divBdr>
      <w:divsChild>
        <w:div w:id="474567601">
          <w:marLeft w:val="0"/>
          <w:marRight w:val="0"/>
          <w:marTop w:val="0"/>
          <w:marBottom w:val="0"/>
          <w:divBdr>
            <w:top w:val="none" w:sz="0" w:space="0" w:color="auto"/>
            <w:left w:val="none" w:sz="0" w:space="0" w:color="auto"/>
            <w:bottom w:val="none" w:sz="0" w:space="0" w:color="auto"/>
            <w:right w:val="none" w:sz="0" w:space="0" w:color="auto"/>
          </w:divBdr>
        </w:div>
        <w:div w:id="1171339499">
          <w:marLeft w:val="0"/>
          <w:marRight w:val="0"/>
          <w:marTop w:val="0"/>
          <w:marBottom w:val="0"/>
          <w:divBdr>
            <w:top w:val="none" w:sz="0" w:space="0" w:color="auto"/>
            <w:left w:val="none" w:sz="0" w:space="0" w:color="auto"/>
            <w:bottom w:val="none" w:sz="0" w:space="0" w:color="auto"/>
            <w:right w:val="none" w:sz="0" w:space="0" w:color="auto"/>
          </w:divBdr>
        </w:div>
        <w:div w:id="716203406">
          <w:marLeft w:val="0"/>
          <w:marRight w:val="0"/>
          <w:marTop w:val="0"/>
          <w:marBottom w:val="0"/>
          <w:divBdr>
            <w:top w:val="none" w:sz="0" w:space="0" w:color="auto"/>
            <w:left w:val="none" w:sz="0" w:space="0" w:color="auto"/>
            <w:bottom w:val="none" w:sz="0" w:space="0" w:color="auto"/>
            <w:right w:val="none" w:sz="0" w:space="0" w:color="auto"/>
          </w:divBdr>
        </w:div>
        <w:div w:id="358435696">
          <w:marLeft w:val="0"/>
          <w:marRight w:val="0"/>
          <w:marTop w:val="0"/>
          <w:marBottom w:val="0"/>
          <w:divBdr>
            <w:top w:val="none" w:sz="0" w:space="0" w:color="auto"/>
            <w:left w:val="none" w:sz="0" w:space="0" w:color="auto"/>
            <w:bottom w:val="none" w:sz="0" w:space="0" w:color="auto"/>
            <w:right w:val="none" w:sz="0" w:space="0" w:color="auto"/>
          </w:divBdr>
        </w:div>
        <w:div w:id="374426280">
          <w:marLeft w:val="0"/>
          <w:marRight w:val="0"/>
          <w:marTop w:val="0"/>
          <w:marBottom w:val="0"/>
          <w:divBdr>
            <w:top w:val="none" w:sz="0" w:space="0" w:color="auto"/>
            <w:left w:val="none" w:sz="0" w:space="0" w:color="auto"/>
            <w:bottom w:val="none" w:sz="0" w:space="0" w:color="auto"/>
            <w:right w:val="none" w:sz="0" w:space="0" w:color="auto"/>
          </w:divBdr>
        </w:div>
        <w:div w:id="554780405">
          <w:marLeft w:val="0"/>
          <w:marRight w:val="0"/>
          <w:marTop w:val="0"/>
          <w:marBottom w:val="0"/>
          <w:divBdr>
            <w:top w:val="none" w:sz="0" w:space="0" w:color="auto"/>
            <w:left w:val="none" w:sz="0" w:space="0" w:color="auto"/>
            <w:bottom w:val="none" w:sz="0" w:space="0" w:color="auto"/>
            <w:right w:val="none" w:sz="0" w:space="0" w:color="auto"/>
          </w:divBdr>
        </w:div>
        <w:div w:id="1410881994">
          <w:marLeft w:val="0"/>
          <w:marRight w:val="0"/>
          <w:marTop w:val="0"/>
          <w:marBottom w:val="0"/>
          <w:divBdr>
            <w:top w:val="none" w:sz="0" w:space="0" w:color="auto"/>
            <w:left w:val="none" w:sz="0" w:space="0" w:color="auto"/>
            <w:bottom w:val="none" w:sz="0" w:space="0" w:color="auto"/>
            <w:right w:val="none" w:sz="0" w:space="0" w:color="auto"/>
          </w:divBdr>
        </w:div>
        <w:div w:id="1122501153">
          <w:marLeft w:val="0"/>
          <w:marRight w:val="0"/>
          <w:marTop w:val="0"/>
          <w:marBottom w:val="0"/>
          <w:divBdr>
            <w:top w:val="none" w:sz="0" w:space="0" w:color="auto"/>
            <w:left w:val="none" w:sz="0" w:space="0" w:color="auto"/>
            <w:bottom w:val="none" w:sz="0" w:space="0" w:color="auto"/>
            <w:right w:val="none" w:sz="0" w:space="0" w:color="auto"/>
          </w:divBdr>
        </w:div>
        <w:div w:id="673461878">
          <w:marLeft w:val="0"/>
          <w:marRight w:val="0"/>
          <w:marTop w:val="0"/>
          <w:marBottom w:val="0"/>
          <w:divBdr>
            <w:top w:val="none" w:sz="0" w:space="0" w:color="auto"/>
            <w:left w:val="none" w:sz="0" w:space="0" w:color="auto"/>
            <w:bottom w:val="none" w:sz="0" w:space="0" w:color="auto"/>
            <w:right w:val="none" w:sz="0" w:space="0" w:color="auto"/>
          </w:divBdr>
        </w:div>
        <w:div w:id="1921211927">
          <w:marLeft w:val="0"/>
          <w:marRight w:val="0"/>
          <w:marTop w:val="0"/>
          <w:marBottom w:val="0"/>
          <w:divBdr>
            <w:top w:val="none" w:sz="0" w:space="0" w:color="auto"/>
            <w:left w:val="none" w:sz="0" w:space="0" w:color="auto"/>
            <w:bottom w:val="none" w:sz="0" w:space="0" w:color="auto"/>
            <w:right w:val="none" w:sz="0" w:space="0" w:color="auto"/>
          </w:divBdr>
        </w:div>
        <w:div w:id="1325010437">
          <w:marLeft w:val="0"/>
          <w:marRight w:val="0"/>
          <w:marTop w:val="0"/>
          <w:marBottom w:val="0"/>
          <w:divBdr>
            <w:top w:val="none" w:sz="0" w:space="0" w:color="auto"/>
            <w:left w:val="none" w:sz="0" w:space="0" w:color="auto"/>
            <w:bottom w:val="none" w:sz="0" w:space="0" w:color="auto"/>
            <w:right w:val="none" w:sz="0" w:space="0" w:color="auto"/>
          </w:divBdr>
        </w:div>
        <w:div w:id="1778718073">
          <w:marLeft w:val="0"/>
          <w:marRight w:val="0"/>
          <w:marTop w:val="0"/>
          <w:marBottom w:val="0"/>
          <w:divBdr>
            <w:top w:val="none" w:sz="0" w:space="0" w:color="auto"/>
            <w:left w:val="none" w:sz="0" w:space="0" w:color="auto"/>
            <w:bottom w:val="none" w:sz="0" w:space="0" w:color="auto"/>
            <w:right w:val="none" w:sz="0" w:space="0" w:color="auto"/>
          </w:divBdr>
        </w:div>
        <w:div w:id="1246307898">
          <w:marLeft w:val="0"/>
          <w:marRight w:val="0"/>
          <w:marTop w:val="0"/>
          <w:marBottom w:val="0"/>
          <w:divBdr>
            <w:top w:val="none" w:sz="0" w:space="0" w:color="auto"/>
            <w:left w:val="none" w:sz="0" w:space="0" w:color="auto"/>
            <w:bottom w:val="none" w:sz="0" w:space="0" w:color="auto"/>
            <w:right w:val="none" w:sz="0" w:space="0" w:color="auto"/>
          </w:divBdr>
        </w:div>
        <w:div w:id="511724182">
          <w:marLeft w:val="0"/>
          <w:marRight w:val="0"/>
          <w:marTop w:val="0"/>
          <w:marBottom w:val="0"/>
          <w:divBdr>
            <w:top w:val="none" w:sz="0" w:space="0" w:color="auto"/>
            <w:left w:val="none" w:sz="0" w:space="0" w:color="auto"/>
            <w:bottom w:val="none" w:sz="0" w:space="0" w:color="auto"/>
            <w:right w:val="none" w:sz="0" w:space="0" w:color="auto"/>
          </w:divBdr>
        </w:div>
        <w:div w:id="1880583117">
          <w:marLeft w:val="0"/>
          <w:marRight w:val="0"/>
          <w:marTop w:val="0"/>
          <w:marBottom w:val="0"/>
          <w:divBdr>
            <w:top w:val="none" w:sz="0" w:space="0" w:color="auto"/>
            <w:left w:val="none" w:sz="0" w:space="0" w:color="auto"/>
            <w:bottom w:val="none" w:sz="0" w:space="0" w:color="auto"/>
            <w:right w:val="none" w:sz="0" w:space="0" w:color="auto"/>
          </w:divBdr>
        </w:div>
        <w:div w:id="1313874325">
          <w:marLeft w:val="0"/>
          <w:marRight w:val="0"/>
          <w:marTop w:val="0"/>
          <w:marBottom w:val="0"/>
          <w:divBdr>
            <w:top w:val="none" w:sz="0" w:space="0" w:color="auto"/>
            <w:left w:val="none" w:sz="0" w:space="0" w:color="auto"/>
            <w:bottom w:val="none" w:sz="0" w:space="0" w:color="auto"/>
            <w:right w:val="none" w:sz="0" w:space="0" w:color="auto"/>
          </w:divBdr>
        </w:div>
        <w:div w:id="1857890335">
          <w:marLeft w:val="0"/>
          <w:marRight w:val="0"/>
          <w:marTop w:val="0"/>
          <w:marBottom w:val="0"/>
          <w:divBdr>
            <w:top w:val="none" w:sz="0" w:space="0" w:color="auto"/>
            <w:left w:val="none" w:sz="0" w:space="0" w:color="auto"/>
            <w:bottom w:val="none" w:sz="0" w:space="0" w:color="auto"/>
            <w:right w:val="none" w:sz="0" w:space="0" w:color="auto"/>
          </w:divBdr>
        </w:div>
        <w:div w:id="977103302">
          <w:marLeft w:val="0"/>
          <w:marRight w:val="0"/>
          <w:marTop w:val="0"/>
          <w:marBottom w:val="0"/>
          <w:divBdr>
            <w:top w:val="none" w:sz="0" w:space="0" w:color="auto"/>
            <w:left w:val="none" w:sz="0" w:space="0" w:color="auto"/>
            <w:bottom w:val="none" w:sz="0" w:space="0" w:color="auto"/>
            <w:right w:val="none" w:sz="0" w:space="0" w:color="auto"/>
          </w:divBdr>
        </w:div>
        <w:div w:id="2145464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firstworldwar.com/audio/keepthehomefiresburning.htm" TargetMode="External"/><Relationship Id="rId13" Type="http://schemas.openxmlformats.org/officeDocument/2006/relationships/hyperlink" Target="https://www.youtube.com/watch?v=Npji_-Q-sGc" TargetMode="External"/><Relationship Id="rId18" Type="http://schemas.openxmlformats.org/officeDocument/2006/relationships/hyperlink" Target="https://www.youtube.com/watch?v=Pd9UciMK5HY" TargetMode="External"/><Relationship Id="rId26" Type="http://schemas.openxmlformats.org/officeDocument/2006/relationships/hyperlink" Target="https://www.youtube.com/watch?v=jH5h6UKWKbo" TargetMode="External"/><Relationship Id="rId3" Type="http://schemas.openxmlformats.org/officeDocument/2006/relationships/hyperlink" Target="http://www.firstworldwar.com/audio/1914.htm" TargetMode="External"/><Relationship Id="rId21" Type="http://schemas.openxmlformats.org/officeDocument/2006/relationships/hyperlink" Target="https://www.youtube.com/watch?v=HOMF7dRgw6Y" TargetMode="External"/><Relationship Id="rId7" Type="http://schemas.openxmlformats.org/officeDocument/2006/relationships/hyperlink" Target="https://www.youtube.com/watch?v=axEV_Qcfou0" TargetMode="External"/><Relationship Id="rId12" Type="http://schemas.openxmlformats.org/officeDocument/2006/relationships/hyperlink" Target="https://monologues.co.uk/musichall/Songs-W/Where-Are-Girls-Of-Old-Brigade.htm" TargetMode="External"/><Relationship Id="rId17" Type="http://schemas.openxmlformats.org/officeDocument/2006/relationships/hyperlink" Target="https://monologues.co.uk/musichall/Songs-I/If-You-Want-To-Get-On.htm" TargetMode="External"/><Relationship Id="rId25" Type="http://schemas.openxmlformats.org/officeDocument/2006/relationships/hyperlink" Target="http://www.firstworldwar.com/audio/ifyouweretheonlygirl.htm" TargetMode="External"/><Relationship Id="rId2" Type="http://schemas.openxmlformats.org/officeDocument/2006/relationships/hyperlink" Target="https://www.youtube.com/watch?v=ckNsV4MP4nU" TargetMode="External"/><Relationship Id="rId16" Type="http://schemas.openxmlformats.org/officeDocument/2006/relationships/hyperlink" Target="https://www.youtube.com/watch?v=gaR6cbS7wfo" TargetMode="External"/><Relationship Id="rId20" Type="http://schemas.openxmlformats.org/officeDocument/2006/relationships/hyperlink" Target="http://www.dutempsdescerisesauxfeuillesmortes.net/paroles/ma_mitrailleuse.htm" TargetMode="External"/><Relationship Id="rId29" Type="http://schemas.openxmlformats.org/officeDocument/2006/relationships/hyperlink" Target="https://www.youtube.com/watch?v=wd7pJ_9ysSE" TargetMode="External"/><Relationship Id="rId1" Type="http://schemas.openxmlformats.org/officeDocument/2006/relationships/hyperlink" Target="http://www.firstworldwar.com/audio/huntingthehun.htm" TargetMode="External"/><Relationship Id="rId6" Type="http://schemas.openxmlformats.org/officeDocument/2006/relationships/hyperlink" Target="https://www.youtube.com/watch?v=he9VpxiIi_g" TargetMode="External"/><Relationship Id="rId11" Type="http://schemas.openxmlformats.org/officeDocument/2006/relationships/hyperlink" Target="http://www.firstworldwar.com/audio/1917.htm" TargetMode="External"/><Relationship Id="rId24" Type="http://schemas.openxmlformats.org/officeDocument/2006/relationships/hyperlink" Target="https://www.youtube.com/watch?v=c8Tpv3QFS5E" TargetMode="External"/><Relationship Id="rId5" Type="http://schemas.openxmlformats.org/officeDocument/2006/relationships/hyperlink" Target="http://www.firstworldwar.com/audio/1914.htm" TargetMode="External"/><Relationship Id="rId15" Type="http://schemas.openxmlformats.org/officeDocument/2006/relationships/hyperlink" Target="https://www.youtube.com/watch?v=ppGd6_jsEz8" TargetMode="External"/><Relationship Id="rId23" Type="http://schemas.openxmlformats.org/officeDocument/2006/relationships/hyperlink" Target="https://www.youtube.com/watch?v=aFNhglageDs" TargetMode="External"/><Relationship Id="rId28" Type="http://schemas.openxmlformats.org/officeDocument/2006/relationships/hyperlink" Target="https://www.youtube.com/watch?v=Qsqg69w03cY" TargetMode="External"/><Relationship Id="rId10" Type="http://schemas.openxmlformats.org/officeDocument/2006/relationships/hyperlink" Target="http://www.firstworldwar.com/audio/lloydgeorgesbeer.htm" TargetMode="External"/><Relationship Id="rId19" Type="http://schemas.openxmlformats.org/officeDocument/2006/relationships/hyperlink" Target="http://www.musictory.fr/musique/Jean-Baptiste+Mallet/Le+Chien+Du+Boche" TargetMode="External"/><Relationship Id="rId4" Type="http://schemas.openxmlformats.org/officeDocument/2006/relationships/hyperlink" Target="https://www.youtube.com/watch?v=_oQuC4jIQRo" TargetMode="External"/><Relationship Id="rId9" Type="http://schemas.openxmlformats.org/officeDocument/2006/relationships/hyperlink" Target="https://www.youtube.com/watch?v=bU2IrTIkrYA" TargetMode="External"/><Relationship Id="rId14" Type="http://schemas.openxmlformats.org/officeDocument/2006/relationships/hyperlink" Target="https://www.youtube.com/watch?v=6o_5FogG2Vk" TargetMode="External"/><Relationship Id="rId22" Type="http://schemas.openxmlformats.org/officeDocument/2006/relationships/hyperlink" Target="https://www.youtube.com/watch?v=YBOi_QEGma8" TargetMode="External"/><Relationship Id="rId27" Type="http://schemas.openxmlformats.org/officeDocument/2006/relationships/hyperlink" Target="https://www.youtube.com/watch?v=L_XhNYjcPIU" TargetMode="External"/><Relationship Id="rId30" Type="http://schemas.openxmlformats.org/officeDocument/2006/relationships/hyperlink" Target="https://www.theguardian.com/news/2017/nov/10/how-colonial-violence-came-home-the-ugly-truth-of-the-first-world-wa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142AD-FCA7-4833-B1BF-7022C7E7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6837</Words>
  <Characters>37606</Characters>
  <Application>Microsoft Office Word</Application>
  <DocSecurity>0</DocSecurity>
  <Lines>313</Lines>
  <Paragraphs>88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Mullen</dc:creator>
  <cp:keywords/>
  <dc:description/>
  <cp:lastModifiedBy>Anon</cp:lastModifiedBy>
  <cp:revision>3</cp:revision>
  <dcterms:created xsi:type="dcterms:W3CDTF">2020-01-05T13:52:00Z</dcterms:created>
  <dcterms:modified xsi:type="dcterms:W3CDTF">2020-01-05T13:53:00Z</dcterms:modified>
</cp:coreProperties>
</file>